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9E781" w14:textId="25F7D1D7" w:rsidR="00CE5FFE" w:rsidRPr="00D41163" w:rsidRDefault="00E07EBB" w:rsidP="003B2B7D">
      <w:pPr>
        <w:jc w:val="center"/>
        <w:rPr>
          <w:rFonts w:ascii="Garamond" w:hAnsi="Garamond" w:cs="Times New Roman"/>
          <w:b/>
          <w:color w:val="000000" w:themeColor="text1"/>
        </w:rPr>
      </w:pPr>
      <w:r w:rsidRPr="00D41163">
        <w:rPr>
          <w:rFonts w:ascii="Garamond" w:hAnsi="Garamond" w:cs="Times New Roman"/>
          <w:b/>
          <w:color w:val="000000" w:themeColor="text1"/>
        </w:rPr>
        <w:t xml:space="preserve">SEMANTIC PRIMES IN HISTORICAL LANGUAGES. </w:t>
      </w:r>
      <w:r w:rsidR="002E61A0" w:rsidRPr="00D41163">
        <w:rPr>
          <w:rFonts w:ascii="Garamond" w:hAnsi="Garamond" w:cs="Times New Roman"/>
          <w:b/>
          <w:color w:val="000000" w:themeColor="text1"/>
        </w:rPr>
        <w:t>THE IDENTI</w:t>
      </w:r>
      <w:r w:rsidR="000965CD" w:rsidRPr="00D41163">
        <w:rPr>
          <w:rFonts w:ascii="Garamond" w:hAnsi="Garamond" w:cs="Times New Roman"/>
          <w:b/>
          <w:color w:val="000000" w:themeColor="text1"/>
        </w:rPr>
        <w:t>FI</w:t>
      </w:r>
      <w:r w:rsidR="002E61A0" w:rsidRPr="00D41163">
        <w:rPr>
          <w:rFonts w:ascii="Garamond" w:hAnsi="Garamond" w:cs="Times New Roman"/>
          <w:b/>
          <w:color w:val="000000" w:themeColor="text1"/>
        </w:rPr>
        <w:t xml:space="preserve">CATION OF </w:t>
      </w:r>
      <w:r w:rsidRPr="00D41163">
        <w:rPr>
          <w:rFonts w:ascii="Garamond" w:hAnsi="Garamond" w:cs="Times New Roman"/>
          <w:b/>
          <w:color w:val="000000" w:themeColor="text1"/>
        </w:rPr>
        <w:t>THE OLD ENGLISH EXPONENT FOR DO</w:t>
      </w:r>
      <w:r w:rsidR="00660E27" w:rsidRPr="00D41163">
        <w:rPr>
          <w:rStyle w:val="Refdenotaalpie"/>
          <w:rFonts w:ascii="Garamond" w:hAnsi="Garamond" w:cs="Times New Roman"/>
          <w:b/>
          <w:color w:val="000000" w:themeColor="text1"/>
          <w:sz w:val="20"/>
          <w:szCs w:val="20"/>
        </w:rPr>
        <w:footnoteReference w:id="1"/>
      </w:r>
    </w:p>
    <w:p w14:paraId="44DC7D5A" w14:textId="59C1B2DF" w:rsidR="00977AA4" w:rsidRPr="00D41163" w:rsidRDefault="00977AA4" w:rsidP="005363F7">
      <w:pPr>
        <w:jc w:val="both"/>
        <w:rPr>
          <w:rFonts w:ascii="Garamond" w:hAnsi="Garamond" w:cs="Times New Roman"/>
          <w:b/>
          <w:color w:val="000000" w:themeColor="text1"/>
        </w:rPr>
      </w:pPr>
    </w:p>
    <w:p w14:paraId="76F7F24B" w14:textId="51CC5226" w:rsidR="00977AA4" w:rsidRPr="00D41163" w:rsidRDefault="00977AA4" w:rsidP="009C4816">
      <w:pPr>
        <w:ind w:left="567" w:right="-7"/>
        <w:jc w:val="both"/>
        <w:rPr>
          <w:rFonts w:ascii="Garamond" w:hAnsi="Garamond" w:cs="Times New Roman"/>
          <w:bCs/>
          <w:color w:val="000000" w:themeColor="text1"/>
          <w:sz w:val="20"/>
          <w:szCs w:val="20"/>
        </w:rPr>
      </w:pPr>
      <w:r w:rsidRPr="00D41163">
        <w:rPr>
          <w:rFonts w:ascii="Garamond" w:hAnsi="Garamond" w:cs="Times New Roman"/>
          <w:bCs/>
          <w:color w:val="000000" w:themeColor="text1"/>
          <w:sz w:val="20"/>
          <w:szCs w:val="20"/>
        </w:rPr>
        <w:t>ABSTRACT</w:t>
      </w:r>
      <w:r w:rsidR="007C7ECD" w:rsidRPr="00D41163">
        <w:rPr>
          <w:rFonts w:ascii="Garamond" w:hAnsi="Garamond" w:cs="Times New Roman"/>
          <w:bCs/>
          <w:color w:val="000000" w:themeColor="text1"/>
          <w:sz w:val="20"/>
          <w:szCs w:val="20"/>
        </w:rPr>
        <w:t>.</w:t>
      </w:r>
    </w:p>
    <w:p w14:paraId="1FD6614E" w14:textId="6FD1E946" w:rsidR="002E61A0" w:rsidRPr="00D41163" w:rsidRDefault="002E61A0" w:rsidP="009C4816">
      <w:pPr>
        <w:ind w:left="567" w:right="-7"/>
        <w:jc w:val="both"/>
        <w:rPr>
          <w:rFonts w:ascii="Garamond" w:hAnsi="Garamond"/>
          <w:i/>
          <w:iCs/>
          <w:color w:val="000000" w:themeColor="text1"/>
          <w:sz w:val="20"/>
          <w:szCs w:val="20"/>
        </w:rPr>
      </w:pPr>
      <w:r w:rsidRPr="00D41163">
        <w:rPr>
          <w:rFonts w:ascii="Garamond" w:hAnsi="Garamond" w:cs="Times New Roman"/>
          <w:bCs/>
          <w:i/>
          <w:iCs/>
          <w:color w:val="000000" w:themeColor="text1"/>
          <w:sz w:val="20"/>
          <w:szCs w:val="20"/>
        </w:rPr>
        <w:t xml:space="preserve">This journal article follows the research </w:t>
      </w:r>
      <w:r w:rsidRPr="00D41163">
        <w:rPr>
          <w:rFonts w:ascii="Garamond" w:hAnsi="Garamond"/>
          <w:i/>
          <w:iCs/>
          <w:color w:val="000000" w:themeColor="text1"/>
          <w:sz w:val="20"/>
          <w:szCs w:val="20"/>
        </w:rPr>
        <w:t xml:space="preserve">line opened on the search for semantic primes’ exponents in Old English within the frame of the Natural Semantic Metalanguage </w:t>
      </w:r>
      <w:r w:rsidR="005363F7" w:rsidRPr="00D41163">
        <w:rPr>
          <w:rFonts w:ascii="Garamond" w:hAnsi="Garamond"/>
          <w:i/>
          <w:iCs/>
          <w:color w:val="000000" w:themeColor="text1"/>
          <w:sz w:val="20"/>
          <w:szCs w:val="20"/>
        </w:rPr>
        <w:t xml:space="preserve">theory </w:t>
      </w:r>
      <w:r w:rsidRPr="00D41163">
        <w:rPr>
          <w:rFonts w:ascii="Garamond" w:hAnsi="Garamond"/>
          <w:color w:val="000000" w:themeColor="text1"/>
          <w:sz w:val="20"/>
          <w:szCs w:val="20"/>
        </w:rPr>
        <w:t xml:space="preserve">(Goddard 1997, 2012; Goddard and </w:t>
      </w:r>
      <w:proofErr w:type="spellStart"/>
      <w:r w:rsidRPr="00D41163">
        <w:rPr>
          <w:rFonts w:ascii="Garamond" w:hAnsi="Garamond"/>
          <w:color w:val="000000" w:themeColor="text1"/>
          <w:sz w:val="20"/>
          <w:szCs w:val="20"/>
        </w:rPr>
        <w:t>Wierzbicka</w:t>
      </w:r>
      <w:proofErr w:type="spellEnd"/>
      <w:r w:rsidRPr="00D41163">
        <w:rPr>
          <w:rFonts w:ascii="Garamond" w:hAnsi="Garamond"/>
          <w:color w:val="000000" w:themeColor="text1"/>
          <w:sz w:val="20"/>
          <w:szCs w:val="20"/>
        </w:rPr>
        <w:t xml:space="preserve"> 2002). </w:t>
      </w:r>
      <w:r w:rsidRPr="00D41163">
        <w:rPr>
          <w:rFonts w:ascii="Garamond" w:hAnsi="Garamond"/>
          <w:i/>
          <w:iCs/>
          <w:color w:val="000000" w:themeColor="text1"/>
          <w:sz w:val="20"/>
          <w:szCs w:val="20"/>
        </w:rPr>
        <w:t xml:space="preserve">The aim of this study is to complete the line of research on prime identification opened on the category Actions, Events, Movement, </w:t>
      </w:r>
      <w:proofErr w:type="gramStart"/>
      <w:r w:rsidRPr="00D41163">
        <w:rPr>
          <w:rFonts w:ascii="Garamond" w:hAnsi="Garamond"/>
          <w:i/>
          <w:iCs/>
          <w:color w:val="000000" w:themeColor="text1"/>
          <w:sz w:val="20"/>
          <w:szCs w:val="20"/>
        </w:rPr>
        <w:t>Contact</w:t>
      </w:r>
      <w:proofErr w:type="gramEnd"/>
      <w:r w:rsidRPr="00D41163">
        <w:rPr>
          <w:rFonts w:ascii="Garamond" w:hAnsi="Garamond"/>
          <w:i/>
          <w:iCs/>
          <w:color w:val="000000" w:themeColor="text1"/>
          <w:sz w:val="20"/>
          <w:szCs w:val="20"/>
        </w:rPr>
        <w:t xml:space="preserve"> by establishing the Old English exponent of the prime DO. </w:t>
      </w:r>
      <w:r w:rsidR="005363F7" w:rsidRPr="00D41163">
        <w:rPr>
          <w:rFonts w:ascii="Garamond" w:hAnsi="Garamond"/>
          <w:i/>
          <w:iCs/>
          <w:color w:val="000000" w:themeColor="text1"/>
          <w:sz w:val="20"/>
          <w:szCs w:val="20"/>
        </w:rPr>
        <w:t xml:space="preserve">With this purpose, this paper </w:t>
      </w:r>
      <w:r w:rsidRPr="00D41163">
        <w:rPr>
          <w:rFonts w:ascii="Garamond" w:hAnsi="Garamond"/>
          <w:i/>
          <w:iCs/>
          <w:color w:val="000000" w:themeColor="text1"/>
          <w:sz w:val="20"/>
          <w:szCs w:val="20"/>
        </w:rPr>
        <w:t xml:space="preserve">discusses the adequacy of </w:t>
      </w:r>
      <w:r w:rsidR="002822DE" w:rsidRPr="00D41163">
        <w:rPr>
          <w:rFonts w:ascii="Garamond" w:hAnsi="Garamond"/>
          <w:i/>
          <w:iCs/>
          <w:color w:val="000000" w:themeColor="text1"/>
          <w:sz w:val="20"/>
          <w:szCs w:val="20"/>
        </w:rPr>
        <w:t>different OE verbs</w:t>
      </w:r>
      <w:r w:rsidRPr="00D41163">
        <w:rPr>
          <w:rFonts w:ascii="Garamond" w:hAnsi="Garamond"/>
          <w:i/>
          <w:iCs/>
          <w:color w:val="000000" w:themeColor="text1"/>
          <w:sz w:val="20"/>
          <w:szCs w:val="20"/>
        </w:rPr>
        <w:t xml:space="preserve"> </w:t>
      </w:r>
      <w:r w:rsidR="005363F7" w:rsidRPr="00D41163">
        <w:rPr>
          <w:rFonts w:ascii="Garamond" w:hAnsi="Garamond"/>
          <w:i/>
          <w:iCs/>
          <w:color w:val="000000" w:themeColor="text1"/>
          <w:sz w:val="20"/>
          <w:szCs w:val="20"/>
        </w:rPr>
        <w:t xml:space="preserve">as </w:t>
      </w:r>
      <w:r w:rsidR="002822DE" w:rsidRPr="00D41163">
        <w:rPr>
          <w:rFonts w:ascii="Garamond" w:hAnsi="Garamond"/>
          <w:i/>
          <w:iCs/>
          <w:color w:val="000000" w:themeColor="text1"/>
          <w:sz w:val="20"/>
          <w:szCs w:val="20"/>
        </w:rPr>
        <w:t xml:space="preserve">possible </w:t>
      </w:r>
      <w:r w:rsidR="005363F7" w:rsidRPr="00D41163">
        <w:rPr>
          <w:rFonts w:ascii="Garamond" w:hAnsi="Garamond"/>
          <w:i/>
          <w:iCs/>
          <w:color w:val="000000" w:themeColor="text1"/>
          <w:sz w:val="20"/>
          <w:szCs w:val="20"/>
        </w:rPr>
        <w:t xml:space="preserve">prime exponent </w:t>
      </w:r>
      <w:r w:rsidRPr="00D41163">
        <w:rPr>
          <w:rFonts w:ascii="Garamond" w:hAnsi="Garamond"/>
          <w:i/>
          <w:iCs/>
          <w:color w:val="000000" w:themeColor="text1"/>
          <w:sz w:val="20"/>
          <w:szCs w:val="20"/>
        </w:rPr>
        <w:t>on the basis of textual frequency, morphology, semantics and syntactic complementation.</w:t>
      </w:r>
      <w:r w:rsidR="005363F7" w:rsidRPr="00D41163">
        <w:rPr>
          <w:rFonts w:ascii="Garamond" w:hAnsi="Garamond"/>
          <w:i/>
          <w:iCs/>
          <w:color w:val="000000" w:themeColor="text1"/>
          <w:sz w:val="20"/>
          <w:szCs w:val="20"/>
        </w:rPr>
        <w:t xml:space="preserve"> Relevant data of analysis </w:t>
      </w:r>
      <w:r w:rsidRPr="00D41163">
        <w:rPr>
          <w:rFonts w:ascii="Garamond" w:hAnsi="Garamond"/>
          <w:i/>
          <w:iCs/>
          <w:color w:val="000000" w:themeColor="text1"/>
          <w:sz w:val="20"/>
          <w:szCs w:val="20"/>
        </w:rPr>
        <w:t>have been retrieved</w:t>
      </w:r>
      <w:r w:rsidR="005363F7" w:rsidRPr="00D41163">
        <w:rPr>
          <w:rFonts w:ascii="Garamond" w:hAnsi="Garamond"/>
          <w:i/>
          <w:iCs/>
          <w:color w:val="000000" w:themeColor="text1"/>
          <w:sz w:val="20"/>
          <w:szCs w:val="20"/>
        </w:rPr>
        <w:t xml:space="preserve"> mainly</w:t>
      </w:r>
      <w:r w:rsidRPr="00D41163">
        <w:rPr>
          <w:rFonts w:ascii="Garamond" w:hAnsi="Garamond"/>
          <w:i/>
          <w:iCs/>
          <w:color w:val="000000" w:themeColor="text1"/>
          <w:sz w:val="20"/>
          <w:szCs w:val="20"/>
        </w:rPr>
        <w:t xml:space="preserve"> from the lexical database of Old English </w:t>
      </w:r>
      <w:proofErr w:type="spellStart"/>
      <w:r w:rsidRPr="00D41163">
        <w:rPr>
          <w:rFonts w:ascii="Garamond" w:hAnsi="Garamond"/>
          <w:i/>
          <w:iCs/>
          <w:color w:val="000000" w:themeColor="text1"/>
          <w:sz w:val="20"/>
          <w:szCs w:val="20"/>
        </w:rPr>
        <w:t>Nerthus</w:t>
      </w:r>
      <w:proofErr w:type="spellEnd"/>
      <w:r w:rsidRPr="00D41163">
        <w:rPr>
          <w:rFonts w:ascii="Garamond" w:hAnsi="Garamond"/>
          <w:i/>
          <w:iCs/>
          <w:color w:val="000000" w:themeColor="text1"/>
          <w:sz w:val="20"/>
          <w:szCs w:val="20"/>
        </w:rPr>
        <w:t xml:space="preserve">, the Dictionary of Old English </w:t>
      </w:r>
      <w:r w:rsidRPr="00D41163">
        <w:rPr>
          <w:rFonts w:ascii="Garamond" w:hAnsi="Garamond"/>
          <w:color w:val="000000" w:themeColor="text1"/>
          <w:sz w:val="20"/>
          <w:szCs w:val="20"/>
        </w:rPr>
        <w:t>(</w:t>
      </w:r>
      <w:r w:rsidR="007C7ECD" w:rsidRPr="00D41163">
        <w:rPr>
          <w:rFonts w:ascii="Garamond" w:hAnsi="Garamond"/>
          <w:color w:val="000000" w:themeColor="text1"/>
          <w:sz w:val="20"/>
          <w:szCs w:val="20"/>
        </w:rPr>
        <w:t>Healey</w:t>
      </w:r>
      <w:r w:rsidRPr="00D41163">
        <w:rPr>
          <w:rFonts w:ascii="Garamond" w:hAnsi="Garamond"/>
          <w:color w:val="000000" w:themeColor="text1"/>
          <w:sz w:val="20"/>
          <w:szCs w:val="20"/>
        </w:rPr>
        <w:t xml:space="preserve"> et al. 2018)</w:t>
      </w:r>
      <w:r w:rsidRPr="00D41163">
        <w:rPr>
          <w:rFonts w:ascii="Garamond" w:hAnsi="Garamond"/>
          <w:i/>
          <w:iCs/>
          <w:color w:val="000000" w:themeColor="text1"/>
          <w:sz w:val="20"/>
          <w:szCs w:val="20"/>
        </w:rPr>
        <w:t xml:space="preserve"> and the Dictionary of </w:t>
      </w:r>
      <w:r w:rsidR="006A0E14" w:rsidRPr="00D41163">
        <w:rPr>
          <w:rFonts w:ascii="Garamond" w:hAnsi="Garamond"/>
          <w:i/>
          <w:iCs/>
          <w:color w:val="000000" w:themeColor="text1"/>
          <w:sz w:val="20"/>
          <w:szCs w:val="20"/>
        </w:rPr>
        <w:t>O</w:t>
      </w:r>
      <w:r w:rsidRPr="00D41163">
        <w:rPr>
          <w:rFonts w:ascii="Garamond" w:hAnsi="Garamond"/>
          <w:i/>
          <w:iCs/>
          <w:color w:val="000000" w:themeColor="text1"/>
          <w:sz w:val="20"/>
          <w:szCs w:val="20"/>
        </w:rPr>
        <w:t xml:space="preserve">ld English Corpus </w:t>
      </w:r>
      <w:r w:rsidRPr="00D41163">
        <w:rPr>
          <w:rFonts w:ascii="Garamond" w:hAnsi="Garamond"/>
          <w:color w:val="000000" w:themeColor="text1"/>
          <w:sz w:val="20"/>
          <w:szCs w:val="20"/>
        </w:rPr>
        <w:t>(Heal</w:t>
      </w:r>
      <w:r w:rsidR="007C7ECD" w:rsidRPr="00D41163">
        <w:rPr>
          <w:rFonts w:ascii="Garamond" w:hAnsi="Garamond"/>
          <w:color w:val="000000" w:themeColor="text1"/>
          <w:sz w:val="20"/>
          <w:szCs w:val="20"/>
        </w:rPr>
        <w:t>e</w:t>
      </w:r>
      <w:r w:rsidRPr="00D41163">
        <w:rPr>
          <w:rFonts w:ascii="Garamond" w:hAnsi="Garamond"/>
          <w:color w:val="000000" w:themeColor="text1"/>
          <w:sz w:val="20"/>
          <w:szCs w:val="20"/>
        </w:rPr>
        <w:t>y et al. 2009).</w:t>
      </w:r>
      <w:r w:rsidRPr="00D41163">
        <w:rPr>
          <w:rFonts w:ascii="Garamond" w:hAnsi="Garamond"/>
          <w:i/>
          <w:iCs/>
          <w:color w:val="000000" w:themeColor="text1"/>
          <w:sz w:val="20"/>
          <w:szCs w:val="20"/>
        </w:rPr>
        <w:t xml:space="preserve"> </w:t>
      </w:r>
    </w:p>
    <w:p w14:paraId="1251E9B3" w14:textId="77777777" w:rsidR="002E61A0" w:rsidRPr="00D41163" w:rsidRDefault="002E61A0" w:rsidP="009C4816">
      <w:pPr>
        <w:ind w:left="567" w:right="-7"/>
        <w:jc w:val="both"/>
        <w:rPr>
          <w:rFonts w:ascii="Garamond" w:hAnsi="Garamond" w:cs="Times New Roman"/>
          <w:bCs/>
          <w:color w:val="000000" w:themeColor="text1"/>
          <w:sz w:val="20"/>
          <w:szCs w:val="20"/>
        </w:rPr>
      </w:pPr>
    </w:p>
    <w:p w14:paraId="350E16D1" w14:textId="5462DE26" w:rsidR="005363F7" w:rsidRPr="00D41163" w:rsidRDefault="009F6EEB" w:rsidP="009C4816">
      <w:pPr>
        <w:ind w:left="567" w:right="-7"/>
        <w:jc w:val="both"/>
        <w:rPr>
          <w:rFonts w:ascii="Garamond" w:hAnsi="Garamond" w:cs="Times New Roman"/>
          <w:bCs/>
          <w:color w:val="000000" w:themeColor="text1"/>
          <w:sz w:val="20"/>
          <w:szCs w:val="20"/>
        </w:rPr>
      </w:pPr>
      <w:r w:rsidRPr="00D41163">
        <w:rPr>
          <w:rFonts w:ascii="Garamond" w:hAnsi="Garamond" w:cs="Times New Roman"/>
          <w:bCs/>
          <w:color w:val="000000" w:themeColor="text1"/>
          <w:sz w:val="20"/>
          <w:szCs w:val="20"/>
        </w:rPr>
        <w:t>Keywords; Natural Semantic Metalanguage, semantic primes, historical linguistics, Old English</w:t>
      </w:r>
      <w:r w:rsidR="009C4816" w:rsidRPr="00D41163">
        <w:rPr>
          <w:rFonts w:ascii="Garamond" w:hAnsi="Garamond" w:cs="Times New Roman"/>
          <w:bCs/>
          <w:color w:val="000000" w:themeColor="text1"/>
          <w:sz w:val="20"/>
          <w:szCs w:val="20"/>
        </w:rPr>
        <w:t>, valency options</w:t>
      </w:r>
      <w:r w:rsidR="005363F7" w:rsidRPr="00D41163">
        <w:rPr>
          <w:rFonts w:ascii="Garamond" w:hAnsi="Garamond" w:cs="Times New Roman"/>
          <w:bCs/>
          <w:color w:val="000000" w:themeColor="text1"/>
          <w:sz w:val="20"/>
          <w:szCs w:val="20"/>
        </w:rPr>
        <w:t>.</w:t>
      </w:r>
    </w:p>
    <w:p w14:paraId="05486149" w14:textId="7BD1A75A" w:rsidR="009F6EEB" w:rsidRPr="00D41163" w:rsidRDefault="009F6EEB" w:rsidP="005363F7">
      <w:pPr>
        <w:jc w:val="both"/>
        <w:rPr>
          <w:rFonts w:ascii="Garamond" w:hAnsi="Garamond" w:cs="Times New Roman"/>
          <w:bCs/>
          <w:i/>
          <w:iCs/>
          <w:color w:val="000000" w:themeColor="text1"/>
          <w:sz w:val="20"/>
          <w:szCs w:val="20"/>
        </w:rPr>
      </w:pPr>
      <w:r w:rsidRPr="00D41163">
        <w:rPr>
          <w:rFonts w:ascii="Garamond" w:hAnsi="Garamond" w:cs="Times New Roman"/>
          <w:bCs/>
          <w:i/>
          <w:iCs/>
          <w:color w:val="000000" w:themeColor="text1"/>
          <w:sz w:val="20"/>
          <w:szCs w:val="20"/>
        </w:rPr>
        <w:t xml:space="preserve">  </w:t>
      </w:r>
    </w:p>
    <w:p w14:paraId="5ADB2022" w14:textId="77777777" w:rsidR="009C4816" w:rsidRPr="00D41163" w:rsidRDefault="009C4816" w:rsidP="003B2B7D">
      <w:pPr>
        <w:jc w:val="center"/>
        <w:rPr>
          <w:rFonts w:ascii="Garamond" w:hAnsi="Garamond" w:cs="Times New Roman"/>
          <w:b/>
          <w:color w:val="000000" w:themeColor="text1"/>
          <w:lang w:val="es-ES"/>
        </w:rPr>
      </w:pPr>
      <w:r w:rsidRPr="00D41163">
        <w:rPr>
          <w:rFonts w:ascii="Garamond" w:hAnsi="Garamond" w:cs="Times New Roman"/>
          <w:b/>
          <w:color w:val="000000" w:themeColor="text1"/>
          <w:lang w:val="es-ES"/>
        </w:rPr>
        <w:t xml:space="preserve">PRIMITIVOS SEMÁNTICOS EN LENGUAS HISTÓRICAS. IDENTIFICACIÓN DEL EXPONENTE EN INGLÉS ANTIGUO PARA </w:t>
      </w:r>
      <w:r w:rsidRPr="00D41163">
        <w:rPr>
          <w:rFonts w:ascii="Garamond" w:hAnsi="Garamond" w:cs="Times New Roman"/>
          <w:b/>
          <w:i/>
          <w:iCs/>
          <w:color w:val="000000" w:themeColor="text1"/>
          <w:lang w:val="es-ES"/>
        </w:rPr>
        <w:t>DO</w:t>
      </w:r>
      <w:r w:rsidRPr="00D41163">
        <w:rPr>
          <w:rFonts w:ascii="Garamond" w:hAnsi="Garamond" w:cs="Times New Roman"/>
          <w:b/>
          <w:color w:val="000000" w:themeColor="text1"/>
          <w:lang w:val="es-ES"/>
        </w:rPr>
        <w:t>.</w:t>
      </w:r>
    </w:p>
    <w:p w14:paraId="1A7E4D74" w14:textId="77777777" w:rsidR="009C4816" w:rsidRPr="00D41163" w:rsidRDefault="009C4816" w:rsidP="005363F7">
      <w:pPr>
        <w:jc w:val="both"/>
        <w:rPr>
          <w:rFonts w:ascii="Garamond" w:hAnsi="Garamond" w:cs="Times New Roman"/>
          <w:bCs/>
          <w:color w:val="000000" w:themeColor="text1"/>
          <w:sz w:val="20"/>
          <w:szCs w:val="20"/>
          <w:lang w:val="es-ES"/>
        </w:rPr>
      </w:pPr>
    </w:p>
    <w:p w14:paraId="00D60D5D" w14:textId="236CA839" w:rsidR="009F6EEB" w:rsidRPr="00D41163" w:rsidRDefault="009F6EEB" w:rsidP="009C4816">
      <w:pPr>
        <w:ind w:firstLine="567"/>
        <w:jc w:val="both"/>
        <w:rPr>
          <w:rFonts w:ascii="Garamond" w:hAnsi="Garamond" w:cs="Times New Roman"/>
          <w:bCs/>
          <w:color w:val="000000" w:themeColor="text1"/>
          <w:sz w:val="20"/>
          <w:szCs w:val="20"/>
          <w:lang w:val="es-ES"/>
        </w:rPr>
      </w:pPr>
      <w:r w:rsidRPr="00D41163">
        <w:rPr>
          <w:rFonts w:ascii="Garamond" w:hAnsi="Garamond" w:cs="Times New Roman"/>
          <w:bCs/>
          <w:color w:val="000000" w:themeColor="text1"/>
          <w:sz w:val="20"/>
          <w:szCs w:val="20"/>
          <w:lang w:val="es-ES"/>
        </w:rPr>
        <w:t>RESUMEN.</w:t>
      </w:r>
    </w:p>
    <w:p w14:paraId="07C09ED8" w14:textId="15B7B7AC" w:rsidR="009C4816" w:rsidRPr="00D41163" w:rsidRDefault="005363F7" w:rsidP="009C4816">
      <w:pPr>
        <w:ind w:left="567"/>
        <w:jc w:val="both"/>
        <w:rPr>
          <w:rFonts w:ascii="Garamond" w:hAnsi="Garamond"/>
          <w:i/>
          <w:iCs/>
          <w:color w:val="000000" w:themeColor="text1"/>
          <w:sz w:val="20"/>
          <w:szCs w:val="20"/>
          <w:lang w:val="es-ES"/>
        </w:rPr>
      </w:pPr>
      <w:r w:rsidRPr="00D41163">
        <w:rPr>
          <w:rFonts w:ascii="Garamond" w:hAnsi="Garamond" w:cs="Times New Roman"/>
          <w:bCs/>
          <w:i/>
          <w:iCs/>
          <w:color w:val="000000" w:themeColor="text1"/>
          <w:sz w:val="20"/>
          <w:szCs w:val="20"/>
          <w:lang w:val="es-ES"/>
        </w:rPr>
        <w:t xml:space="preserve">Este artículo continúa la línea de investigación basada en la búsqueda de exponentes de primitivos semánticos en inglés antiguo dentro del marco de la teoría del Natural </w:t>
      </w:r>
      <w:proofErr w:type="spellStart"/>
      <w:r w:rsidRPr="00D41163">
        <w:rPr>
          <w:rFonts w:ascii="Garamond" w:hAnsi="Garamond" w:cs="Times New Roman"/>
          <w:bCs/>
          <w:i/>
          <w:iCs/>
          <w:color w:val="000000" w:themeColor="text1"/>
          <w:sz w:val="20"/>
          <w:szCs w:val="20"/>
          <w:lang w:val="es-ES"/>
        </w:rPr>
        <w:t>Semantic</w:t>
      </w:r>
      <w:proofErr w:type="spellEnd"/>
      <w:r w:rsidRPr="00D41163">
        <w:rPr>
          <w:rFonts w:ascii="Garamond" w:hAnsi="Garamond" w:cs="Times New Roman"/>
          <w:bCs/>
          <w:i/>
          <w:iCs/>
          <w:color w:val="000000" w:themeColor="text1"/>
          <w:sz w:val="20"/>
          <w:szCs w:val="20"/>
          <w:lang w:val="es-ES"/>
        </w:rPr>
        <w:t xml:space="preserve"> </w:t>
      </w:r>
      <w:proofErr w:type="spellStart"/>
      <w:r w:rsidRPr="00D41163">
        <w:rPr>
          <w:rFonts w:ascii="Garamond" w:hAnsi="Garamond" w:cs="Times New Roman"/>
          <w:bCs/>
          <w:i/>
          <w:iCs/>
          <w:color w:val="000000" w:themeColor="text1"/>
          <w:sz w:val="20"/>
          <w:szCs w:val="20"/>
          <w:lang w:val="es-ES"/>
        </w:rPr>
        <w:t>Metalanguage</w:t>
      </w:r>
      <w:proofErr w:type="spellEnd"/>
      <w:r w:rsidRPr="00D41163">
        <w:rPr>
          <w:rFonts w:ascii="Garamond" w:hAnsi="Garamond" w:cs="Times New Roman"/>
          <w:bCs/>
          <w:i/>
          <w:iCs/>
          <w:color w:val="000000" w:themeColor="text1"/>
          <w:sz w:val="20"/>
          <w:szCs w:val="20"/>
          <w:lang w:val="es-ES"/>
        </w:rPr>
        <w:t xml:space="preserve"> </w:t>
      </w:r>
      <w:r w:rsidRPr="00D41163">
        <w:rPr>
          <w:rFonts w:ascii="Garamond" w:hAnsi="Garamond"/>
          <w:color w:val="000000" w:themeColor="text1"/>
          <w:sz w:val="20"/>
          <w:szCs w:val="20"/>
          <w:lang w:val="es-ES"/>
        </w:rPr>
        <w:t xml:space="preserve">(Goddard 1997, 2012; Goddard and </w:t>
      </w:r>
      <w:proofErr w:type="spellStart"/>
      <w:r w:rsidRPr="00D41163">
        <w:rPr>
          <w:rFonts w:ascii="Garamond" w:hAnsi="Garamond"/>
          <w:color w:val="000000" w:themeColor="text1"/>
          <w:sz w:val="20"/>
          <w:szCs w:val="20"/>
          <w:lang w:val="es-ES"/>
        </w:rPr>
        <w:t>Wierzbicka</w:t>
      </w:r>
      <w:proofErr w:type="spellEnd"/>
      <w:r w:rsidRPr="00D41163">
        <w:rPr>
          <w:rFonts w:ascii="Garamond" w:hAnsi="Garamond"/>
          <w:color w:val="000000" w:themeColor="text1"/>
          <w:sz w:val="20"/>
          <w:szCs w:val="20"/>
          <w:lang w:val="es-ES"/>
        </w:rPr>
        <w:t xml:space="preserve"> 2002)</w:t>
      </w:r>
      <w:r w:rsidRPr="00D41163">
        <w:rPr>
          <w:rFonts w:ascii="Garamond" w:hAnsi="Garamond"/>
          <w:i/>
          <w:iCs/>
          <w:color w:val="000000" w:themeColor="text1"/>
          <w:sz w:val="20"/>
          <w:szCs w:val="20"/>
          <w:lang w:val="es-ES"/>
        </w:rPr>
        <w:t xml:space="preserve">. Este estudio tiene como objetivo completar la investigación desarrollada en la identificación de primitivos semánticos dentro de la categoría </w:t>
      </w:r>
      <w:proofErr w:type="spellStart"/>
      <w:r w:rsidRPr="00D41163">
        <w:rPr>
          <w:rFonts w:ascii="Garamond" w:hAnsi="Garamond"/>
          <w:i/>
          <w:iCs/>
          <w:color w:val="000000" w:themeColor="text1"/>
          <w:sz w:val="20"/>
          <w:szCs w:val="20"/>
          <w:lang w:val="es-ES"/>
        </w:rPr>
        <w:t>Actions</w:t>
      </w:r>
      <w:proofErr w:type="spellEnd"/>
      <w:r w:rsidRPr="00D41163">
        <w:rPr>
          <w:rFonts w:ascii="Garamond" w:hAnsi="Garamond"/>
          <w:i/>
          <w:iCs/>
          <w:color w:val="000000" w:themeColor="text1"/>
          <w:sz w:val="20"/>
          <w:szCs w:val="20"/>
          <w:lang w:val="es-ES"/>
        </w:rPr>
        <w:t xml:space="preserve">, </w:t>
      </w:r>
      <w:proofErr w:type="spellStart"/>
      <w:r w:rsidRPr="00D41163">
        <w:rPr>
          <w:rFonts w:ascii="Garamond" w:hAnsi="Garamond"/>
          <w:i/>
          <w:iCs/>
          <w:color w:val="000000" w:themeColor="text1"/>
          <w:sz w:val="20"/>
          <w:szCs w:val="20"/>
          <w:lang w:val="es-ES"/>
        </w:rPr>
        <w:t>Events</w:t>
      </w:r>
      <w:proofErr w:type="spellEnd"/>
      <w:r w:rsidRPr="00D41163">
        <w:rPr>
          <w:rFonts w:ascii="Garamond" w:hAnsi="Garamond"/>
          <w:i/>
          <w:iCs/>
          <w:color w:val="000000" w:themeColor="text1"/>
          <w:sz w:val="20"/>
          <w:szCs w:val="20"/>
          <w:lang w:val="es-ES"/>
        </w:rPr>
        <w:t xml:space="preserve">, </w:t>
      </w:r>
      <w:proofErr w:type="spellStart"/>
      <w:r w:rsidRPr="00D41163">
        <w:rPr>
          <w:rFonts w:ascii="Garamond" w:hAnsi="Garamond"/>
          <w:i/>
          <w:iCs/>
          <w:color w:val="000000" w:themeColor="text1"/>
          <w:sz w:val="20"/>
          <w:szCs w:val="20"/>
          <w:lang w:val="es-ES"/>
        </w:rPr>
        <w:t>Movement</w:t>
      </w:r>
      <w:proofErr w:type="spellEnd"/>
      <w:r w:rsidRPr="00D41163">
        <w:rPr>
          <w:rFonts w:ascii="Garamond" w:hAnsi="Garamond"/>
          <w:i/>
          <w:iCs/>
          <w:color w:val="000000" w:themeColor="text1"/>
          <w:sz w:val="20"/>
          <w:szCs w:val="20"/>
          <w:lang w:val="es-ES"/>
        </w:rPr>
        <w:t xml:space="preserve">, </w:t>
      </w:r>
      <w:proofErr w:type="spellStart"/>
      <w:r w:rsidRPr="00D41163">
        <w:rPr>
          <w:rFonts w:ascii="Garamond" w:hAnsi="Garamond"/>
          <w:i/>
          <w:iCs/>
          <w:color w:val="000000" w:themeColor="text1"/>
          <w:sz w:val="20"/>
          <w:szCs w:val="20"/>
          <w:lang w:val="es-ES"/>
        </w:rPr>
        <w:t>Contact</w:t>
      </w:r>
      <w:proofErr w:type="spellEnd"/>
      <w:r w:rsidRPr="00D41163">
        <w:rPr>
          <w:rFonts w:ascii="Garamond" w:hAnsi="Garamond"/>
          <w:i/>
          <w:iCs/>
          <w:color w:val="000000" w:themeColor="text1"/>
          <w:sz w:val="20"/>
          <w:szCs w:val="20"/>
          <w:lang w:val="es-ES"/>
        </w:rPr>
        <w:t xml:space="preserve"> estableciendo el exponente en inglés antiguo para el primitivo DO. Con este fin, este art</w:t>
      </w:r>
      <w:r w:rsidR="002822DE" w:rsidRPr="00D41163">
        <w:rPr>
          <w:rFonts w:ascii="Garamond" w:hAnsi="Garamond"/>
          <w:i/>
          <w:iCs/>
          <w:color w:val="000000" w:themeColor="text1"/>
          <w:sz w:val="20"/>
          <w:szCs w:val="20"/>
          <w:lang w:val="es-ES"/>
        </w:rPr>
        <w:t>í</w:t>
      </w:r>
      <w:r w:rsidRPr="00D41163">
        <w:rPr>
          <w:rFonts w:ascii="Garamond" w:hAnsi="Garamond"/>
          <w:i/>
          <w:iCs/>
          <w:color w:val="000000" w:themeColor="text1"/>
          <w:sz w:val="20"/>
          <w:szCs w:val="20"/>
          <w:lang w:val="es-ES"/>
        </w:rPr>
        <w:t xml:space="preserve">culo evalúa la </w:t>
      </w:r>
      <w:r w:rsidR="009C4816" w:rsidRPr="00D41163">
        <w:rPr>
          <w:rFonts w:ascii="Garamond" w:hAnsi="Garamond"/>
          <w:i/>
          <w:iCs/>
          <w:color w:val="000000" w:themeColor="text1"/>
          <w:sz w:val="20"/>
          <w:szCs w:val="20"/>
          <w:lang w:val="es-ES"/>
        </w:rPr>
        <w:t>aptitud</w:t>
      </w:r>
      <w:r w:rsidRPr="00D41163">
        <w:rPr>
          <w:rFonts w:ascii="Garamond" w:hAnsi="Garamond"/>
          <w:i/>
          <w:iCs/>
          <w:color w:val="000000" w:themeColor="text1"/>
          <w:sz w:val="20"/>
          <w:szCs w:val="20"/>
          <w:lang w:val="es-ES"/>
        </w:rPr>
        <w:t xml:space="preserve"> de</w:t>
      </w:r>
      <w:r w:rsidR="002822DE" w:rsidRPr="00D41163">
        <w:rPr>
          <w:rFonts w:ascii="Garamond" w:hAnsi="Garamond"/>
          <w:i/>
          <w:iCs/>
          <w:color w:val="000000" w:themeColor="text1"/>
          <w:sz w:val="20"/>
          <w:szCs w:val="20"/>
          <w:lang w:val="es-ES"/>
        </w:rPr>
        <w:t xml:space="preserve"> distintos verbos en inglés antiguo como posibles </w:t>
      </w:r>
      <w:r w:rsidR="009C4816" w:rsidRPr="00D41163">
        <w:rPr>
          <w:rFonts w:ascii="Garamond" w:hAnsi="Garamond"/>
          <w:i/>
          <w:iCs/>
          <w:color w:val="000000" w:themeColor="text1"/>
          <w:sz w:val="20"/>
          <w:szCs w:val="20"/>
          <w:lang w:val="es-ES"/>
        </w:rPr>
        <w:t>exponente</w:t>
      </w:r>
      <w:r w:rsidR="002822DE" w:rsidRPr="00D41163">
        <w:rPr>
          <w:rFonts w:ascii="Garamond" w:hAnsi="Garamond"/>
          <w:i/>
          <w:iCs/>
          <w:color w:val="000000" w:themeColor="text1"/>
          <w:sz w:val="20"/>
          <w:szCs w:val="20"/>
          <w:lang w:val="es-ES"/>
        </w:rPr>
        <w:t>s</w:t>
      </w:r>
      <w:r w:rsidR="009C4816" w:rsidRPr="00D41163">
        <w:rPr>
          <w:rFonts w:ascii="Garamond" w:hAnsi="Garamond"/>
          <w:i/>
          <w:iCs/>
          <w:color w:val="000000" w:themeColor="text1"/>
          <w:sz w:val="20"/>
          <w:szCs w:val="20"/>
          <w:lang w:val="es-ES"/>
        </w:rPr>
        <w:t xml:space="preserve"> del primitivo en cuestión mediante un análisis basado en la frecuencia textual, morfología, semántica y complementación sintáctica del verbo en cuestión. La información para el análisis ha sido extraída, principalmente, de la base de datos del inglés antiguo </w:t>
      </w:r>
      <w:proofErr w:type="spellStart"/>
      <w:r w:rsidR="009C4816" w:rsidRPr="00D41163">
        <w:rPr>
          <w:rFonts w:ascii="Garamond" w:hAnsi="Garamond"/>
          <w:i/>
          <w:iCs/>
          <w:color w:val="000000" w:themeColor="text1"/>
          <w:sz w:val="20"/>
          <w:szCs w:val="20"/>
          <w:lang w:val="es-ES"/>
        </w:rPr>
        <w:t>Nerthus</w:t>
      </w:r>
      <w:proofErr w:type="spellEnd"/>
      <w:r w:rsidR="009C4816" w:rsidRPr="00D41163">
        <w:rPr>
          <w:rFonts w:ascii="Garamond" w:hAnsi="Garamond"/>
          <w:i/>
          <w:iCs/>
          <w:color w:val="000000" w:themeColor="text1"/>
          <w:sz w:val="20"/>
          <w:szCs w:val="20"/>
          <w:lang w:val="es-ES"/>
        </w:rPr>
        <w:t xml:space="preserve">, del </w:t>
      </w:r>
      <w:proofErr w:type="spellStart"/>
      <w:r w:rsidR="009C4816" w:rsidRPr="00D41163">
        <w:rPr>
          <w:rFonts w:ascii="Garamond" w:hAnsi="Garamond"/>
          <w:i/>
          <w:iCs/>
          <w:color w:val="000000" w:themeColor="text1"/>
          <w:sz w:val="20"/>
          <w:szCs w:val="20"/>
          <w:lang w:val="es-ES"/>
        </w:rPr>
        <w:t>Dictionary</w:t>
      </w:r>
      <w:proofErr w:type="spellEnd"/>
      <w:r w:rsidR="009C4816" w:rsidRPr="00D41163">
        <w:rPr>
          <w:rFonts w:ascii="Garamond" w:hAnsi="Garamond"/>
          <w:i/>
          <w:iCs/>
          <w:color w:val="000000" w:themeColor="text1"/>
          <w:sz w:val="20"/>
          <w:szCs w:val="20"/>
          <w:lang w:val="es-ES"/>
        </w:rPr>
        <w:t xml:space="preserve"> </w:t>
      </w:r>
      <w:proofErr w:type="spellStart"/>
      <w:r w:rsidR="009C4816" w:rsidRPr="00D41163">
        <w:rPr>
          <w:rFonts w:ascii="Garamond" w:hAnsi="Garamond"/>
          <w:i/>
          <w:iCs/>
          <w:color w:val="000000" w:themeColor="text1"/>
          <w:sz w:val="20"/>
          <w:szCs w:val="20"/>
          <w:lang w:val="es-ES"/>
        </w:rPr>
        <w:t>of</w:t>
      </w:r>
      <w:proofErr w:type="spellEnd"/>
      <w:r w:rsidR="009C4816" w:rsidRPr="00D41163">
        <w:rPr>
          <w:rFonts w:ascii="Garamond" w:hAnsi="Garamond"/>
          <w:i/>
          <w:iCs/>
          <w:color w:val="000000" w:themeColor="text1"/>
          <w:sz w:val="20"/>
          <w:szCs w:val="20"/>
          <w:lang w:val="es-ES"/>
        </w:rPr>
        <w:t xml:space="preserve"> Old English </w:t>
      </w:r>
      <w:r w:rsidR="009C4816" w:rsidRPr="00D41163">
        <w:rPr>
          <w:rFonts w:ascii="Garamond" w:hAnsi="Garamond"/>
          <w:color w:val="000000" w:themeColor="text1"/>
          <w:sz w:val="20"/>
          <w:szCs w:val="20"/>
          <w:lang w:val="es-ES"/>
        </w:rPr>
        <w:t>(</w:t>
      </w:r>
      <w:r w:rsidR="007C7ECD" w:rsidRPr="00D41163">
        <w:rPr>
          <w:rFonts w:ascii="Garamond" w:hAnsi="Garamond"/>
          <w:color w:val="000000" w:themeColor="text1"/>
          <w:sz w:val="20"/>
          <w:szCs w:val="20"/>
          <w:lang w:val="es-ES"/>
        </w:rPr>
        <w:t>Healey</w:t>
      </w:r>
      <w:r w:rsidR="009C4816" w:rsidRPr="00D41163">
        <w:rPr>
          <w:rFonts w:ascii="Garamond" w:hAnsi="Garamond"/>
          <w:color w:val="000000" w:themeColor="text1"/>
          <w:sz w:val="20"/>
          <w:szCs w:val="20"/>
          <w:lang w:val="es-ES"/>
        </w:rPr>
        <w:t xml:space="preserve"> et al. 2018)</w:t>
      </w:r>
      <w:r w:rsidR="009C4816" w:rsidRPr="00D41163">
        <w:rPr>
          <w:rFonts w:ascii="Garamond" w:hAnsi="Garamond"/>
          <w:i/>
          <w:iCs/>
          <w:color w:val="000000" w:themeColor="text1"/>
          <w:sz w:val="20"/>
          <w:szCs w:val="20"/>
          <w:lang w:val="es-ES"/>
        </w:rPr>
        <w:t xml:space="preserve"> y del </w:t>
      </w:r>
      <w:proofErr w:type="spellStart"/>
      <w:r w:rsidR="009C4816" w:rsidRPr="00D41163">
        <w:rPr>
          <w:rFonts w:ascii="Garamond" w:hAnsi="Garamond"/>
          <w:i/>
          <w:iCs/>
          <w:color w:val="000000" w:themeColor="text1"/>
          <w:sz w:val="20"/>
          <w:szCs w:val="20"/>
          <w:lang w:val="es-ES"/>
        </w:rPr>
        <w:t>Dictionary</w:t>
      </w:r>
      <w:proofErr w:type="spellEnd"/>
      <w:r w:rsidR="009C4816" w:rsidRPr="00D41163">
        <w:rPr>
          <w:rFonts w:ascii="Garamond" w:hAnsi="Garamond"/>
          <w:i/>
          <w:iCs/>
          <w:color w:val="000000" w:themeColor="text1"/>
          <w:sz w:val="20"/>
          <w:szCs w:val="20"/>
          <w:lang w:val="es-ES"/>
        </w:rPr>
        <w:t xml:space="preserve"> </w:t>
      </w:r>
      <w:proofErr w:type="spellStart"/>
      <w:r w:rsidR="009C4816" w:rsidRPr="00D41163">
        <w:rPr>
          <w:rFonts w:ascii="Garamond" w:hAnsi="Garamond"/>
          <w:i/>
          <w:iCs/>
          <w:color w:val="000000" w:themeColor="text1"/>
          <w:sz w:val="20"/>
          <w:szCs w:val="20"/>
          <w:lang w:val="es-ES"/>
        </w:rPr>
        <w:t>of</w:t>
      </w:r>
      <w:proofErr w:type="spellEnd"/>
      <w:r w:rsidR="009C4816" w:rsidRPr="00D41163">
        <w:rPr>
          <w:rFonts w:ascii="Garamond" w:hAnsi="Garamond"/>
          <w:i/>
          <w:iCs/>
          <w:color w:val="000000" w:themeColor="text1"/>
          <w:sz w:val="20"/>
          <w:szCs w:val="20"/>
          <w:lang w:val="es-ES"/>
        </w:rPr>
        <w:t xml:space="preserve"> </w:t>
      </w:r>
      <w:r w:rsidR="006A0E14" w:rsidRPr="00D41163">
        <w:rPr>
          <w:rFonts w:ascii="Garamond" w:hAnsi="Garamond"/>
          <w:i/>
          <w:iCs/>
          <w:color w:val="000000" w:themeColor="text1"/>
          <w:sz w:val="20"/>
          <w:szCs w:val="20"/>
          <w:lang w:val="es-ES"/>
        </w:rPr>
        <w:t>O</w:t>
      </w:r>
      <w:r w:rsidR="009C4816" w:rsidRPr="00D41163">
        <w:rPr>
          <w:rFonts w:ascii="Garamond" w:hAnsi="Garamond"/>
          <w:i/>
          <w:iCs/>
          <w:color w:val="000000" w:themeColor="text1"/>
          <w:sz w:val="20"/>
          <w:szCs w:val="20"/>
          <w:lang w:val="es-ES"/>
        </w:rPr>
        <w:t xml:space="preserve">ld English Corpus </w:t>
      </w:r>
      <w:r w:rsidR="009C4816" w:rsidRPr="00D41163">
        <w:rPr>
          <w:rFonts w:ascii="Garamond" w:hAnsi="Garamond"/>
          <w:color w:val="000000" w:themeColor="text1"/>
          <w:sz w:val="20"/>
          <w:szCs w:val="20"/>
          <w:lang w:val="es-ES"/>
        </w:rPr>
        <w:t>(</w:t>
      </w:r>
      <w:r w:rsidR="007C7ECD" w:rsidRPr="00D41163">
        <w:rPr>
          <w:rFonts w:ascii="Garamond" w:hAnsi="Garamond"/>
          <w:color w:val="000000" w:themeColor="text1"/>
          <w:sz w:val="20"/>
          <w:szCs w:val="20"/>
          <w:lang w:val="es-ES"/>
        </w:rPr>
        <w:t>Healey</w:t>
      </w:r>
      <w:r w:rsidR="009C4816" w:rsidRPr="00D41163">
        <w:rPr>
          <w:rFonts w:ascii="Garamond" w:hAnsi="Garamond"/>
          <w:color w:val="000000" w:themeColor="text1"/>
          <w:sz w:val="20"/>
          <w:szCs w:val="20"/>
          <w:lang w:val="es-ES"/>
        </w:rPr>
        <w:t xml:space="preserve"> et al. 2009).</w:t>
      </w:r>
      <w:r w:rsidR="009C4816" w:rsidRPr="00D41163">
        <w:rPr>
          <w:rFonts w:ascii="Garamond" w:hAnsi="Garamond"/>
          <w:i/>
          <w:iCs/>
          <w:color w:val="000000" w:themeColor="text1"/>
          <w:sz w:val="20"/>
          <w:szCs w:val="20"/>
          <w:lang w:val="es-ES"/>
        </w:rPr>
        <w:t xml:space="preserve"> </w:t>
      </w:r>
    </w:p>
    <w:p w14:paraId="10170C55" w14:textId="039A6DC2" w:rsidR="005363F7" w:rsidRPr="00D41163" w:rsidRDefault="005363F7" w:rsidP="005363F7">
      <w:pPr>
        <w:jc w:val="both"/>
        <w:rPr>
          <w:rFonts w:ascii="Garamond" w:hAnsi="Garamond"/>
          <w:color w:val="000000" w:themeColor="text1"/>
          <w:sz w:val="20"/>
          <w:szCs w:val="20"/>
          <w:lang w:val="es-ES"/>
        </w:rPr>
      </w:pPr>
    </w:p>
    <w:p w14:paraId="3B4B3F0C" w14:textId="1C687B33" w:rsidR="009F6EEB" w:rsidRPr="00D41163" w:rsidRDefault="009F6EEB" w:rsidP="009C4816">
      <w:pPr>
        <w:ind w:left="567"/>
        <w:jc w:val="both"/>
        <w:rPr>
          <w:rFonts w:ascii="Garamond" w:hAnsi="Garamond" w:cs="Times New Roman"/>
          <w:bCs/>
          <w:color w:val="000000" w:themeColor="text1"/>
          <w:sz w:val="20"/>
          <w:szCs w:val="20"/>
          <w:lang w:val="es-ES"/>
        </w:rPr>
      </w:pPr>
      <w:r w:rsidRPr="00D41163">
        <w:rPr>
          <w:rFonts w:ascii="Garamond" w:hAnsi="Garamond" w:cs="Times New Roman"/>
          <w:bCs/>
          <w:color w:val="000000" w:themeColor="text1"/>
          <w:sz w:val="20"/>
          <w:szCs w:val="20"/>
          <w:lang w:val="es-ES"/>
        </w:rPr>
        <w:t xml:space="preserve">Palabras clave; </w:t>
      </w:r>
      <w:r w:rsidRPr="00D41163">
        <w:rPr>
          <w:rFonts w:ascii="Garamond" w:hAnsi="Garamond" w:cs="Times New Roman"/>
          <w:bCs/>
          <w:i/>
          <w:iCs/>
          <w:color w:val="000000" w:themeColor="text1"/>
          <w:sz w:val="20"/>
          <w:szCs w:val="20"/>
          <w:lang w:val="es-ES"/>
        </w:rPr>
        <w:t xml:space="preserve">Natural </w:t>
      </w:r>
      <w:proofErr w:type="spellStart"/>
      <w:r w:rsidRPr="00D41163">
        <w:rPr>
          <w:rFonts w:ascii="Garamond" w:hAnsi="Garamond" w:cs="Times New Roman"/>
          <w:bCs/>
          <w:i/>
          <w:iCs/>
          <w:color w:val="000000" w:themeColor="text1"/>
          <w:sz w:val="20"/>
          <w:szCs w:val="20"/>
          <w:lang w:val="es-ES"/>
        </w:rPr>
        <w:t>Semantic</w:t>
      </w:r>
      <w:proofErr w:type="spellEnd"/>
      <w:r w:rsidRPr="00D41163">
        <w:rPr>
          <w:rFonts w:ascii="Garamond" w:hAnsi="Garamond" w:cs="Times New Roman"/>
          <w:bCs/>
          <w:i/>
          <w:iCs/>
          <w:color w:val="000000" w:themeColor="text1"/>
          <w:sz w:val="20"/>
          <w:szCs w:val="20"/>
          <w:lang w:val="es-ES"/>
        </w:rPr>
        <w:t xml:space="preserve"> </w:t>
      </w:r>
      <w:proofErr w:type="spellStart"/>
      <w:r w:rsidRPr="00D41163">
        <w:rPr>
          <w:rFonts w:ascii="Garamond" w:hAnsi="Garamond" w:cs="Times New Roman"/>
          <w:bCs/>
          <w:i/>
          <w:iCs/>
          <w:color w:val="000000" w:themeColor="text1"/>
          <w:sz w:val="20"/>
          <w:szCs w:val="20"/>
          <w:lang w:val="es-ES"/>
        </w:rPr>
        <w:t>Metalanguage</w:t>
      </w:r>
      <w:proofErr w:type="spellEnd"/>
      <w:r w:rsidRPr="00D41163">
        <w:rPr>
          <w:rFonts w:ascii="Garamond" w:hAnsi="Garamond" w:cs="Times New Roman"/>
          <w:bCs/>
          <w:color w:val="000000" w:themeColor="text1"/>
          <w:sz w:val="20"/>
          <w:szCs w:val="20"/>
          <w:lang w:val="es-ES"/>
        </w:rPr>
        <w:t>, primitivos semánticos, lingüística histórica, inglés antiguo</w:t>
      </w:r>
      <w:r w:rsidR="009C4816" w:rsidRPr="00D41163">
        <w:rPr>
          <w:rFonts w:ascii="Garamond" w:hAnsi="Garamond" w:cs="Times New Roman"/>
          <w:bCs/>
          <w:color w:val="000000" w:themeColor="text1"/>
          <w:sz w:val="20"/>
          <w:szCs w:val="20"/>
          <w:lang w:val="es-ES"/>
        </w:rPr>
        <w:t xml:space="preserve">, </w:t>
      </w:r>
      <w:proofErr w:type="spellStart"/>
      <w:r w:rsidR="009C4816" w:rsidRPr="00D41163">
        <w:rPr>
          <w:rFonts w:ascii="Garamond" w:hAnsi="Garamond" w:cs="Times New Roman"/>
          <w:bCs/>
          <w:i/>
          <w:iCs/>
          <w:color w:val="000000" w:themeColor="text1"/>
          <w:sz w:val="20"/>
          <w:szCs w:val="20"/>
          <w:lang w:val="es-ES"/>
        </w:rPr>
        <w:t>valency</w:t>
      </w:r>
      <w:proofErr w:type="spellEnd"/>
      <w:r w:rsidR="009C4816" w:rsidRPr="00D41163">
        <w:rPr>
          <w:rFonts w:ascii="Garamond" w:hAnsi="Garamond" w:cs="Times New Roman"/>
          <w:bCs/>
          <w:i/>
          <w:iCs/>
          <w:color w:val="000000" w:themeColor="text1"/>
          <w:sz w:val="20"/>
          <w:szCs w:val="20"/>
          <w:lang w:val="es-ES"/>
        </w:rPr>
        <w:t xml:space="preserve"> </w:t>
      </w:r>
      <w:proofErr w:type="spellStart"/>
      <w:r w:rsidR="009C4816" w:rsidRPr="00D41163">
        <w:rPr>
          <w:rFonts w:ascii="Garamond" w:hAnsi="Garamond" w:cs="Times New Roman"/>
          <w:bCs/>
          <w:i/>
          <w:iCs/>
          <w:color w:val="000000" w:themeColor="text1"/>
          <w:sz w:val="20"/>
          <w:szCs w:val="20"/>
          <w:lang w:val="es-ES"/>
        </w:rPr>
        <w:t>options</w:t>
      </w:r>
      <w:proofErr w:type="spellEnd"/>
      <w:r w:rsidR="005363F7" w:rsidRPr="00D41163">
        <w:rPr>
          <w:rFonts w:ascii="Garamond" w:hAnsi="Garamond" w:cs="Times New Roman"/>
          <w:bCs/>
          <w:color w:val="000000" w:themeColor="text1"/>
          <w:sz w:val="20"/>
          <w:szCs w:val="20"/>
          <w:lang w:val="es-ES"/>
        </w:rPr>
        <w:t>.</w:t>
      </w:r>
    </w:p>
    <w:p w14:paraId="633B8D33" w14:textId="7EA4D2C9" w:rsidR="002E61A0" w:rsidRPr="00D41163" w:rsidRDefault="002E61A0" w:rsidP="00E07EBB">
      <w:pPr>
        <w:jc w:val="center"/>
        <w:rPr>
          <w:rFonts w:ascii="Garamond" w:hAnsi="Garamond" w:cs="Times New Roman"/>
          <w:bCs/>
          <w:i/>
          <w:iCs/>
          <w:color w:val="000000" w:themeColor="text1"/>
          <w:sz w:val="20"/>
          <w:szCs w:val="20"/>
          <w:lang w:val="es-ES"/>
        </w:rPr>
      </w:pPr>
    </w:p>
    <w:p w14:paraId="1437737D" w14:textId="77777777" w:rsidR="002E61A0" w:rsidRPr="00D41163" w:rsidRDefault="002E61A0" w:rsidP="00E07EBB">
      <w:pPr>
        <w:jc w:val="center"/>
        <w:rPr>
          <w:rFonts w:ascii="Garamond" w:hAnsi="Garamond" w:cs="Times New Roman"/>
          <w:bCs/>
          <w:i/>
          <w:iCs/>
          <w:color w:val="000000" w:themeColor="text1"/>
          <w:sz w:val="20"/>
          <w:szCs w:val="20"/>
          <w:lang w:val="es-ES"/>
        </w:rPr>
      </w:pPr>
    </w:p>
    <w:p w14:paraId="2862E900" w14:textId="77777777" w:rsidR="00CE5FFE" w:rsidRPr="00D41163" w:rsidRDefault="00CE5FFE" w:rsidP="00CE5FFE">
      <w:pPr>
        <w:jc w:val="both"/>
        <w:rPr>
          <w:rFonts w:ascii="Garamond" w:hAnsi="Garamond" w:cs="Times New Roman"/>
          <w:b/>
          <w:color w:val="000000" w:themeColor="text1"/>
          <w:lang w:val="es-ES"/>
        </w:rPr>
      </w:pPr>
    </w:p>
    <w:p w14:paraId="7591741F" w14:textId="77777777" w:rsidR="00CE5FFE" w:rsidRPr="00D41163" w:rsidRDefault="00CE5FFE" w:rsidP="00CE5FFE">
      <w:pPr>
        <w:jc w:val="both"/>
        <w:rPr>
          <w:rFonts w:ascii="Garamond" w:hAnsi="Garamond" w:cs="Times New Roman"/>
          <w:b/>
          <w:color w:val="000000" w:themeColor="text1"/>
        </w:rPr>
      </w:pPr>
      <w:r w:rsidRPr="00D41163">
        <w:rPr>
          <w:rFonts w:ascii="Garamond" w:hAnsi="Garamond" w:cs="Times New Roman"/>
          <w:b/>
          <w:color w:val="000000" w:themeColor="text1"/>
        </w:rPr>
        <w:t>1. Introduction</w:t>
      </w:r>
    </w:p>
    <w:p w14:paraId="3D5A6920" w14:textId="2744BDDB" w:rsidR="00AB1D8E" w:rsidRPr="00D41163" w:rsidRDefault="00AB1D8E" w:rsidP="00CE5FFE">
      <w:pPr>
        <w:jc w:val="both"/>
        <w:rPr>
          <w:rFonts w:ascii="Garamond" w:hAnsi="Garamond" w:cs="Times New Roman"/>
          <w:color w:val="000000" w:themeColor="text1"/>
        </w:rPr>
      </w:pPr>
      <w:r w:rsidRPr="00D41163">
        <w:rPr>
          <w:rFonts w:ascii="Garamond" w:hAnsi="Garamond" w:cs="Times New Roman"/>
          <w:color w:val="000000" w:themeColor="text1"/>
        </w:rPr>
        <w:t xml:space="preserve">The Natural Semantic Metalanguage </w:t>
      </w:r>
      <w:r w:rsidR="00B32E5A" w:rsidRPr="00D41163">
        <w:rPr>
          <w:rFonts w:ascii="Garamond" w:hAnsi="Garamond" w:cs="Times New Roman"/>
          <w:color w:val="000000" w:themeColor="text1"/>
        </w:rPr>
        <w:t xml:space="preserve">(henceforth NSM) </w:t>
      </w:r>
      <w:r w:rsidR="00574CA9" w:rsidRPr="00D41163">
        <w:rPr>
          <w:rFonts w:ascii="Garamond" w:hAnsi="Garamond" w:cs="Times New Roman"/>
          <w:color w:val="000000" w:themeColor="text1"/>
        </w:rPr>
        <w:t>theory</w:t>
      </w:r>
      <w:r w:rsidRPr="00D41163">
        <w:rPr>
          <w:rFonts w:ascii="Garamond" w:hAnsi="Garamond" w:cs="Times New Roman"/>
          <w:color w:val="000000" w:themeColor="text1"/>
        </w:rPr>
        <w:t xml:space="preserve"> is based on the assertion that there is a set of core concepts that can be found cross-linguistically. These concepts are called semantic primes and they are described as simple, indefinable terms. </w:t>
      </w:r>
      <w:r w:rsidR="00273698" w:rsidRPr="00D41163">
        <w:rPr>
          <w:rFonts w:ascii="Garamond" w:hAnsi="Garamond" w:cs="Times New Roman"/>
          <w:color w:val="000000" w:themeColor="text1"/>
        </w:rPr>
        <w:t>The main assumption of the NSM model is that by mean</w:t>
      </w:r>
      <w:r w:rsidR="00BA1B5B" w:rsidRPr="00D41163">
        <w:rPr>
          <w:rFonts w:ascii="Garamond" w:hAnsi="Garamond" w:cs="Times New Roman"/>
          <w:color w:val="000000" w:themeColor="text1"/>
        </w:rPr>
        <w:t>s</w:t>
      </w:r>
      <w:r w:rsidR="00273698" w:rsidRPr="00D41163">
        <w:rPr>
          <w:rFonts w:ascii="Garamond" w:hAnsi="Garamond" w:cs="Times New Roman"/>
          <w:color w:val="000000" w:themeColor="text1"/>
        </w:rPr>
        <w:t xml:space="preserve"> of the principle of reductive paraphrase and by applying the appropriate grammatical rules, these primes are able to describe complex concepts in terms of simple ones in every natural language.</w:t>
      </w:r>
    </w:p>
    <w:p w14:paraId="2EB200C8" w14:textId="4337BF2A" w:rsidR="00732B39" w:rsidRPr="00D41163" w:rsidRDefault="007D7C33" w:rsidP="001B6C31">
      <w:pPr>
        <w:tabs>
          <w:tab w:val="left" w:pos="426"/>
        </w:tabs>
        <w:ind w:firstLine="567"/>
        <w:jc w:val="both"/>
        <w:rPr>
          <w:rFonts w:ascii="Garamond" w:hAnsi="Garamond" w:cs="Times New Roman"/>
          <w:color w:val="000000" w:themeColor="text1"/>
        </w:rPr>
      </w:pPr>
      <w:r w:rsidRPr="00D41163">
        <w:rPr>
          <w:rFonts w:ascii="Garamond" w:hAnsi="Garamond" w:cs="Times New Roman"/>
          <w:color w:val="000000" w:themeColor="text1"/>
        </w:rPr>
        <w:t>These concepts have the property</w:t>
      </w:r>
      <w:r w:rsidR="00574CA9" w:rsidRPr="00D41163">
        <w:rPr>
          <w:rFonts w:ascii="Garamond" w:hAnsi="Garamond" w:cs="Times New Roman"/>
          <w:color w:val="000000" w:themeColor="text1"/>
        </w:rPr>
        <w:t xml:space="preserve"> of</w:t>
      </w:r>
      <w:r w:rsidRPr="00D41163">
        <w:rPr>
          <w:rFonts w:ascii="Garamond" w:hAnsi="Garamond" w:cs="Times New Roman"/>
          <w:color w:val="000000" w:themeColor="text1"/>
        </w:rPr>
        <w:t xml:space="preserve"> </w:t>
      </w:r>
      <w:r w:rsidR="00273698" w:rsidRPr="00D41163">
        <w:rPr>
          <w:rFonts w:ascii="Garamond" w:hAnsi="Garamond" w:cs="Times New Roman"/>
          <w:color w:val="000000" w:themeColor="text1"/>
        </w:rPr>
        <w:t>being universal, this is, they can be found cross-</w:t>
      </w:r>
      <w:proofErr w:type="gramStart"/>
      <w:r w:rsidR="00273698" w:rsidRPr="00D41163">
        <w:rPr>
          <w:rFonts w:ascii="Garamond" w:hAnsi="Garamond" w:cs="Times New Roman"/>
          <w:color w:val="000000" w:themeColor="text1"/>
        </w:rPr>
        <w:t>linguistically</w:t>
      </w:r>
      <w:proofErr w:type="gramEnd"/>
      <w:r w:rsidR="00273698" w:rsidRPr="00D41163">
        <w:rPr>
          <w:rFonts w:ascii="Garamond" w:hAnsi="Garamond" w:cs="Times New Roman"/>
          <w:color w:val="000000" w:themeColor="text1"/>
        </w:rPr>
        <w:t xml:space="preserve"> and they are able to express any meaning in a natural language. It is precisely this universality what has led many researchers to identify these concepts in several living languages. However, to test this universal property, some researches have emerged on the identification of </w:t>
      </w:r>
      <w:r w:rsidR="00A653A8" w:rsidRPr="00D41163">
        <w:rPr>
          <w:rFonts w:ascii="Garamond" w:hAnsi="Garamond" w:cs="Times New Roman"/>
          <w:color w:val="000000" w:themeColor="text1"/>
        </w:rPr>
        <w:t>primes in historical languages such as Old English</w:t>
      </w:r>
      <w:r w:rsidR="00B32E5A" w:rsidRPr="00D41163">
        <w:rPr>
          <w:rFonts w:ascii="Garamond" w:hAnsi="Garamond" w:cs="Times New Roman"/>
          <w:color w:val="000000" w:themeColor="text1"/>
        </w:rPr>
        <w:t xml:space="preserve"> (hereafter OE)</w:t>
      </w:r>
      <w:r w:rsidR="00A653A8" w:rsidRPr="00D41163">
        <w:rPr>
          <w:rFonts w:ascii="Garamond" w:hAnsi="Garamond" w:cs="Times New Roman"/>
          <w:color w:val="000000" w:themeColor="text1"/>
        </w:rPr>
        <w:t>.</w:t>
      </w:r>
    </w:p>
    <w:p w14:paraId="6820CDC5" w14:textId="17CACAF4" w:rsidR="00CE5FFE" w:rsidRPr="00D41163" w:rsidRDefault="00A653A8" w:rsidP="001B6C31">
      <w:pPr>
        <w:tabs>
          <w:tab w:val="left" w:pos="567"/>
          <w:tab w:val="left" w:pos="709"/>
        </w:tabs>
        <w:ind w:firstLine="567"/>
        <w:jc w:val="both"/>
        <w:rPr>
          <w:rFonts w:ascii="Garamond" w:hAnsi="Garamond" w:cs="Times New Roman"/>
          <w:color w:val="000000" w:themeColor="text1"/>
        </w:rPr>
      </w:pPr>
      <w:r w:rsidRPr="00D41163">
        <w:rPr>
          <w:rFonts w:ascii="Garamond" w:hAnsi="Garamond" w:cs="Times New Roman"/>
          <w:color w:val="000000" w:themeColor="text1"/>
        </w:rPr>
        <w:t xml:space="preserve">The latest studies </w:t>
      </w:r>
      <w:r w:rsidR="00766B29" w:rsidRPr="00D41163">
        <w:rPr>
          <w:rFonts w:ascii="Garamond" w:hAnsi="Garamond" w:cs="Times New Roman"/>
          <w:color w:val="000000" w:themeColor="text1"/>
        </w:rPr>
        <w:t>within</w:t>
      </w:r>
      <w:r w:rsidRPr="00D41163">
        <w:rPr>
          <w:rFonts w:ascii="Garamond" w:hAnsi="Garamond" w:cs="Times New Roman"/>
          <w:color w:val="000000" w:themeColor="text1"/>
        </w:rPr>
        <w:t xml:space="preserve"> this line of research </w:t>
      </w:r>
      <w:r w:rsidR="000C641F" w:rsidRPr="00D41163">
        <w:rPr>
          <w:rFonts w:ascii="Garamond" w:hAnsi="Garamond" w:cs="Times New Roman"/>
          <w:color w:val="000000" w:themeColor="text1"/>
        </w:rPr>
        <w:t xml:space="preserve">have been </w:t>
      </w:r>
      <w:r w:rsidR="00766B29" w:rsidRPr="00D41163">
        <w:rPr>
          <w:rFonts w:ascii="Garamond" w:hAnsi="Garamond" w:cs="Times New Roman"/>
          <w:color w:val="000000" w:themeColor="text1"/>
        </w:rPr>
        <w:t>conducted in</w:t>
      </w:r>
      <w:r w:rsidR="000C641F" w:rsidRPr="00D41163">
        <w:rPr>
          <w:rFonts w:ascii="Garamond" w:hAnsi="Garamond" w:cs="Times New Roman"/>
          <w:color w:val="000000" w:themeColor="text1"/>
        </w:rPr>
        <w:t xml:space="preserve"> the category </w:t>
      </w:r>
      <w:r w:rsidR="000C641F" w:rsidRPr="00D41163">
        <w:rPr>
          <w:rFonts w:ascii="Garamond" w:hAnsi="Garamond" w:cs="Times New Roman"/>
          <w:i/>
          <w:color w:val="000000" w:themeColor="text1"/>
        </w:rPr>
        <w:t>Actions, events, movement, contact</w:t>
      </w:r>
      <w:r w:rsidR="000C641F" w:rsidRPr="00D41163">
        <w:rPr>
          <w:rFonts w:ascii="Garamond" w:hAnsi="Garamond" w:cs="Times New Roman"/>
          <w:color w:val="000000" w:themeColor="text1"/>
        </w:rPr>
        <w:t xml:space="preserve"> from which the OE exponents TOUCH, HAPPEN and MOVE have been identified (</w:t>
      </w:r>
      <w:r w:rsidR="00977AA4" w:rsidRPr="00D41163">
        <w:rPr>
          <w:rFonts w:ascii="Garamond" w:hAnsi="Garamond" w:cs="Times New Roman"/>
          <w:color w:val="000000" w:themeColor="text1"/>
        </w:rPr>
        <w:t>Author</w:t>
      </w:r>
      <w:r w:rsidR="000C641F" w:rsidRPr="00D41163">
        <w:rPr>
          <w:rFonts w:ascii="Garamond" w:hAnsi="Garamond" w:cs="Times New Roman"/>
          <w:color w:val="000000" w:themeColor="text1"/>
        </w:rPr>
        <w:t xml:space="preserve"> 2013, 2016a, 2016b).</w:t>
      </w:r>
      <w:r w:rsidR="000C641F" w:rsidRPr="00D41163">
        <w:rPr>
          <w:rStyle w:val="Refdenotaalpie"/>
          <w:rFonts w:ascii="Garamond" w:hAnsi="Garamond" w:cs="Times New Roman"/>
          <w:iCs/>
          <w:color w:val="000000" w:themeColor="text1"/>
          <w:sz w:val="20"/>
          <w:szCs w:val="20"/>
        </w:rPr>
        <w:footnoteReference w:id="2"/>
      </w:r>
      <w:r w:rsidR="006B2402" w:rsidRPr="00D41163">
        <w:rPr>
          <w:rFonts w:ascii="Garamond" w:hAnsi="Garamond" w:cs="Times New Roman"/>
          <w:iCs/>
          <w:color w:val="000000" w:themeColor="text1"/>
        </w:rPr>
        <w:t xml:space="preserve"> </w:t>
      </w:r>
      <w:r w:rsidR="00B07E97" w:rsidRPr="00D41163">
        <w:rPr>
          <w:rFonts w:ascii="Garamond" w:hAnsi="Garamond" w:cs="Times New Roman"/>
          <w:color w:val="000000" w:themeColor="text1"/>
        </w:rPr>
        <w:t xml:space="preserve">In order to complete the work conducted on this category, this research intends to select the OE exponent for the semantic </w:t>
      </w:r>
      <w:r w:rsidR="00B07E97" w:rsidRPr="00D41163">
        <w:rPr>
          <w:rFonts w:ascii="Garamond" w:hAnsi="Garamond" w:cs="Times New Roman"/>
          <w:color w:val="000000" w:themeColor="text1"/>
        </w:rPr>
        <w:lastRenderedPageBreak/>
        <w:t>prime DO and, by focusing on the conclusion</w:t>
      </w:r>
      <w:r w:rsidR="00AB1D8E" w:rsidRPr="00D41163">
        <w:rPr>
          <w:rFonts w:ascii="Garamond" w:hAnsi="Garamond" w:cs="Times New Roman"/>
          <w:color w:val="000000" w:themeColor="text1"/>
        </w:rPr>
        <w:t>s</w:t>
      </w:r>
      <w:r w:rsidR="00B07E97" w:rsidRPr="00D41163">
        <w:rPr>
          <w:rFonts w:ascii="Garamond" w:hAnsi="Garamond" w:cs="Times New Roman"/>
          <w:color w:val="000000" w:themeColor="text1"/>
        </w:rPr>
        <w:t xml:space="preserve"> derived from each analysis, to establish a proper methodology to study semantic </w:t>
      </w:r>
      <w:r w:rsidR="00AB1D8E" w:rsidRPr="00D41163">
        <w:rPr>
          <w:rFonts w:ascii="Garamond" w:hAnsi="Garamond" w:cs="Times New Roman"/>
          <w:color w:val="000000" w:themeColor="text1"/>
        </w:rPr>
        <w:t>primes in historical languages</w:t>
      </w:r>
      <w:r w:rsidR="00CE5FFE" w:rsidRPr="00D41163">
        <w:rPr>
          <w:rFonts w:ascii="Garamond" w:hAnsi="Garamond" w:cs="Times New Roman"/>
          <w:color w:val="000000" w:themeColor="text1"/>
        </w:rPr>
        <w:t xml:space="preserve">. </w:t>
      </w:r>
    </w:p>
    <w:p w14:paraId="7AFB2454" w14:textId="1E814AD1" w:rsidR="00A653A8" w:rsidRPr="00D41163" w:rsidRDefault="79DB2390" w:rsidP="001B6C31">
      <w:pPr>
        <w:tabs>
          <w:tab w:val="left" w:pos="567"/>
          <w:tab w:val="left" w:pos="709"/>
        </w:tabs>
        <w:ind w:firstLine="567"/>
        <w:jc w:val="both"/>
        <w:rPr>
          <w:rFonts w:ascii="Garamond" w:hAnsi="Garamond" w:cs="Times New Roman"/>
          <w:color w:val="000000" w:themeColor="text1"/>
        </w:rPr>
      </w:pPr>
      <w:r w:rsidRPr="00D41163">
        <w:rPr>
          <w:rFonts w:ascii="Garamond" w:hAnsi="Garamond" w:cs="Times New Roman"/>
          <w:color w:val="000000" w:themeColor="text1"/>
        </w:rPr>
        <w:t xml:space="preserve">This article is organised as follows: in section 2, an explanation of the main hypothesis of the NSM model is provided along with a description on the work made on semantic primes in OE to date. Section 3 describes DO from the NSM perspective and lists the possible candidates for prime exponent in OE. At this point, the relationship between the Present-Day English exponent of DO and the candidate </w:t>
      </w:r>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ge</w:t>
      </w:r>
      <w:proofErr w:type="spellEnd"/>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dōn</w:t>
      </w:r>
      <w:proofErr w:type="spellEnd"/>
      <w:r w:rsidRPr="00D41163">
        <w:rPr>
          <w:rFonts w:ascii="Garamond" w:hAnsi="Garamond" w:cs="Times New Roman"/>
          <w:color w:val="000000" w:themeColor="text1"/>
        </w:rPr>
        <w:t xml:space="preserve"> emerges. The following section proposes a methodology based on an array of criteria for exponent selection, which is later applied to the verb candidates (Section 4 and Section 5). Section 6 discusses prime selection and secondary meanings related to the dichotomy </w:t>
      </w:r>
      <w:r w:rsidRPr="00D41163">
        <w:rPr>
          <w:rFonts w:ascii="Garamond" w:hAnsi="Garamond" w:cs="Times New Roman"/>
          <w:i/>
          <w:iCs/>
          <w:color w:val="000000" w:themeColor="text1"/>
        </w:rPr>
        <w:t>do/make</w:t>
      </w:r>
      <w:r w:rsidRPr="00D41163">
        <w:rPr>
          <w:rFonts w:ascii="Garamond" w:hAnsi="Garamond" w:cs="Times New Roman"/>
          <w:color w:val="000000" w:themeColor="text1"/>
        </w:rPr>
        <w:t xml:space="preserve">; finally, the main conclusions drawn from this research are presented in Section 7. </w:t>
      </w:r>
    </w:p>
    <w:p w14:paraId="33EDAED4" w14:textId="5ADE5E55" w:rsidR="00CE5FFE" w:rsidRPr="00D41163" w:rsidRDefault="00CE5FFE" w:rsidP="00CE5FFE">
      <w:pPr>
        <w:jc w:val="both"/>
        <w:rPr>
          <w:rFonts w:ascii="Garamond" w:hAnsi="Garamond" w:cs="Times New Roman"/>
          <w:b/>
          <w:color w:val="000000" w:themeColor="text1"/>
        </w:rPr>
      </w:pPr>
    </w:p>
    <w:p w14:paraId="1FD5D632" w14:textId="77777777" w:rsidR="001B6C31" w:rsidRPr="00D41163" w:rsidRDefault="001B6C31" w:rsidP="00CE5FFE">
      <w:pPr>
        <w:jc w:val="both"/>
        <w:rPr>
          <w:rFonts w:ascii="Garamond" w:hAnsi="Garamond" w:cs="Times New Roman"/>
          <w:b/>
          <w:color w:val="000000" w:themeColor="text1"/>
        </w:rPr>
      </w:pPr>
    </w:p>
    <w:p w14:paraId="4058C56B" w14:textId="3341D280" w:rsidR="00CE5FFE" w:rsidRPr="00D41163" w:rsidRDefault="00CE5FFE" w:rsidP="00CE5FFE">
      <w:pPr>
        <w:jc w:val="both"/>
        <w:rPr>
          <w:rFonts w:ascii="Garamond" w:hAnsi="Garamond" w:cs="Times New Roman"/>
          <w:b/>
          <w:color w:val="000000" w:themeColor="text1"/>
        </w:rPr>
      </w:pPr>
      <w:r w:rsidRPr="00D41163">
        <w:rPr>
          <w:rFonts w:ascii="Garamond" w:hAnsi="Garamond" w:cs="Times New Roman"/>
          <w:b/>
          <w:color w:val="000000" w:themeColor="text1"/>
        </w:rPr>
        <w:t xml:space="preserve">2. </w:t>
      </w:r>
      <w:r w:rsidR="00624F80" w:rsidRPr="00D41163">
        <w:rPr>
          <w:rFonts w:ascii="Garamond" w:hAnsi="Garamond" w:cs="Times New Roman"/>
          <w:b/>
          <w:color w:val="000000" w:themeColor="text1"/>
        </w:rPr>
        <w:t>Semantic Primes</w:t>
      </w:r>
    </w:p>
    <w:p w14:paraId="59A06BFA" w14:textId="4DBB46C5" w:rsidR="0005002C" w:rsidRPr="00D41163" w:rsidRDefault="009A4BEF" w:rsidP="00CE5FFE">
      <w:pPr>
        <w:jc w:val="both"/>
        <w:rPr>
          <w:rFonts w:ascii="Garamond" w:hAnsi="Garamond" w:cs="Times New Roman"/>
          <w:color w:val="000000" w:themeColor="text1"/>
        </w:rPr>
      </w:pPr>
      <w:r w:rsidRPr="00D41163">
        <w:rPr>
          <w:rFonts w:ascii="Garamond" w:hAnsi="Garamond" w:cs="Times New Roman"/>
          <w:color w:val="000000" w:themeColor="text1"/>
        </w:rPr>
        <w:t xml:space="preserve">After the first </w:t>
      </w:r>
      <w:r w:rsidR="00E41028" w:rsidRPr="00D41163">
        <w:rPr>
          <w:rFonts w:ascii="Garamond" w:hAnsi="Garamond" w:cs="Times New Roman"/>
          <w:color w:val="000000" w:themeColor="text1"/>
        </w:rPr>
        <w:t xml:space="preserve">proposal on semantic primes </w:t>
      </w:r>
      <w:r w:rsidRPr="00D41163">
        <w:rPr>
          <w:rFonts w:ascii="Garamond" w:hAnsi="Garamond" w:cs="Times New Roman"/>
          <w:color w:val="000000" w:themeColor="text1"/>
        </w:rPr>
        <w:t>presented by Anna</w:t>
      </w:r>
      <w:r w:rsidR="00B32E5A"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Wierzbicka</w:t>
      </w:r>
      <w:proofErr w:type="spellEnd"/>
      <w:r w:rsidRPr="00D41163">
        <w:rPr>
          <w:rFonts w:ascii="Garamond" w:hAnsi="Garamond" w:cs="Times New Roman"/>
          <w:color w:val="000000" w:themeColor="text1"/>
        </w:rPr>
        <w:t xml:space="preserve"> in the </w:t>
      </w:r>
      <w:r w:rsidR="0005002C" w:rsidRPr="00D41163">
        <w:rPr>
          <w:rFonts w:ascii="Garamond" w:hAnsi="Garamond" w:cs="Times New Roman"/>
          <w:color w:val="000000" w:themeColor="text1"/>
        </w:rPr>
        <w:t xml:space="preserve">early </w:t>
      </w:r>
      <w:r w:rsidRPr="00D41163">
        <w:rPr>
          <w:rFonts w:ascii="Garamond" w:hAnsi="Garamond" w:cs="Times New Roman"/>
          <w:color w:val="000000" w:themeColor="text1"/>
        </w:rPr>
        <w:t>seventies</w:t>
      </w:r>
      <w:r w:rsidR="000E79B7" w:rsidRPr="00D41163">
        <w:rPr>
          <w:rFonts w:ascii="Garamond" w:hAnsi="Garamond" w:cs="Times New Roman"/>
          <w:color w:val="000000" w:themeColor="text1"/>
        </w:rPr>
        <w:t xml:space="preserve">, </w:t>
      </w:r>
      <w:r w:rsidR="009232B3" w:rsidRPr="00D41163">
        <w:rPr>
          <w:rFonts w:ascii="Garamond" w:hAnsi="Garamond" w:cs="Times New Roman"/>
          <w:color w:val="000000" w:themeColor="text1"/>
        </w:rPr>
        <w:t xml:space="preserve">along with the work </w:t>
      </w:r>
      <w:r w:rsidR="004952F5" w:rsidRPr="00D41163">
        <w:rPr>
          <w:rFonts w:ascii="Garamond" w:hAnsi="Garamond" w:cs="Times New Roman"/>
          <w:color w:val="000000" w:themeColor="text1"/>
        </w:rPr>
        <w:t>by</w:t>
      </w:r>
      <w:r w:rsidR="009232B3" w:rsidRPr="00D41163">
        <w:rPr>
          <w:rFonts w:ascii="Garamond" w:hAnsi="Garamond" w:cs="Times New Roman"/>
          <w:color w:val="000000" w:themeColor="text1"/>
        </w:rPr>
        <w:t xml:space="preserve"> Cliff Goddard, </w:t>
      </w:r>
      <w:r w:rsidR="000E79B7" w:rsidRPr="00D41163">
        <w:rPr>
          <w:rFonts w:ascii="Garamond" w:hAnsi="Garamond" w:cs="Times New Roman"/>
          <w:color w:val="000000" w:themeColor="text1"/>
        </w:rPr>
        <w:t>the NSM theory has been</w:t>
      </w:r>
      <w:r w:rsidR="00BE0E03" w:rsidRPr="00D41163">
        <w:rPr>
          <w:rFonts w:ascii="Garamond" w:hAnsi="Garamond" w:cs="Times New Roman"/>
          <w:color w:val="000000" w:themeColor="text1"/>
        </w:rPr>
        <w:t xml:space="preserve"> refined and</w:t>
      </w:r>
      <w:r w:rsidR="000E79B7" w:rsidRPr="00D41163">
        <w:rPr>
          <w:rFonts w:ascii="Garamond" w:hAnsi="Garamond" w:cs="Times New Roman"/>
          <w:color w:val="000000" w:themeColor="text1"/>
        </w:rPr>
        <w:t xml:space="preserve"> expanded to reach its current status as one of the most important theories within the field of lexical semantics. </w:t>
      </w:r>
      <w:r w:rsidR="0005002C" w:rsidRPr="00D41163">
        <w:rPr>
          <w:rFonts w:ascii="Garamond" w:hAnsi="Garamond" w:cs="Times New Roman"/>
          <w:color w:val="000000" w:themeColor="text1"/>
        </w:rPr>
        <w:t xml:space="preserve">This semantic theory </w:t>
      </w:r>
      <w:proofErr w:type="gramStart"/>
      <w:r w:rsidR="0005002C" w:rsidRPr="00D41163">
        <w:rPr>
          <w:rFonts w:ascii="Garamond" w:hAnsi="Garamond" w:cs="Times New Roman"/>
          <w:color w:val="000000" w:themeColor="text1"/>
        </w:rPr>
        <w:t>is based on the assumption</w:t>
      </w:r>
      <w:proofErr w:type="gramEnd"/>
      <w:r w:rsidR="0005002C" w:rsidRPr="00D41163">
        <w:rPr>
          <w:rFonts w:ascii="Garamond" w:hAnsi="Garamond" w:cs="Times New Roman"/>
          <w:color w:val="000000" w:themeColor="text1"/>
        </w:rPr>
        <w:t xml:space="preserve"> that: </w:t>
      </w:r>
    </w:p>
    <w:p w14:paraId="31A07B1F" w14:textId="03E253A0" w:rsidR="0005002C" w:rsidRPr="00D41163" w:rsidRDefault="000E4676" w:rsidP="0005002C">
      <w:pPr>
        <w:ind w:left="426" w:right="276"/>
        <w:jc w:val="both"/>
        <w:rPr>
          <w:rFonts w:ascii="Garamond" w:hAnsi="Garamond" w:cs="Times New Roman"/>
          <w:iCs/>
          <w:color w:val="000000" w:themeColor="text1"/>
          <w:sz w:val="22"/>
          <w:szCs w:val="22"/>
        </w:rPr>
      </w:pPr>
      <w:r w:rsidRPr="00D41163">
        <w:rPr>
          <w:rFonts w:ascii="Garamond" w:hAnsi="Garamond" w:cs="Times New Roman"/>
          <w:iCs/>
          <w:color w:val="000000" w:themeColor="text1"/>
          <w:sz w:val="22"/>
          <w:szCs w:val="22"/>
        </w:rPr>
        <w:t>S</w:t>
      </w:r>
      <w:r w:rsidR="0005002C" w:rsidRPr="00D41163">
        <w:rPr>
          <w:rFonts w:ascii="Garamond" w:hAnsi="Garamond" w:cs="Times New Roman"/>
          <w:iCs/>
          <w:color w:val="000000" w:themeColor="text1"/>
          <w:sz w:val="22"/>
          <w:szCs w:val="22"/>
        </w:rPr>
        <w:t xml:space="preserve">emantics can have an explanatory value only if it manages to </w:t>
      </w:r>
      <w:r w:rsidR="00977AA4" w:rsidRPr="00D41163">
        <w:rPr>
          <w:rFonts w:ascii="Garamond" w:hAnsi="Garamond" w:cs="Times New Roman"/>
          <w:iCs/>
          <w:color w:val="000000" w:themeColor="text1"/>
          <w:sz w:val="22"/>
          <w:szCs w:val="22"/>
        </w:rPr>
        <w:t>'</w:t>
      </w:r>
      <w:r w:rsidR="0005002C" w:rsidRPr="00D41163">
        <w:rPr>
          <w:rFonts w:ascii="Garamond" w:hAnsi="Garamond" w:cs="Times New Roman"/>
          <w:iCs/>
          <w:color w:val="000000" w:themeColor="text1"/>
          <w:sz w:val="22"/>
          <w:szCs w:val="22"/>
        </w:rPr>
        <w:t>define</w:t>
      </w:r>
      <w:r w:rsidR="00977AA4" w:rsidRPr="00D41163">
        <w:rPr>
          <w:rFonts w:ascii="Garamond" w:hAnsi="Garamond" w:cs="Times New Roman"/>
          <w:iCs/>
          <w:color w:val="000000" w:themeColor="text1"/>
          <w:sz w:val="22"/>
          <w:szCs w:val="22"/>
        </w:rPr>
        <w:t>'</w:t>
      </w:r>
      <w:r w:rsidR="0005002C" w:rsidRPr="00D41163">
        <w:rPr>
          <w:rFonts w:ascii="Garamond" w:hAnsi="Garamond" w:cs="Times New Roman"/>
          <w:iCs/>
          <w:color w:val="000000" w:themeColor="text1"/>
          <w:sz w:val="22"/>
          <w:szCs w:val="22"/>
        </w:rPr>
        <w:t xml:space="preserve"> (or explicate) complex and obscure meanings in terms of simple and self-explanatory ones. If a human being can understand any utterances at all [...] it is only because these utterances are built, so t</w:t>
      </w:r>
      <w:r w:rsidRPr="00D41163">
        <w:rPr>
          <w:rFonts w:ascii="Garamond" w:hAnsi="Garamond" w:cs="Times New Roman"/>
          <w:iCs/>
          <w:color w:val="000000" w:themeColor="text1"/>
          <w:sz w:val="22"/>
          <w:szCs w:val="22"/>
        </w:rPr>
        <w:t xml:space="preserve">o speak, out of simple elements </w:t>
      </w:r>
      <w:r w:rsidR="0005002C" w:rsidRPr="00D41163">
        <w:rPr>
          <w:rFonts w:ascii="Garamond" w:hAnsi="Garamond" w:cs="Times New Roman"/>
          <w:iCs/>
          <w:color w:val="000000" w:themeColor="text1"/>
          <w:sz w:val="22"/>
          <w:szCs w:val="22"/>
        </w:rPr>
        <w:t xml:space="preserve">which </w:t>
      </w:r>
      <w:r w:rsidRPr="00D41163">
        <w:rPr>
          <w:rFonts w:ascii="Garamond" w:hAnsi="Garamond" w:cs="Times New Roman"/>
          <w:iCs/>
          <w:color w:val="000000" w:themeColor="text1"/>
          <w:sz w:val="22"/>
          <w:szCs w:val="22"/>
        </w:rPr>
        <w:t>can be understood by themselves.</w:t>
      </w:r>
      <w:r w:rsidR="0005002C" w:rsidRPr="00D41163">
        <w:rPr>
          <w:rFonts w:ascii="Garamond" w:hAnsi="Garamond" w:cs="Times New Roman"/>
          <w:iCs/>
          <w:color w:val="000000" w:themeColor="text1"/>
          <w:sz w:val="22"/>
          <w:szCs w:val="22"/>
        </w:rPr>
        <w:t xml:space="preserve"> (</w:t>
      </w:r>
      <w:proofErr w:type="spellStart"/>
      <w:r w:rsidR="0005002C" w:rsidRPr="00D41163">
        <w:rPr>
          <w:rFonts w:ascii="Garamond" w:hAnsi="Garamond" w:cs="Times New Roman"/>
          <w:iCs/>
          <w:color w:val="000000" w:themeColor="text1"/>
          <w:sz w:val="22"/>
          <w:szCs w:val="22"/>
        </w:rPr>
        <w:t>Wierzbicka</w:t>
      </w:r>
      <w:proofErr w:type="spellEnd"/>
      <w:r w:rsidR="0005002C" w:rsidRPr="00D41163">
        <w:rPr>
          <w:rFonts w:ascii="Garamond" w:hAnsi="Garamond" w:cs="Times New Roman"/>
          <w:iCs/>
          <w:color w:val="000000" w:themeColor="text1"/>
          <w:sz w:val="22"/>
          <w:szCs w:val="22"/>
        </w:rPr>
        <w:t xml:space="preserve"> 1996: 12). </w:t>
      </w:r>
    </w:p>
    <w:p w14:paraId="045C8D0E" w14:textId="6CA2D6F1" w:rsidR="00CE69F9" w:rsidRPr="00D41163" w:rsidRDefault="00E41028" w:rsidP="00E41028">
      <w:pPr>
        <w:jc w:val="both"/>
        <w:rPr>
          <w:rFonts w:ascii="Garamond" w:hAnsi="Garamond" w:cs="Times New Roman"/>
          <w:color w:val="000000" w:themeColor="text1"/>
        </w:rPr>
      </w:pPr>
      <w:r w:rsidRPr="00D41163">
        <w:rPr>
          <w:rFonts w:ascii="Garamond" w:hAnsi="Garamond" w:cs="Times New Roman"/>
          <w:color w:val="000000" w:themeColor="text1"/>
        </w:rPr>
        <w:t xml:space="preserve">These simple elements are referred to as semantic primes and they share the property of being also universal, </w:t>
      </w:r>
      <w:r w:rsidR="004952F5" w:rsidRPr="00D41163">
        <w:rPr>
          <w:rFonts w:ascii="Garamond" w:hAnsi="Garamond" w:cs="Times New Roman"/>
          <w:color w:val="000000" w:themeColor="text1"/>
        </w:rPr>
        <w:t>that is</w:t>
      </w:r>
      <w:r w:rsidRPr="00D41163">
        <w:rPr>
          <w:rFonts w:ascii="Garamond" w:hAnsi="Garamond" w:cs="Times New Roman"/>
          <w:color w:val="000000" w:themeColor="text1"/>
        </w:rPr>
        <w:t xml:space="preserve">, they can be found in all languages. </w:t>
      </w:r>
    </w:p>
    <w:p w14:paraId="0F0D9FE3" w14:textId="7A826E5B" w:rsidR="00CE69F9" w:rsidRPr="00D41163" w:rsidRDefault="00CE69F9" w:rsidP="001B6C31">
      <w:pPr>
        <w:ind w:firstLine="567"/>
        <w:jc w:val="both"/>
        <w:rPr>
          <w:rFonts w:ascii="Garamond" w:hAnsi="Garamond" w:cs="Times New Roman"/>
          <w:color w:val="000000" w:themeColor="text1"/>
        </w:rPr>
      </w:pPr>
      <w:r w:rsidRPr="00D41163">
        <w:rPr>
          <w:rFonts w:ascii="Garamond" w:hAnsi="Garamond" w:cs="Times New Roman"/>
          <w:color w:val="000000" w:themeColor="text1"/>
        </w:rPr>
        <w:t>The inventory of primes</w:t>
      </w:r>
      <w:r w:rsidR="00A619B8" w:rsidRPr="00D41163">
        <w:rPr>
          <w:rFonts w:ascii="Garamond" w:hAnsi="Garamond" w:cs="Times New Roman"/>
          <w:color w:val="000000" w:themeColor="text1"/>
        </w:rPr>
        <w:t>, which</w:t>
      </w:r>
      <w:r w:rsidRPr="00D41163">
        <w:rPr>
          <w:rFonts w:ascii="Garamond" w:hAnsi="Garamond" w:cs="Times New Roman"/>
          <w:color w:val="000000" w:themeColor="text1"/>
        </w:rPr>
        <w:t xml:space="preserve"> was first published </w:t>
      </w:r>
      <w:r w:rsidR="00554F53" w:rsidRPr="00D41163">
        <w:rPr>
          <w:rFonts w:ascii="Garamond" w:hAnsi="Garamond" w:cs="Times New Roman"/>
          <w:color w:val="000000" w:themeColor="text1"/>
        </w:rPr>
        <w:t>in 1970</w:t>
      </w:r>
      <w:r w:rsidR="00A619B8" w:rsidRPr="00D41163">
        <w:rPr>
          <w:rFonts w:ascii="Garamond" w:hAnsi="Garamond" w:cs="Times New Roman"/>
          <w:color w:val="000000" w:themeColor="text1"/>
        </w:rPr>
        <w:t>,</w:t>
      </w:r>
      <w:r w:rsidR="00554F53" w:rsidRPr="00D41163">
        <w:rPr>
          <w:rFonts w:ascii="Garamond" w:hAnsi="Garamond" w:cs="Times New Roman"/>
          <w:color w:val="000000" w:themeColor="text1"/>
        </w:rPr>
        <w:t xml:space="preserve"> was c</w:t>
      </w:r>
      <w:r w:rsidR="00A619B8" w:rsidRPr="00D41163">
        <w:rPr>
          <w:rFonts w:ascii="Garamond" w:hAnsi="Garamond" w:cs="Times New Roman"/>
          <w:color w:val="000000" w:themeColor="text1"/>
        </w:rPr>
        <w:t>omprised</w:t>
      </w:r>
      <w:r w:rsidR="00554F53" w:rsidRPr="00D41163">
        <w:rPr>
          <w:rFonts w:ascii="Garamond" w:hAnsi="Garamond" w:cs="Times New Roman"/>
          <w:color w:val="000000" w:themeColor="text1"/>
        </w:rPr>
        <w:t xml:space="preserve"> of</w:t>
      </w:r>
      <w:r w:rsidRPr="00D41163">
        <w:rPr>
          <w:rFonts w:ascii="Garamond" w:hAnsi="Garamond" w:cs="Times New Roman"/>
          <w:color w:val="000000" w:themeColor="text1"/>
        </w:rPr>
        <w:t xml:space="preserve"> </w:t>
      </w:r>
      <w:r w:rsidR="00A619B8" w:rsidRPr="00D41163">
        <w:rPr>
          <w:rFonts w:ascii="Garamond" w:hAnsi="Garamond" w:cs="Times New Roman"/>
          <w:color w:val="000000" w:themeColor="text1"/>
        </w:rPr>
        <w:t>fourteen</w:t>
      </w:r>
      <w:r w:rsidRPr="00D41163">
        <w:rPr>
          <w:rFonts w:ascii="Garamond" w:hAnsi="Garamond" w:cs="Times New Roman"/>
          <w:color w:val="000000" w:themeColor="text1"/>
        </w:rPr>
        <w:t xml:space="preserve"> semantic primes</w:t>
      </w:r>
      <w:r w:rsidR="00A619B8" w:rsidRPr="00D41163">
        <w:rPr>
          <w:rFonts w:ascii="Garamond" w:hAnsi="Garamond" w:cs="Times New Roman"/>
          <w:color w:val="000000" w:themeColor="text1"/>
        </w:rPr>
        <w:t xml:space="preserve">. This initial inventory has been </w:t>
      </w:r>
      <w:r w:rsidRPr="00D41163">
        <w:rPr>
          <w:rFonts w:ascii="Garamond" w:hAnsi="Garamond" w:cs="Times New Roman"/>
          <w:color w:val="000000" w:themeColor="text1"/>
        </w:rPr>
        <w:t>updated by adding and rearranging semantic primes to adapt</w:t>
      </w:r>
      <w:r w:rsidR="00554F53" w:rsidRPr="00D41163">
        <w:rPr>
          <w:rFonts w:ascii="Garamond" w:hAnsi="Garamond" w:cs="Times New Roman"/>
          <w:color w:val="000000" w:themeColor="text1"/>
        </w:rPr>
        <w:t xml:space="preserve"> them</w:t>
      </w:r>
      <w:r w:rsidRPr="00D41163">
        <w:rPr>
          <w:rFonts w:ascii="Garamond" w:hAnsi="Garamond" w:cs="Times New Roman"/>
          <w:color w:val="000000" w:themeColor="text1"/>
        </w:rPr>
        <w:t xml:space="preserve"> to current thinking. Nowadays, the list of semantic primes </w:t>
      </w:r>
      <w:r w:rsidR="00443CA4" w:rsidRPr="00D41163">
        <w:rPr>
          <w:rFonts w:ascii="Garamond" w:hAnsi="Garamond" w:cs="Times New Roman"/>
          <w:color w:val="000000" w:themeColor="text1"/>
        </w:rPr>
        <w:t>consists</w:t>
      </w:r>
      <w:r w:rsidRPr="00D41163">
        <w:rPr>
          <w:rFonts w:ascii="Garamond" w:hAnsi="Garamond" w:cs="Times New Roman"/>
          <w:color w:val="000000" w:themeColor="text1"/>
        </w:rPr>
        <w:t xml:space="preserve"> of </w:t>
      </w:r>
      <w:r w:rsidR="00443CA4" w:rsidRPr="00D41163">
        <w:rPr>
          <w:rFonts w:ascii="Garamond" w:hAnsi="Garamond" w:cs="Times New Roman"/>
          <w:color w:val="000000" w:themeColor="text1"/>
        </w:rPr>
        <w:t>sixty-five</w:t>
      </w:r>
      <w:r w:rsidRPr="00D41163">
        <w:rPr>
          <w:rFonts w:ascii="Garamond" w:hAnsi="Garamond" w:cs="Times New Roman"/>
          <w:color w:val="000000" w:themeColor="text1"/>
        </w:rPr>
        <w:t xml:space="preserve"> primes divided into </w:t>
      </w:r>
      <w:r w:rsidR="00443CA4" w:rsidRPr="00D41163">
        <w:rPr>
          <w:rFonts w:ascii="Garamond" w:hAnsi="Garamond" w:cs="Times New Roman"/>
          <w:color w:val="000000" w:themeColor="text1"/>
        </w:rPr>
        <w:t>seventeen</w:t>
      </w:r>
      <w:r w:rsidRPr="00D41163">
        <w:rPr>
          <w:rFonts w:ascii="Garamond" w:hAnsi="Garamond" w:cs="Times New Roman"/>
          <w:color w:val="000000" w:themeColor="text1"/>
        </w:rPr>
        <w:t xml:space="preserve"> different categories. Figure 1 displays the inventory of primes in English and, some of them, are presented along with their </w:t>
      </w:r>
      <w:proofErr w:type="spellStart"/>
      <w:r w:rsidRPr="00D41163">
        <w:rPr>
          <w:rFonts w:ascii="Garamond" w:hAnsi="Garamond" w:cs="Times New Roman"/>
          <w:i/>
          <w:color w:val="000000" w:themeColor="text1"/>
        </w:rPr>
        <w:t>allolexes</w:t>
      </w:r>
      <w:proofErr w:type="spellEnd"/>
      <w:r w:rsidRPr="00D41163">
        <w:rPr>
          <w:rFonts w:ascii="Garamond" w:hAnsi="Garamond" w:cs="Times New Roman"/>
          <w:i/>
          <w:color w:val="000000" w:themeColor="text1"/>
        </w:rPr>
        <w:t xml:space="preserve"> </w:t>
      </w:r>
      <w:r w:rsidRPr="00D41163">
        <w:rPr>
          <w:rFonts w:ascii="Garamond" w:hAnsi="Garamond" w:cs="Times New Roman"/>
          <w:color w:val="000000" w:themeColor="text1"/>
        </w:rPr>
        <w:t xml:space="preserve">or </w:t>
      </w:r>
      <w:r w:rsidRPr="00D41163">
        <w:rPr>
          <w:rFonts w:ascii="Garamond" w:hAnsi="Garamond" w:cs="Times New Roman"/>
          <w:i/>
          <w:color w:val="000000" w:themeColor="text1"/>
        </w:rPr>
        <w:t>allomorphs</w:t>
      </w:r>
      <w:r w:rsidRPr="00D41163">
        <w:rPr>
          <w:rFonts w:ascii="Garamond" w:hAnsi="Garamond" w:cs="Times New Roman"/>
          <w:color w:val="000000" w:themeColor="text1"/>
        </w:rPr>
        <w:t xml:space="preserve">, which </w:t>
      </w:r>
      <w:r w:rsidR="00CD1900" w:rsidRPr="00D41163">
        <w:rPr>
          <w:rFonts w:ascii="Garamond" w:hAnsi="Garamond" w:cs="Times New Roman"/>
          <w:color w:val="000000" w:themeColor="text1"/>
        </w:rPr>
        <w:t>represent</w:t>
      </w:r>
      <w:r w:rsidRPr="00D41163">
        <w:rPr>
          <w:rFonts w:ascii="Garamond" w:hAnsi="Garamond" w:cs="Times New Roman"/>
          <w:color w:val="000000" w:themeColor="text1"/>
        </w:rPr>
        <w:t xml:space="preserve"> the </w:t>
      </w:r>
      <w:r w:rsidR="003D7C5A" w:rsidRPr="00D41163">
        <w:rPr>
          <w:rFonts w:ascii="Garamond" w:hAnsi="Garamond" w:cs="Times New Roman"/>
          <w:color w:val="000000" w:themeColor="text1"/>
        </w:rPr>
        <w:t xml:space="preserve">language dependent </w:t>
      </w:r>
      <w:r w:rsidRPr="00D41163">
        <w:rPr>
          <w:rFonts w:ascii="Garamond" w:hAnsi="Garamond" w:cs="Times New Roman"/>
          <w:color w:val="000000" w:themeColor="text1"/>
        </w:rPr>
        <w:t xml:space="preserve">variant forms that the prime may adopt depending on the context (indicated by </w:t>
      </w:r>
      <w:r w:rsidRPr="00D41163">
        <w:rPr>
          <w:rFonts w:ascii="Segoe UI Symbol" w:hAnsi="Segoe UI Symbol" w:cs="Segoe UI Symbol"/>
          <w:color w:val="000000" w:themeColor="text1"/>
        </w:rPr>
        <w:t>⁓</w:t>
      </w:r>
      <w:r w:rsidRPr="00D41163">
        <w:rPr>
          <w:rFonts w:ascii="Garamond" w:hAnsi="Garamond" w:cs="Times New Roman"/>
          <w:color w:val="000000" w:themeColor="text1"/>
        </w:rPr>
        <w:t xml:space="preserve">). </w:t>
      </w:r>
    </w:p>
    <w:p w14:paraId="652EB0E9" w14:textId="77777777" w:rsidR="00CE69F9" w:rsidRPr="00D41163" w:rsidRDefault="00CE69F9" w:rsidP="00CE69F9">
      <w:pPr>
        <w:tabs>
          <w:tab w:val="left" w:pos="284"/>
        </w:tabs>
        <w:spacing w:before="80"/>
        <w:jc w:val="center"/>
        <w:rPr>
          <w:rFonts w:ascii="Garamond" w:hAnsi="Garamond" w:cs="Times New Roman"/>
          <w:color w:val="000000" w:themeColor="text1"/>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8"/>
        <w:gridCol w:w="2835"/>
      </w:tblGrid>
      <w:tr w:rsidR="00D41163" w:rsidRPr="00D41163" w14:paraId="42C2B36A" w14:textId="77777777" w:rsidTr="00CD1900">
        <w:trPr>
          <w:trHeight w:val="359"/>
        </w:trPr>
        <w:tc>
          <w:tcPr>
            <w:tcW w:w="3311" w:type="pct"/>
            <w:tcBorders>
              <w:top w:val="single" w:sz="2" w:space="0" w:color="808080"/>
              <w:left w:val="single" w:sz="2" w:space="0" w:color="808080"/>
              <w:bottom w:val="single" w:sz="2" w:space="0" w:color="808080"/>
              <w:right w:val="single" w:sz="2" w:space="0" w:color="808080"/>
            </w:tcBorders>
          </w:tcPr>
          <w:p w14:paraId="4B45C57E" w14:textId="0081674E" w:rsidR="00CE69F9" w:rsidRPr="00D41163" w:rsidRDefault="00CE69F9" w:rsidP="004C7DC1">
            <w:pPr>
              <w:keepNext/>
              <w:spacing w:line="280" w:lineRule="exact"/>
              <w:rPr>
                <w:rFonts w:ascii="Garamond" w:hAnsi="Garamond" w:cs="Times New Roman"/>
                <w:caps/>
                <w:color w:val="000000" w:themeColor="text1"/>
                <w:sz w:val="20"/>
                <w:szCs w:val="20"/>
              </w:rPr>
            </w:pPr>
            <w:r w:rsidRPr="00D41163">
              <w:rPr>
                <w:rFonts w:ascii="Garamond" w:hAnsi="Garamond" w:cs="Times New Roman"/>
                <w:caps/>
                <w:color w:val="000000" w:themeColor="text1"/>
                <w:sz w:val="20"/>
                <w:szCs w:val="20"/>
              </w:rPr>
              <w:lastRenderedPageBreak/>
              <w:t>i</w:t>
            </w:r>
            <w:r w:rsidR="00CE05E8" w:rsidRPr="00D41163">
              <w:rPr>
                <w:rFonts w:ascii="Garamond" w:hAnsi="Garamond" w:cs="Times New Roman"/>
                <w:caps/>
                <w:color w:val="000000" w:themeColor="text1"/>
                <w:sz w:val="20"/>
                <w:szCs w:val="20"/>
              </w:rPr>
              <w:t xml:space="preserve">, </w:t>
            </w:r>
            <w:r w:rsidRPr="00D41163">
              <w:rPr>
                <w:rFonts w:ascii="Garamond" w:hAnsi="Garamond" w:cs="Times New Roman"/>
                <w:caps/>
                <w:color w:val="000000" w:themeColor="text1"/>
                <w:sz w:val="20"/>
                <w:szCs w:val="20"/>
              </w:rPr>
              <w:t>you, someone, something~thing, people, body</w:t>
            </w:r>
          </w:p>
        </w:tc>
        <w:tc>
          <w:tcPr>
            <w:tcW w:w="1689" w:type="pct"/>
            <w:tcBorders>
              <w:top w:val="single" w:sz="2" w:space="0" w:color="808080"/>
              <w:left w:val="single" w:sz="2" w:space="0" w:color="808080"/>
              <w:bottom w:val="single" w:sz="2" w:space="0" w:color="808080"/>
              <w:right w:val="single" w:sz="2" w:space="0" w:color="808080"/>
            </w:tcBorders>
          </w:tcPr>
          <w:p w14:paraId="4EB64D5C" w14:textId="77777777" w:rsidR="00CE69F9" w:rsidRPr="00D41163" w:rsidRDefault="00CE69F9" w:rsidP="004C7DC1">
            <w:pPr>
              <w:keepNext/>
              <w:spacing w:line="280" w:lineRule="exact"/>
              <w:ind w:right="132"/>
              <w:jc w:val="right"/>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substantives</w:t>
            </w:r>
          </w:p>
        </w:tc>
      </w:tr>
      <w:tr w:rsidR="00D41163" w:rsidRPr="00D41163" w14:paraId="18646F91" w14:textId="77777777" w:rsidTr="00CD1900">
        <w:tc>
          <w:tcPr>
            <w:tcW w:w="3311" w:type="pct"/>
            <w:tcBorders>
              <w:top w:val="single" w:sz="2" w:space="0" w:color="808080"/>
              <w:left w:val="single" w:sz="2" w:space="0" w:color="808080"/>
              <w:bottom w:val="single" w:sz="2" w:space="0" w:color="808080"/>
              <w:right w:val="single" w:sz="2" w:space="0" w:color="808080"/>
            </w:tcBorders>
            <w:vAlign w:val="center"/>
          </w:tcPr>
          <w:p w14:paraId="4269C00D" w14:textId="7CBB2F76" w:rsidR="00CE69F9" w:rsidRPr="00D41163" w:rsidRDefault="00CE69F9" w:rsidP="00CE69F9">
            <w:pPr>
              <w:keepNext/>
              <w:spacing w:line="280" w:lineRule="exact"/>
              <w:rPr>
                <w:rFonts w:ascii="Garamond" w:hAnsi="Garamond" w:cs="Times New Roman"/>
                <w:caps/>
                <w:color w:val="000000" w:themeColor="text1"/>
                <w:sz w:val="20"/>
                <w:szCs w:val="20"/>
              </w:rPr>
            </w:pPr>
            <w:r w:rsidRPr="00D41163">
              <w:rPr>
                <w:rFonts w:ascii="Garamond" w:hAnsi="Garamond" w:cs="Times New Roman"/>
                <w:caps/>
                <w:color w:val="000000" w:themeColor="text1"/>
                <w:sz w:val="20"/>
                <w:szCs w:val="20"/>
              </w:rPr>
              <w:t>kind, part</w:t>
            </w:r>
          </w:p>
        </w:tc>
        <w:tc>
          <w:tcPr>
            <w:tcW w:w="1689" w:type="pct"/>
            <w:tcBorders>
              <w:top w:val="single" w:sz="2" w:space="0" w:color="808080"/>
              <w:left w:val="single" w:sz="2" w:space="0" w:color="808080"/>
              <w:bottom w:val="single" w:sz="2" w:space="0" w:color="808080"/>
              <w:right w:val="single" w:sz="2" w:space="0" w:color="808080"/>
            </w:tcBorders>
          </w:tcPr>
          <w:p w14:paraId="6DF984B1" w14:textId="77777777" w:rsidR="00CE69F9" w:rsidRPr="00D41163" w:rsidRDefault="00CE69F9" w:rsidP="004C7DC1">
            <w:pPr>
              <w:keepNext/>
              <w:spacing w:line="280" w:lineRule="exact"/>
              <w:ind w:right="132"/>
              <w:jc w:val="right"/>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relational substantives</w:t>
            </w:r>
          </w:p>
        </w:tc>
      </w:tr>
      <w:tr w:rsidR="00D41163" w:rsidRPr="00D41163" w14:paraId="60EC1468" w14:textId="77777777" w:rsidTr="00CD1900">
        <w:tc>
          <w:tcPr>
            <w:tcW w:w="3311" w:type="pct"/>
            <w:tcBorders>
              <w:top w:val="single" w:sz="2" w:space="0" w:color="808080"/>
              <w:left w:val="single" w:sz="2" w:space="0" w:color="808080"/>
              <w:bottom w:val="single" w:sz="2" w:space="0" w:color="808080"/>
              <w:right w:val="single" w:sz="2" w:space="0" w:color="808080"/>
            </w:tcBorders>
            <w:vAlign w:val="center"/>
          </w:tcPr>
          <w:p w14:paraId="6018CB7D" w14:textId="77777777" w:rsidR="00CE69F9" w:rsidRPr="00D41163" w:rsidRDefault="00CE69F9" w:rsidP="004C7DC1">
            <w:pPr>
              <w:keepNext/>
              <w:spacing w:line="280" w:lineRule="exact"/>
              <w:rPr>
                <w:rFonts w:ascii="Garamond" w:hAnsi="Garamond" w:cs="Times New Roman"/>
                <w:caps/>
                <w:color w:val="000000" w:themeColor="text1"/>
                <w:sz w:val="20"/>
                <w:szCs w:val="20"/>
              </w:rPr>
            </w:pPr>
            <w:r w:rsidRPr="00D41163">
              <w:rPr>
                <w:rFonts w:ascii="Garamond" w:hAnsi="Garamond" w:cs="Times New Roman"/>
                <w:caps/>
                <w:color w:val="000000" w:themeColor="text1"/>
                <w:sz w:val="20"/>
                <w:szCs w:val="20"/>
              </w:rPr>
              <w:t>this, the same, other~else</w:t>
            </w:r>
          </w:p>
        </w:tc>
        <w:tc>
          <w:tcPr>
            <w:tcW w:w="1689" w:type="pct"/>
            <w:tcBorders>
              <w:top w:val="single" w:sz="2" w:space="0" w:color="808080"/>
              <w:left w:val="single" w:sz="2" w:space="0" w:color="808080"/>
              <w:bottom w:val="single" w:sz="2" w:space="0" w:color="808080"/>
              <w:right w:val="single" w:sz="2" w:space="0" w:color="808080"/>
            </w:tcBorders>
          </w:tcPr>
          <w:p w14:paraId="324374FE" w14:textId="77777777" w:rsidR="00CE69F9" w:rsidRPr="00D41163" w:rsidRDefault="00CE69F9" w:rsidP="004C7DC1">
            <w:pPr>
              <w:keepNext/>
              <w:spacing w:line="280" w:lineRule="exact"/>
              <w:ind w:right="132"/>
              <w:jc w:val="right"/>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 xml:space="preserve">determiners </w:t>
            </w:r>
          </w:p>
        </w:tc>
      </w:tr>
      <w:tr w:rsidR="00D41163" w:rsidRPr="00D41163" w14:paraId="38C17B33" w14:textId="77777777" w:rsidTr="00CD1900">
        <w:tc>
          <w:tcPr>
            <w:tcW w:w="3311" w:type="pct"/>
            <w:tcBorders>
              <w:top w:val="single" w:sz="2" w:space="0" w:color="808080"/>
              <w:left w:val="single" w:sz="2" w:space="0" w:color="808080"/>
              <w:bottom w:val="single" w:sz="2" w:space="0" w:color="808080"/>
              <w:right w:val="single" w:sz="2" w:space="0" w:color="808080"/>
            </w:tcBorders>
            <w:vAlign w:val="center"/>
          </w:tcPr>
          <w:p w14:paraId="5BD7B558" w14:textId="77777777" w:rsidR="00CE69F9" w:rsidRPr="00D41163" w:rsidRDefault="00CE69F9" w:rsidP="004C7DC1">
            <w:pPr>
              <w:keepNext/>
              <w:spacing w:line="280" w:lineRule="exact"/>
              <w:rPr>
                <w:rFonts w:ascii="Garamond" w:hAnsi="Garamond" w:cs="Times New Roman"/>
                <w:caps/>
                <w:color w:val="000000" w:themeColor="text1"/>
                <w:sz w:val="20"/>
                <w:szCs w:val="20"/>
              </w:rPr>
            </w:pPr>
            <w:r w:rsidRPr="00D41163">
              <w:rPr>
                <w:rFonts w:ascii="Garamond" w:hAnsi="Garamond" w:cs="Times New Roman"/>
                <w:caps/>
                <w:color w:val="000000" w:themeColor="text1"/>
                <w:sz w:val="20"/>
                <w:szCs w:val="20"/>
              </w:rPr>
              <w:t>one, two, some, all, much~many, little~few</w:t>
            </w:r>
          </w:p>
        </w:tc>
        <w:tc>
          <w:tcPr>
            <w:tcW w:w="1689" w:type="pct"/>
            <w:tcBorders>
              <w:top w:val="single" w:sz="2" w:space="0" w:color="808080"/>
              <w:left w:val="single" w:sz="2" w:space="0" w:color="808080"/>
              <w:bottom w:val="single" w:sz="2" w:space="0" w:color="808080"/>
              <w:right w:val="single" w:sz="2" w:space="0" w:color="808080"/>
            </w:tcBorders>
          </w:tcPr>
          <w:p w14:paraId="7D54C975" w14:textId="77777777" w:rsidR="00CE69F9" w:rsidRPr="00D41163" w:rsidRDefault="00CE69F9" w:rsidP="004C7DC1">
            <w:pPr>
              <w:keepNext/>
              <w:spacing w:line="280" w:lineRule="exact"/>
              <w:ind w:right="132"/>
              <w:jc w:val="right"/>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quantifiers</w:t>
            </w:r>
          </w:p>
        </w:tc>
      </w:tr>
      <w:tr w:rsidR="00D41163" w:rsidRPr="00D41163" w14:paraId="42380634" w14:textId="77777777" w:rsidTr="00CD1900">
        <w:tc>
          <w:tcPr>
            <w:tcW w:w="3311" w:type="pct"/>
            <w:tcBorders>
              <w:top w:val="single" w:sz="2" w:space="0" w:color="808080"/>
              <w:left w:val="single" w:sz="2" w:space="0" w:color="808080"/>
              <w:bottom w:val="single" w:sz="2" w:space="0" w:color="808080"/>
              <w:right w:val="single" w:sz="2" w:space="0" w:color="808080"/>
            </w:tcBorders>
            <w:vAlign w:val="center"/>
          </w:tcPr>
          <w:p w14:paraId="71A02A5E" w14:textId="77777777" w:rsidR="00CE69F9" w:rsidRPr="00D41163" w:rsidRDefault="00CE69F9" w:rsidP="004C7DC1">
            <w:pPr>
              <w:keepNext/>
              <w:spacing w:line="280" w:lineRule="exact"/>
              <w:rPr>
                <w:rFonts w:ascii="Garamond" w:hAnsi="Garamond" w:cs="Times New Roman"/>
                <w:caps/>
                <w:color w:val="000000" w:themeColor="text1"/>
                <w:sz w:val="20"/>
                <w:szCs w:val="20"/>
              </w:rPr>
            </w:pPr>
            <w:r w:rsidRPr="00D41163">
              <w:rPr>
                <w:rFonts w:ascii="Garamond" w:hAnsi="Garamond" w:cs="Times New Roman"/>
                <w:caps/>
                <w:color w:val="000000" w:themeColor="text1"/>
                <w:sz w:val="20"/>
                <w:szCs w:val="20"/>
              </w:rPr>
              <w:t>good, bad</w:t>
            </w:r>
          </w:p>
        </w:tc>
        <w:tc>
          <w:tcPr>
            <w:tcW w:w="1689" w:type="pct"/>
            <w:tcBorders>
              <w:top w:val="single" w:sz="2" w:space="0" w:color="808080"/>
              <w:left w:val="single" w:sz="2" w:space="0" w:color="808080"/>
              <w:bottom w:val="single" w:sz="2" w:space="0" w:color="808080"/>
              <w:right w:val="single" w:sz="2" w:space="0" w:color="808080"/>
            </w:tcBorders>
          </w:tcPr>
          <w:p w14:paraId="288645FF" w14:textId="77777777" w:rsidR="00CE69F9" w:rsidRPr="00D41163" w:rsidRDefault="00CE69F9" w:rsidP="004C7DC1">
            <w:pPr>
              <w:keepNext/>
              <w:spacing w:line="280" w:lineRule="exact"/>
              <w:ind w:right="132"/>
              <w:jc w:val="right"/>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Evaluators</w:t>
            </w:r>
          </w:p>
        </w:tc>
      </w:tr>
      <w:tr w:rsidR="00D41163" w:rsidRPr="00D41163" w14:paraId="1A792941" w14:textId="77777777" w:rsidTr="00CD1900">
        <w:tc>
          <w:tcPr>
            <w:tcW w:w="3311" w:type="pct"/>
            <w:tcBorders>
              <w:top w:val="single" w:sz="2" w:space="0" w:color="808080"/>
              <w:left w:val="single" w:sz="2" w:space="0" w:color="808080"/>
              <w:bottom w:val="single" w:sz="2" w:space="0" w:color="808080"/>
              <w:right w:val="single" w:sz="2" w:space="0" w:color="808080"/>
            </w:tcBorders>
            <w:vAlign w:val="center"/>
          </w:tcPr>
          <w:p w14:paraId="7A52C610" w14:textId="77777777" w:rsidR="00CE69F9" w:rsidRPr="00D41163" w:rsidRDefault="00CE69F9" w:rsidP="004C7DC1">
            <w:pPr>
              <w:keepNext/>
              <w:spacing w:line="280" w:lineRule="exact"/>
              <w:rPr>
                <w:rFonts w:ascii="Garamond" w:hAnsi="Garamond" w:cs="Times New Roman"/>
                <w:caps/>
                <w:color w:val="000000" w:themeColor="text1"/>
                <w:sz w:val="20"/>
                <w:szCs w:val="20"/>
              </w:rPr>
            </w:pPr>
            <w:r w:rsidRPr="00D41163">
              <w:rPr>
                <w:rFonts w:ascii="Garamond" w:hAnsi="Garamond" w:cs="Times New Roman"/>
                <w:caps/>
                <w:color w:val="000000" w:themeColor="text1"/>
                <w:sz w:val="20"/>
                <w:szCs w:val="20"/>
              </w:rPr>
              <w:t>big, small</w:t>
            </w:r>
          </w:p>
        </w:tc>
        <w:tc>
          <w:tcPr>
            <w:tcW w:w="1689" w:type="pct"/>
            <w:tcBorders>
              <w:top w:val="single" w:sz="2" w:space="0" w:color="808080"/>
              <w:left w:val="single" w:sz="2" w:space="0" w:color="808080"/>
              <w:bottom w:val="single" w:sz="2" w:space="0" w:color="808080"/>
              <w:right w:val="single" w:sz="2" w:space="0" w:color="808080"/>
            </w:tcBorders>
          </w:tcPr>
          <w:p w14:paraId="54855776" w14:textId="77777777" w:rsidR="00CE69F9" w:rsidRPr="00D41163" w:rsidRDefault="00CE69F9" w:rsidP="004C7DC1">
            <w:pPr>
              <w:keepNext/>
              <w:spacing w:line="280" w:lineRule="exact"/>
              <w:ind w:right="132"/>
              <w:jc w:val="right"/>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Descriptors</w:t>
            </w:r>
          </w:p>
        </w:tc>
      </w:tr>
      <w:tr w:rsidR="00D41163" w:rsidRPr="00D41163" w14:paraId="5CAE8523" w14:textId="77777777" w:rsidTr="00CD1900">
        <w:tc>
          <w:tcPr>
            <w:tcW w:w="3311" w:type="pct"/>
            <w:tcBorders>
              <w:top w:val="single" w:sz="2" w:space="0" w:color="808080"/>
              <w:left w:val="single" w:sz="2" w:space="0" w:color="808080"/>
              <w:bottom w:val="single" w:sz="2" w:space="0" w:color="808080"/>
              <w:right w:val="single" w:sz="2" w:space="0" w:color="808080"/>
            </w:tcBorders>
            <w:vAlign w:val="center"/>
          </w:tcPr>
          <w:p w14:paraId="35305EDB" w14:textId="7BCE1637" w:rsidR="00CE69F9" w:rsidRPr="00D41163" w:rsidRDefault="00CE69F9" w:rsidP="004C7DC1">
            <w:pPr>
              <w:keepNext/>
              <w:spacing w:line="280" w:lineRule="exact"/>
              <w:rPr>
                <w:rFonts w:ascii="Garamond" w:hAnsi="Garamond" w:cs="Times New Roman"/>
                <w:caps/>
                <w:color w:val="000000" w:themeColor="text1"/>
                <w:sz w:val="20"/>
                <w:szCs w:val="20"/>
              </w:rPr>
            </w:pPr>
            <w:r w:rsidRPr="00D41163">
              <w:rPr>
                <w:rFonts w:ascii="Garamond" w:hAnsi="Garamond" w:cs="Times New Roman"/>
                <w:caps/>
                <w:color w:val="000000" w:themeColor="text1"/>
                <w:sz w:val="20"/>
                <w:szCs w:val="20"/>
              </w:rPr>
              <w:t>know, think, want, don</w:t>
            </w:r>
            <w:r w:rsidR="00977AA4" w:rsidRPr="00D41163">
              <w:rPr>
                <w:rFonts w:ascii="Garamond" w:hAnsi="Garamond" w:cs="Times New Roman"/>
                <w:caps/>
                <w:color w:val="000000" w:themeColor="text1"/>
                <w:sz w:val="20"/>
                <w:szCs w:val="20"/>
              </w:rPr>
              <w:t>'</w:t>
            </w:r>
            <w:r w:rsidRPr="00D41163">
              <w:rPr>
                <w:rFonts w:ascii="Garamond" w:hAnsi="Garamond" w:cs="Times New Roman"/>
                <w:caps/>
                <w:color w:val="000000" w:themeColor="text1"/>
                <w:sz w:val="20"/>
                <w:szCs w:val="20"/>
              </w:rPr>
              <w:t>t want, feel, see, hear</w:t>
            </w:r>
          </w:p>
        </w:tc>
        <w:tc>
          <w:tcPr>
            <w:tcW w:w="1689" w:type="pct"/>
            <w:tcBorders>
              <w:top w:val="single" w:sz="2" w:space="0" w:color="808080"/>
              <w:left w:val="single" w:sz="2" w:space="0" w:color="808080"/>
              <w:bottom w:val="single" w:sz="2" w:space="0" w:color="808080"/>
              <w:right w:val="single" w:sz="2" w:space="0" w:color="808080"/>
            </w:tcBorders>
          </w:tcPr>
          <w:p w14:paraId="1BB3D2E6" w14:textId="77777777" w:rsidR="00CE69F9" w:rsidRPr="00D41163" w:rsidRDefault="00CE69F9" w:rsidP="004C7DC1">
            <w:pPr>
              <w:keepNext/>
              <w:spacing w:line="280" w:lineRule="exact"/>
              <w:ind w:right="132"/>
              <w:jc w:val="right"/>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 xml:space="preserve">mental predicates </w:t>
            </w:r>
          </w:p>
        </w:tc>
      </w:tr>
      <w:tr w:rsidR="00D41163" w:rsidRPr="00D41163" w14:paraId="0BB3205B" w14:textId="77777777" w:rsidTr="00CD1900">
        <w:tc>
          <w:tcPr>
            <w:tcW w:w="3311" w:type="pct"/>
            <w:tcBorders>
              <w:top w:val="single" w:sz="2" w:space="0" w:color="808080"/>
              <w:left w:val="single" w:sz="2" w:space="0" w:color="808080"/>
              <w:bottom w:val="single" w:sz="2" w:space="0" w:color="808080"/>
              <w:right w:val="single" w:sz="2" w:space="0" w:color="808080"/>
            </w:tcBorders>
            <w:vAlign w:val="center"/>
          </w:tcPr>
          <w:p w14:paraId="2E3689C6" w14:textId="77777777" w:rsidR="00CE69F9" w:rsidRPr="00D41163" w:rsidRDefault="00CE69F9" w:rsidP="004C7DC1">
            <w:pPr>
              <w:keepNext/>
              <w:spacing w:line="280" w:lineRule="exact"/>
              <w:rPr>
                <w:rFonts w:ascii="Garamond" w:hAnsi="Garamond" w:cs="Times New Roman"/>
                <w:caps/>
                <w:color w:val="000000" w:themeColor="text1"/>
                <w:sz w:val="20"/>
                <w:szCs w:val="20"/>
              </w:rPr>
            </w:pPr>
            <w:r w:rsidRPr="00D41163">
              <w:rPr>
                <w:rFonts w:ascii="Garamond" w:hAnsi="Garamond" w:cs="Times New Roman"/>
                <w:caps/>
                <w:color w:val="000000" w:themeColor="text1"/>
                <w:sz w:val="20"/>
                <w:szCs w:val="20"/>
              </w:rPr>
              <w:t>say, words, true</w:t>
            </w:r>
          </w:p>
        </w:tc>
        <w:tc>
          <w:tcPr>
            <w:tcW w:w="1689" w:type="pct"/>
            <w:tcBorders>
              <w:top w:val="single" w:sz="2" w:space="0" w:color="808080"/>
              <w:left w:val="single" w:sz="2" w:space="0" w:color="808080"/>
              <w:bottom w:val="single" w:sz="2" w:space="0" w:color="808080"/>
              <w:right w:val="single" w:sz="2" w:space="0" w:color="808080"/>
            </w:tcBorders>
          </w:tcPr>
          <w:p w14:paraId="7D5046A5" w14:textId="77777777" w:rsidR="00CE69F9" w:rsidRPr="00D41163" w:rsidRDefault="00CE69F9" w:rsidP="004C7DC1">
            <w:pPr>
              <w:keepNext/>
              <w:spacing w:line="280" w:lineRule="exact"/>
              <w:ind w:right="132"/>
              <w:jc w:val="right"/>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speech</w:t>
            </w:r>
          </w:p>
        </w:tc>
      </w:tr>
      <w:tr w:rsidR="00D41163" w:rsidRPr="00D41163" w14:paraId="71CEC146" w14:textId="77777777" w:rsidTr="00CD1900">
        <w:tc>
          <w:tcPr>
            <w:tcW w:w="3311" w:type="pct"/>
            <w:tcBorders>
              <w:top w:val="single" w:sz="2" w:space="0" w:color="808080"/>
              <w:left w:val="single" w:sz="2" w:space="0" w:color="808080"/>
              <w:bottom w:val="single" w:sz="2" w:space="0" w:color="808080"/>
              <w:right w:val="single" w:sz="2" w:space="0" w:color="808080"/>
            </w:tcBorders>
            <w:vAlign w:val="center"/>
          </w:tcPr>
          <w:p w14:paraId="71ECF2A3" w14:textId="77777777" w:rsidR="00CE69F9" w:rsidRPr="00D41163" w:rsidRDefault="00CE69F9" w:rsidP="004C7DC1">
            <w:pPr>
              <w:keepNext/>
              <w:spacing w:line="280" w:lineRule="exact"/>
              <w:rPr>
                <w:rFonts w:ascii="Garamond" w:hAnsi="Garamond" w:cs="Times New Roman"/>
                <w:caps/>
                <w:color w:val="000000" w:themeColor="text1"/>
                <w:sz w:val="20"/>
                <w:szCs w:val="20"/>
              </w:rPr>
            </w:pPr>
            <w:r w:rsidRPr="00D41163">
              <w:rPr>
                <w:rFonts w:ascii="Garamond" w:hAnsi="Garamond" w:cs="Times New Roman"/>
                <w:caps/>
                <w:color w:val="000000" w:themeColor="text1"/>
                <w:sz w:val="20"/>
                <w:szCs w:val="20"/>
              </w:rPr>
              <w:t>do, happen, move</w:t>
            </w:r>
          </w:p>
        </w:tc>
        <w:tc>
          <w:tcPr>
            <w:tcW w:w="1689" w:type="pct"/>
            <w:tcBorders>
              <w:top w:val="single" w:sz="2" w:space="0" w:color="808080"/>
              <w:left w:val="single" w:sz="2" w:space="0" w:color="808080"/>
              <w:bottom w:val="single" w:sz="2" w:space="0" w:color="808080"/>
              <w:right w:val="single" w:sz="2" w:space="0" w:color="808080"/>
            </w:tcBorders>
          </w:tcPr>
          <w:p w14:paraId="2A253E2B" w14:textId="77777777" w:rsidR="00CE69F9" w:rsidRPr="00D41163" w:rsidRDefault="00CE69F9" w:rsidP="004C7DC1">
            <w:pPr>
              <w:keepNext/>
              <w:spacing w:line="280" w:lineRule="exact"/>
              <w:ind w:right="132"/>
              <w:jc w:val="right"/>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actions, events, movement</w:t>
            </w:r>
          </w:p>
        </w:tc>
      </w:tr>
      <w:tr w:rsidR="00D41163" w:rsidRPr="00D41163" w14:paraId="06BF96DA" w14:textId="77777777" w:rsidTr="00CD1900">
        <w:tc>
          <w:tcPr>
            <w:tcW w:w="3311" w:type="pct"/>
            <w:tcBorders>
              <w:top w:val="single" w:sz="2" w:space="0" w:color="808080"/>
              <w:left w:val="single" w:sz="2" w:space="0" w:color="808080"/>
              <w:bottom w:val="single" w:sz="2" w:space="0" w:color="808080"/>
              <w:right w:val="single" w:sz="2" w:space="0" w:color="808080"/>
            </w:tcBorders>
            <w:vAlign w:val="center"/>
          </w:tcPr>
          <w:p w14:paraId="23D9897A" w14:textId="77777777" w:rsidR="00CE69F9" w:rsidRPr="00D41163" w:rsidRDefault="00CE69F9" w:rsidP="004C7DC1">
            <w:pPr>
              <w:keepNext/>
              <w:spacing w:line="280" w:lineRule="exact"/>
              <w:rPr>
                <w:rFonts w:ascii="Garamond" w:hAnsi="Garamond" w:cs="Times New Roman"/>
                <w:caps/>
                <w:color w:val="000000" w:themeColor="text1"/>
                <w:sz w:val="20"/>
                <w:szCs w:val="20"/>
              </w:rPr>
            </w:pPr>
            <w:r w:rsidRPr="00D41163">
              <w:rPr>
                <w:rFonts w:ascii="Garamond" w:hAnsi="Garamond" w:cs="Times New Roman"/>
                <w:caps/>
                <w:color w:val="000000" w:themeColor="text1"/>
                <w:sz w:val="20"/>
                <w:szCs w:val="20"/>
              </w:rPr>
              <w:t>be (somewhere), there is, be (someone/something)</w:t>
            </w:r>
          </w:p>
        </w:tc>
        <w:tc>
          <w:tcPr>
            <w:tcW w:w="1689" w:type="pct"/>
            <w:tcBorders>
              <w:top w:val="single" w:sz="2" w:space="0" w:color="808080"/>
              <w:left w:val="single" w:sz="2" w:space="0" w:color="808080"/>
              <w:bottom w:val="single" w:sz="2" w:space="0" w:color="808080"/>
              <w:right w:val="single" w:sz="2" w:space="0" w:color="808080"/>
            </w:tcBorders>
          </w:tcPr>
          <w:p w14:paraId="6B7BC849" w14:textId="77777777" w:rsidR="00CE69F9" w:rsidRPr="00D41163" w:rsidRDefault="00CE69F9" w:rsidP="004C7DC1">
            <w:pPr>
              <w:keepNext/>
              <w:spacing w:line="280" w:lineRule="exact"/>
              <w:ind w:right="132"/>
              <w:jc w:val="right"/>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 xml:space="preserve">location, existence, specification </w:t>
            </w:r>
          </w:p>
        </w:tc>
      </w:tr>
      <w:tr w:rsidR="00D41163" w:rsidRPr="00D41163" w14:paraId="3DCFBE13" w14:textId="77777777" w:rsidTr="00CD1900">
        <w:tc>
          <w:tcPr>
            <w:tcW w:w="3311" w:type="pct"/>
            <w:tcBorders>
              <w:top w:val="single" w:sz="2" w:space="0" w:color="808080"/>
              <w:left w:val="single" w:sz="2" w:space="0" w:color="808080"/>
              <w:bottom w:val="single" w:sz="2" w:space="0" w:color="808080"/>
              <w:right w:val="single" w:sz="2" w:space="0" w:color="808080"/>
            </w:tcBorders>
            <w:vAlign w:val="center"/>
          </w:tcPr>
          <w:p w14:paraId="7F0AE642" w14:textId="77777777" w:rsidR="00CE69F9" w:rsidRPr="00D41163" w:rsidRDefault="00CE69F9" w:rsidP="004C7DC1">
            <w:pPr>
              <w:keepNext/>
              <w:spacing w:line="280" w:lineRule="exact"/>
              <w:rPr>
                <w:rFonts w:ascii="Garamond" w:hAnsi="Garamond" w:cs="Times New Roman"/>
                <w:caps/>
                <w:color w:val="000000" w:themeColor="text1"/>
                <w:sz w:val="20"/>
                <w:szCs w:val="20"/>
              </w:rPr>
            </w:pPr>
            <w:r w:rsidRPr="00D41163">
              <w:rPr>
                <w:rFonts w:ascii="Garamond" w:hAnsi="Garamond" w:cs="Times New Roman"/>
                <w:caps/>
                <w:color w:val="000000" w:themeColor="text1"/>
                <w:sz w:val="20"/>
                <w:szCs w:val="20"/>
              </w:rPr>
              <w:t>(IS) mine</w:t>
            </w:r>
          </w:p>
        </w:tc>
        <w:tc>
          <w:tcPr>
            <w:tcW w:w="1689" w:type="pct"/>
            <w:tcBorders>
              <w:top w:val="single" w:sz="2" w:space="0" w:color="808080"/>
              <w:left w:val="single" w:sz="2" w:space="0" w:color="808080"/>
              <w:bottom w:val="single" w:sz="2" w:space="0" w:color="808080"/>
              <w:right w:val="single" w:sz="2" w:space="0" w:color="808080"/>
            </w:tcBorders>
          </w:tcPr>
          <w:p w14:paraId="6030739A" w14:textId="77777777" w:rsidR="00CE69F9" w:rsidRPr="00D41163" w:rsidRDefault="00CE69F9" w:rsidP="004C7DC1">
            <w:pPr>
              <w:keepNext/>
              <w:spacing w:line="280" w:lineRule="exact"/>
              <w:ind w:right="132"/>
              <w:jc w:val="right"/>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possession</w:t>
            </w:r>
          </w:p>
        </w:tc>
      </w:tr>
      <w:tr w:rsidR="00D41163" w:rsidRPr="00D41163" w14:paraId="571AA4AB" w14:textId="77777777" w:rsidTr="00CD1900">
        <w:tc>
          <w:tcPr>
            <w:tcW w:w="3311" w:type="pct"/>
            <w:tcBorders>
              <w:top w:val="single" w:sz="2" w:space="0" w:color="808080"/>
              <w:left w:val="single" w:sz="2" w:space="0" w:color="808080"/>
              <w:bottom w:val="single" w:sz="2" w:space="0" w:color="808080"/>
              <w:right w:val="single" w:sz="2" w:space="0" w:color="808080"/>
            </w:tcBorders>
            <w:vAlign w:val="center"/>
          </w:tcPr>
          <w:p w14:paraId="65BBC4A7" w14:textId="77777777" w:rsidR="00CE69F9" w:rsidRPr="00D41163" w:rsidRDefault="00CE69F9" w:rsidP="004C7DC1">
            <w:pPr>
              <w:keepNext/>
              <w:spacing w:line="280" w:lineRule="exact"/>
              <w:rPr>
                <w:rFonts w:ascii="Garamond" w:hAnsi="Garamond" w:cs="Times New Roman"/>
                <w:caps/>
                <w:color w:val="000000" w:themeColor="text1"/>
                <w:sz w:val="20"/>
                <w:szCs w:val="20"/>
              </w:rPr>
            </w:pPr>
            <w:r w:rsidRPr="00D41163">
              <w:rPr>
                <w:rFonts w:ascii="Garamond" w:hAnsi="Garamond" w:cs="Times New Roman"/>
                <w:caps/>
                <w:color w:val="000000" w:themeColor="text1"/>
                <w:sz w:val="20"/>
                <w:szCs w:val="20"/>
              </w:rPr>
              <w:t>live, die</w:t>
            </w:r>
          </w:p>
        </w:tc>
        <w:tc>
          <w:tcPr>
            <w:tcW w:w="1689" w:type="pct"/>
            <w:tcBorders>
              <w:top w:val="single" w:sz="2" w:space="0" w:color="808080"/>
              <w:left w:val="single" w:sz="2" w:space="0" w:color="808080"/>
              <w:bottom w:val="single" w:sz="2" w:space="0" w:color="808080"/>
              <w:right w:val="single" w:sz="2" w:space="0" w:color="808080"/>
            </w:tcBorders>
          </w:tcPr>
          <w:p w14:paraId="6F742E21" w14:textId="77777777" w:rsidR="00CE69F9" w:rsidRPr="00D41163" w:rsidRDefault="00CE69F9" w:rsidP="004C7DC1">
            <w:pPr>
              <w:keepNext/>
              <w:spacing w:line="280" w:lineRule="exact"/>
              <w:ind w:right="132"/>
              <w:jc w:val="right"/>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life and death</w:t>
            </w:r>
          </w:p>
        </w:tc>
      </w:tr>
      <w:tr w:rsidR="00D41163" w:rsidRPr="00D41163" w14:paraId="2E791307" w14:textId="77777777" w:rsidTr="00CD1900">
        <w:tc>
          <w:tcPr>
            <w:tcW w:w="3311" w:type="pct"/>
            <w:tcBorders>
              <w:top w:val="single" w:sz="2" w:space="0" w:color="808080"/>
              <w:left w:val="single" w:sz="2" w:space="0" w:color="808080"/>
              <w:bottom w:val="single" w:sz="2" w:space="0" w:color="808080"/>
              <w:right w:val="single" w:sz="2" w:space="0" w:color="808080"/>
            </w:tcBorders>
            <w:vAlign w:val="center"/>
          </w:tcPr>
          <w:p w14:paraId="342C178D" w14:textId="77777777" w:rsidR="00CE69F9" w:rsidRPr="00D41163" w:rsidRDefault="00CE69F9" w:rsidP="004C7DC1">
            <w:pPr>
              <w:keepNext/>
              <w:spacing w:line="280" w:lineRule="exact"/>
              <w:rPr>
                <w:rFonts w:ascii="Garamond" w:hAnsi="Garamond" w:cs="Times New Roman"/>
                <w:caps/>
                <w:color w:val="000000" w:themeColor="text1"/>
                <w:sz w:val="20"/>
                <w:szCs w:val="20"/>
              </w:rPr>
            </w:pPr>
            <w:r w:rsidRPr="00D41163">
              <w:rPr>
                <w:rFonts w:ascii="Garamond" w:hAnsi="Garamond" w:cs="Times New Roman"/>
                <w:caps/>
                <w:color w:val="000000" w:themeColor="text1"/>
                <w:sz w:val="20"/>
                <w:szCs w:val="20"/>
              </w:rPr>
              <w:t>when~time, now, before, after, a long time, a short time, for some time, moment</w:t>
            </w:r>
          </w:p>
        </w:tc>
        <w:tc>
          <w:tcPr>
            <w:tcW w:w="1689" w:type="pct"/>
            <w:tcBorders>
              <w:top w:val="single" w:sz="2" w:space="0" w:color="808080"/>
              <w:left w:val="single" w:sz="2" w:space="0" w:color="808080"/>
              <w:bottom w:val="single" w:sz="2" w:space="0" w:color="808080"/>
              <w:right w:val="single" w:sz="2" w:space="0" w:color="808080"/>
            </w:tcBorders>
          </w:tcPr>
          <w:p w14:paraId="1A90577D" w14:textId="77777777" w:rsidR="00CE69F9" w:rsidRPr="00D41163" w:rsidRDefault="00CE69F9" w:rsidP="004C7DC1">
            <w:pPr>
              <w:keepNext/>
              <w:spacing w:line="280" w:lineRule="exact"/>
              <w:ind w:right="132"/>
              <w:jc w:val="right"/>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time</w:t>
            </w:r>
          </w:p>
        </w:tc>
      </w:tr>
      <w:tr w:rsidR="00D41163" w:rsidRPr="00D41163" w14:paraId="2ABAFDD9" w14:textId="77777777" w:rsidTr="00CD1900">
        <w:tc>
          <w:tcPr>
            <w:tcW w:w="3311" w:type="pct"/>
            <w:tcBorders>
              <w:top w:val="single" w:sz="2" w:space="0" w:color="808080"/>
              <w:left w:val="single" w:sz="2" w:space="0" w:color="808080"/>
              <w:bottom w:val="single" w:sz="2" w:space="0" w:color="808080"/>
              <w:right w:val="single" w:sz="2" w:space="0" w:color="808080"/>
            </w:tcBorders>
          </w:tcPr>
          <w:p w14:paraId="75DBCB5B" w14:textId="58ACF481" w:rsidR="00CE69F9" w:rsidRPr="00D41163" w:rsidRDefault="00842FD1" w:rsidP="00842FD1">
            <w:pPr>
              <w:keepNext/>
              <w:spacing w:line="280" w:lineRule="exact"/>
              <w:rPr>
                <w:rFonts w:ascii="Garamond" w:hAnsi="Garamond" w:cs="Times New Roman"/>
                <w:caps/>
                <w:color w:val="000000" w:themeColor="text1"/>
                <w:sz w:val="20"/>
                <w:szCs w:val="20"/>
              </w:rPr>
            </w:pPr>
            <w:r w:rsidRPr="00D41163">
              <w:rPr>
                <w:rFonts w:ascii="Garamond" w:hAnsi="Garamond" w:cs="Times New Roman"/>
                <w:caps/>
                <w:color w:val="000000" w:themeColor="text1"/>
                <w:sz w:val="20"/>
                <w:szCs w:val="20"/>
              </w:rPr>
              <w:t>where~place~somewhere</w:t>
            </w:r>
            <w:r w:rsidR="00CE69F9" w:rsidRPr="00D41163">
              <w:rPr>
                <w:rFonts w:ascii="Garamond" w:hAnsi="Garamond" w:cs="Times New Roman"/>
                <w:caps/>
                <w:color w:val="000000" w:themeColor="text1"/>
                <w:sz w:val="20"/>
                <w:szCs w:val="20"/>
              </w:rPr>
              <w:t xml:space="preserve">, here, above, below, far, near, </w:t>
            </w:r>
            <w:r w:rsidRPr="00D41163">
              <w:rPr>
                <w:rFonts w:ascii="Garamond" w:hAnsi="Garamond" w:cs="Times New Roman"/>
                <w:caps/>
                <w:color w:val="000000" w:themeColor="text1"/>
                <w:sz w:val="20"/>
                <w:szCs w:val="20"/>
              </w:rPr>
              <w:t xml:space="preserve">on one </w:t>
            </w:r>
            <w:r w:rsidR="00CE69F9" w:rsidRPr="00D41163">
              <w:rPr>
                <w:rFonts w:ascii="Garamond" w:hAnsi="Garamond" w:cs="Times New Roman"/>
                <w:caps/>
                <w:color w:val="000000" w:themeColor="text1"/>
                <w:sz w:val="20"/>
                <w:szCs w:val="20"/>
              </w:rPr>
              <w:t>side, inside, touch</w:t>
            </w:r>
          </w:p>
        </w:tc>
        <w:tc>
          <w:tcPr>
            <w:tcW w:w="1689" w:type="pct"/>
            <w:tcBorders>
              <w:top w:val="single" w:sz="2" w:space="0" w:color="808080"/>
              <w:left w:val="single" w:sz="2" w:space="0" w:color="808080"/>
              <w:bottom w:val="single" w:sz="2" w:space="0" w:color="808080"/>
              <w:right w:val="single" w:sz="2" w:space="0" w:color="808080"/>
            </w:tcBorders>
          </w:tcPr>
          <w:p w14:paraId="0C155DC5" w14:textId="77777777" w:rsidR="00CE69F9" w:rsidRPr="00D41163" w:rsidRDefault="00CE69F9" w:rsidP="004C7DC1">
            <w:pPr>
              <w:keepNext/>
              <w:spacing w:line="280" w:lineRule="exact"/>
              <w:ind w:right="132"/>
              <w:jc w:val="right"/>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place</w:t>
            </w:r>
          </w:p>
        </w:tc>
      </w:tr>
      <w:tr w:rsidR="00D41163" w:rsidRPr="00D41163" w14:paraId="3FCC5276" w14:textId="77777777" w:rsidTr="00CD1900">
        <w:tc>
          <w:tcPr>
            <w:tcW w:w="3311" w:type="pct"/>
            <w:tcBorders>
              <w:top w:val="single" w:sz="2" w:space="0" w:color="808080"/>
              <w:left w:val="single" w:sz="2" w:space="0" w:color="808080"/>
              <w:bottom w:val="single" w:sz="2" w:space="0" w:color="808080"/>
              <w:right w:val="single" w:sz="2" w:space="0" w:color="808080"/>
            </w:tcBorders>
            <w:vAlign w:val="center"/>
          </w:tcPr>
          <w:p w14:paraId="62A938E9" w14:textId="5D54B119" w:rsidR="00CE69F9" w:rsidRPr="00D41163" w:rsidRDefault="00CE69F9" w:rsidP="004C7DC1">
            <w:pPr>
              <w:keepNext/>
              <w:spacing w:line="280" w:lineRule="exact"/>
              <w:rPr>
                <w:rFonts w:ascii="Garamond" w:hAnsi="Garamond" w:cs="Times New Roman"/>
                <w:caps/>
                <w:color w:val="000000" w:themeColor="text1"/>
                <w:sz w:val="20"/>
                <w:szCs w:val="20"/>
              </w:rPr>
            </w:pPr>
            <w:r w:rsidRPr="00D41163">
              <w:rPr>
                <w:rFonts w:ascii="Garamond" w:hAnsi="Garamond" w:cs="Times New Roman"/>
                <w:caps/>
                <w:color w:val="000000" w:themeColor="text1"/>
                <w:sz w:val="20"/>
                <w:szCs w:val="20"/>
              </w:rPr>
              <w:t>not</w:t>
            </w:r>
            <w:r w:rsidR="00842FD1" w:rsidRPr="00D41163">
              <w:rPr>
                <w:rFonts w:ascii="Garamond" w:hAnsi="Garamond" w:cs="Times New Roman"/>
                <w:caps/>
                <w:color w:val="000000" w:themeColor="text1"/>
                <w:sz w:val="20"/>
                <w:szCs w:val="20"/>
              </w:rPr>
              <w:t>~don</w:t>
            </w:r>
            <w:r w:rsidR="00977AA4" w:rsidRPr="00D41163">
              <w:rPr>
                <w:rFonts w:ascii="Garamond" w:hAnsi="Garamond" w:cs="Times New Roman"/>
                <w:caps/>
                <w:color w:val="000000" w:themeColor="text1"/>
                <w:sz w:val="20"/>
                <w:szCs w:val="20"/>
              </w:rPr>
              <w:t>'</w:t>
            </w:r>
            <w:r w:rsidR="00842FD1" w:rsidRPr="00D41163">
              <w:rPr>
                <w:rFonts w:ascii="Garamond" w:hAnsi="Garamond" w:cs="Times New Roman"/>
                <w:caps/>
                <w:color w:val="000000" w:themeColor="text1"/>
                <w:sz w:val="20"/>
                <w:szCs w:val="20"/>
              </w:rPr>
              <w:t>t</w:t>
            </w:r>
            <w:r w:rsidRPr="00D41163">
              <w:rPr>
                <w:rFonts w:ascii="Garamond" w:hAnsi="Garamond" w:cs="Times New Roman"/>
                <w:caps/>
                <w:color w:val="000000" w:themeColor="text1"/>
                <w:sz w:val="20"/>
                <w:szCs w:val="20"/>
              </w:rPr>
              <w:t>, maybe, can, because, if</w:t>
            </w:r>
          </w:p>
        </w:tc>
        <w:tc>
          <w:tcPr>
            <w:tcW w:w="1689" w:type="pct"/>
            <w:tcBorders>
              <w:top w:val="single" w:sz="2" w:space="0" w:color="808080"/>
              <w:left w:val="single" w:sz="2" w:space="0" w:color="808080"/>
              <w:bottom w:val="single" w:sz="2" w:space="0" w:color="808080"/>
              <w:right w:val="single" w:sz="2" w:space="0" w:color="808080"/>
            </w:tcBorders>
          </w:tcPr>
          <w:p w14:paraId="10F91CA3" w14:textId="77777777" w:rsidR="00CE69F9" w:rsidRPr="00D41163" w:rsidRDefault="00CE69F9" w:rsidP="004C7DC1">
            <w:pPr>
              <w:keepNext/>
              <w:spacing w:line="280" w:lineRule="exact"/>
              <w:ind w:right="132"/>
              <w:jc w:val="right"/>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logical concepts</w:t>
            </w:r>
          </w:p>
        </w:tc>
      </w:tr>
      <w:tr w:rsidR="00D41163" w:rsidRPr="00D41163" w14:paraId="30EC22AC" w14:textId="77777777" w:rsidTr="00CD1900">
        <w:tc>
          <w:tcPr>
            <w:tcW w:w="3311" w:type="pct"/>
            <w:tcBorders>
              <w:top w:val="single" w:sz="2" w:space="0" w:color="808080"/>
              <w:left w:val="single" w:sz="2" w:space="0" w:color="808080"/>
              <w:bottom w:val="single" w:sz="2" w:space="0" w:color="808080"/>
              <w:right w:val="single" w:sz="2" w:space="0" w:color="808080"/>
            </w:tcBorders>
            <w:vAlign w:val="center"/>
          </w:tcPr>
          <w:p w14:paraId="1C844A04" w14:textId="4B6C808D" w:rsidR="00CE69F9" w:rsidRPr="00D41163" w:rsidRDefault="00CE69F9" w:rsidP="004C7DC1">
            <w:pPr>
              <w:keepNext/>
              <w:spacing w:line="280" w:lineRule="exact"/>
              <w:rPr>
                <w:rFonts w:ascii="Garamond" w:hAnsi="Garamond" w:cs="Times New Roman"/>
                <w:caps/>
                <w:color w:val="000000" w:themeColor="text1"/>
                <w:sz w:val="20"/>
                <w:szCs w:val="20"/>
              </w:rPr>
            </w:pPr>
            <w:r w:rsidRPr="00D41163">
              <w:rPr>
                <w:rFonts w:ascii="Garamond" w:hAnsi="Garamond" w:cs="Times New Roman"/>
                <w:caps/>
                <w:color w:val="000000" w:themeColor="text1"/>
                <w:sz w:val="20"/>
                <w:szCs w:val="20"/>
              </w:rPr>
              <w:t>very, more</w:t>
            </w:r>
            <w:r w:rsidR="00842FD1" w:rsidRPr="00D41163">
              <w:rPr>
                <w:rFonts w:ascii="Garamond" w:hAnsi="Garamond" w:cs="Times New Roman"/>
                <w:caps/>
                <w:color w:val="000000" w:themeColor="text1"/>
                <w:sz w:val="20"/>
                <w:szCs w:val="20"/>
              </w:rPr>
              <w:t>~anymore</w:t>
            </w:r>
          </w:p>
        </w:tc>
        <w:tc>
          <w:tcPr>
            <w:tcW w:w="1689" w:type="pct"/>
            <w:tcBorders>
              <w:top w:val="single" w:sz="2" w:space="0" w:color="808080"/>
              <w:left w:val="single" w:sz="2" w:space="0" w:color="808080"/>
              <w:bottom w:val="single" w:sz="2" w:space="0" w:color="808080"/>
              <w:right w:val="single" w:sz="2" w:space="0" w:color="808080"/>
            </w:tcBorders>
          </w:tcPr>
          <w:p w14:paraId="1A184A6E" w14:textId="77777777" w:rsidR="00CE69F9" w:rsidRPr="00D41163" w:rsidRDefault="00CE69F9" w:rsidP="004C7DC1">
            <w:pPr>
              <w:keepNext/>
              <w:spacing w:line="280" w:lineRule="exact"/>
              <w:ind w:right="132"/>
              <w:jc w:val="right"/>
              <w:rPr>
                <w:rFonts w:ascii="Garamond" w:hAnsi="Garamond" w:cs="Times New Roman"/>
                <w:color w:val="000000" w:themeColor="text1"/>
                <w:sz w:val="20"/>
                <w:szCs w:val="20"/>
              </w:rPr>
            </w:pPr>
            <w:proofErr w:type="spellStart"/>
            <w:r w:rsidRPr="00D41163">
              <w:rPr>
                <w:rFonts w:ascii="Garamond" w:hAnsi="Garamond" w:cs="Times New Roman"/>
                <w:color w:val="000000" w:themeColor="text1"/>
                <w:sz w:val="20"/>
                <w:szCs w:val="20"/>
              </w:rPr>
              <w:t>augmentor</w:t>
            </w:r>
            <w:proofErr w:type="spellEnd"/>
            <w:r w:rsidRPr="00D41163">
              <w:rPr>
                <w:rFonts w:ascii="Garamond" w:hAnsi="Garamond" w:cs="Times New Roman"/>
                <w:color w:val="000000" w:themeColor="text1"/>
                <w:sz w:val="20"/>
                <w:szCs w:val="20"/>
              </w:rPr>
              <w:t>, intensifier</w:t>
            </w:r>
          </w:p>
        </w:tc>
      </w:tr>
      <w:tr w:rsidR="00D41163" w:rsidRPr="00D41163" w14:paraId="4E492180" w14:textId="77777777" w:rsidTr="00CD1900">
        <w:tc>
          <w:tcPr>
            <w:tcW w:w="3311" w:type="pct"/>
            <w:tcBorders>
              <w:top w:val="single" w:sz="2" w:space="0" w:color="808080"/>
              <w:left w:val="single" w:sz="2" w:space="0" w:color="808080"/>
              <w:bottom w:val="single" w:sz="2" w:space="0" w:color="808080"/>
              <w:right w:val="single" w:sz="2" w:space="0" w:color="808080"/>
            </w:tcBorders>
            <w:vAlign w:val="center"/>
          </w:tcPr>
          <w:p w14:paraId="6DFAE99D" w14:textId="0E8FA438" w:rsidR="00CE69F9" w:rsidRPr="00D41163" w:rsidRDefault="00CE69F9" w:rsidP="004C7DC1">
            <w:pPr>
              <w:spacing w:line="280" w:lineRule="exact"/>
              <w:rPr>
                <w:rFonts w:ascii="Garamond" w:hAnsi="Garamond" w:cs="Times New Roman"/>
                <w:caps/>
                <w:color w:val="000000" w:themeColor="text1"/>
                <w:sz w:val="20"/>
                <w:szCs w:val="20"/>
              </w:rPr>
            </w:pPr>
            <w:r w:rsidRPr="00D41163">
              <w:rPr>
                <w:rFonts w:ascii="Garamond" w:hAnsi="Garamond" w:cs="Times New Roman"/>
                <w:caps/>
                <w:color w:val="000000" w:themeColor="text1"/>
                <w:sz w:val="20"/>
                <w:szCs w:val="20"/>
              </w:rPr>
              <w:t>like</w:t>
            </w:r>
            <w:r w:rsidR="00842FD1" w:rsidRPr="00D41163">
              <w:rPr>
                <w:rFonts w:ascii="Garamond" w:hAnsi="Garamond" w:cs="Times New Roman"/>
                <w:caps/>
                <w:color w:val="000000" w:themeColor="text1"/>
                <w:sz w:val="20"/>
                <w:szCs w:val="20"/>
              </w:rPr>
              <w:t>~as~way</w:t>
            </w:r>
          </w:p>
        </w:tc>
        <w:tc>
          <w:tcPr>
            <w:tcW w:w="1689" w:type="pct"/>
            <w:tcBorders>
              <w:top w:val="single" w:sz="2" w:space="0" w:color="808080"/>
              <w:left w:val="single" w:sz="2" w:space="0" w:color="808080"/>
              <w:bottom w:val="single" w:sz="2" w:space="0" w:color="808080"/>
              <w:right w:val="single" w:sz="2" w:space="0" w:color="808080"/>
            </w:tcBorders>
          </w:tcPr>
          <w:p w14:paraId="4DE110AA" w14:textId="77777777" w:rsidR="00CE69F9" w:rsidRPr="00D41163" w:rsidRDefault="00CE69F9" w:rsidP="004C7DC1">
            <w:pPr>
              <w:spacing w:line="280" w:lineRule="exact"/>
              <w:ind w:right="132"/>
              <w:jc w:val="right"/>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similarity</w:t>
            </w:r>
          </w:p>
        </w:tc>
      </w:tr>
    </w:tbl>
    <w:p w14:paraId="27E44879" w14:textId="7C277DDF" w:rsidR="00CE69F9" w:rsidRPr="00D41163" w:rsidRDefault="00CE69F9" w:rsidP="00CD1900">
      <w:pPr>
        <w:tabs>
          <w:tab w:val="left" w:pos="284"/>
        </w:tabs>
        <w:spacing w:before="80"/>
        <w:ind w:right="134"/>
        <w:jc w:val="both"/>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 xml:space="preserve">Figure 1. </w:t>
      </w:r>
      <w:r w:rsidR="00842FD1" w:rsidRPr="00D41163">
        <w:rPr>
          <w:rFonts w:ascii="Garamond" w:hAnsi="Garamond" w:cs="Times New Roman"/>
          <w:color w:val="000000" w:themeColor="text1"/>
          <w:sz w:val="20"/>
          <w:szCs w:val="20"/>
        </w:rPr>
        <w:t xml:space="preserve">Semantic primes: </w:t>
      </w:r>
      <w:r w:rsidRPr="00D41163">
        <w:rPr>
          <w:rFonts w:ascii="Garamond" w:hAnsi="Garamond" w:cs="Times New Roman"/>
          <w:color w:val="000000" w:themeColor="text1"/>
          <w:sz w:val="20"/>
          <w:szCs w:val="20"/>
        </w:rPr>
        <w:t>English exponents</w:t>
      </w:r>
      <w:r w:rsidR="00842FD1" w:rsidRPr="00D41163">
        <w:rPr>
          <w:rFonts w:ascii="Garamond" w:hAnsi="Garamond" w:cs="Times New Roman"/>
          <w:color w:val="000000" w:themeColor="text1"/>
          <w:sz w:val="20"/>
          <w:szCs w:val="20"/>
        </w:rPr>
        <w:t xml:space="preserve"> and </w:t>
      </w:r>
      <w:proofErr w:type="spellStart"/>
      <w:r w:rsidR="00842FD1" w:rsidRPr="00D41163">
        <w:rPr>
          <w:rFonts w:ascii="Garamond" w:hAnsi="Garamond" w:cs="Times New Roman"/>
          <w:color w:val="000000" w:themeColor="text1"/>
          <w:sz w:val="20"/>
          <w:szCs w:val="20"/>
        </w:rPr>
        <w:t>allolexes</w:t>
      </w:r>
      <w:proofErr w:type="spellEnd"/>
      <w:r w:rsidR="00842FD1" w:rsidRPr="00D41163">
        <w:rPr>
          <w:rFonts w:ascii="Garamond" w:hAnsi="Garamond" w:cs="Times New Roman"/>
          <w:color w:val="000000" w:themeColor="text1"/>
          <w:sz w:val="20"/>
          <w:szCs w:val="20"/>
        </w:rPr>
        <w:t xml:space="preserve"> (</w:t>
      </w:r>
      <w:r w:rsidR="00A54CB1" w:rsidRPr="00D41163">
        <w:rPr>
          <w:rFonts w:ascii="Garamond" w:hAnsi="Garamond" w:cs="Times New Roman"/>
          <w:color w:val="000000" w:themeColor="text1"/>
          <w:sz w:val="20"/>
          <w:szCs w:val="20"/>
        </w:rPr>
        <w:t>NSM webpage</w:t>
      </w:r>
      <w:r w:rsidR="00531CAD" w:rsidRPr="00D41163">
        <w:rPr>
          <w:rFonts w:ascii="Garamond" w:hAnsi="Garamond" w:cs="Times New Roman"/>
          <w:color w:val="000000" w:themeColor="text1"/>
          <w:sz w:val="20"/>
          <w:szCs w:val="20"/>
        </w:rPr>
        <w:t>).</w:t>
      </w:r>
    </w:p>
    <w:p w14:paraId="0B3D03A0" w14:textId="3EC0BBC2" w:rsidR="00CE69F9" w:rsidRPr="00D41163" w:rsidRDefault="00CE69F9" w:rsidP="00CE69F9">
      <w:pPr>
        <w:jc w:val="both"/>
        <w:rPr>
          <w:rFonts w:ascii="Garamond" w:hAnsi="Garamond" w:cs="Times New Roman"/>
          <w:color w:val="000000" w:themeColor="text1"/>
        </w:rPr>
      </w:pPr>
    </w:p>
    <w:p w14:paraId="1CFB7E2C" w14:textId="5651CEF7" w:rsidR="00E41028" w:rsidRPr="00D41163" w:rsidRDefault="00E41028" w:rsidP="00E41028">
      <w:pPr>
        <w:jc w:val="both"/>
        <w:rPr>
          <w:rFonts w:ascii="Garamond" w:hAnsi="Garamond" w:cs="Times New Roman"/>
          <w:color w:val="000000" w:themeColor="text1"/>
        </w:rPr>
      </w:pPr>
      <w:r w:rsidRPr="00D41163">
        <w:rPr>
          <w:rFonts w:ascii="Garamond" w:hAnsi="Garamond" w:cs="Times New Roman"/>
          <w:color w:val="000000" w:themeColor="text1"/>
        </w:rPr>
        <w:t xml:space="preserve">As explained by </w:t>
      </w:r>
      <w:proofErr w:type="spellStart"/>
      <w:r w:rsidRPr="00D41163">
        <w:rPr>
          <w:rFonts w:ascii="Garamond" w:hAnsi="Garamond" w:cs="Times New Roman"/>
          <w:color w:val="000000" w:themeColor="text1"/>
        </w:rPr>
        <w:t>Wierzbicka</w:t>
      </w:r>
      <w:proofErr w:type="spellEnd"/>
      <w:r w:rsidRPr="00D41163">
        <w:rPr>
          <w:rFonts w:ascii="Garamond" w:hAnsi="Garamond" w:cs="Times New Roman"/>
          <w:color w:val="000000" w:themeColor="text1"/>
        </w:rPr>
        <w:t xml:space="preserve"> in the quotation above, the NSM theory relies on the principle of </w:t>
      </w:r>
      <w:r w:rsidRPr="00D41163">
        <w:rPr>
          <w:rFonts w:ascii="Garamond" w:hAnsi="Garamond" w:cs="Times New Roman"/>
          <w:i/>
          <w:color w:val="000000" w:themeColor="text1"/>
        </w:rPr>
        <w:t>reductive paraphrase</w:t>
      </w:r>
      <w:r w:rsidR="00443CA4" w:rsidRPr="00D41163">
        <w:rPr>
          <w:rFonts w:ascii="Garamond" w:hAnsi="Garamond" w:cs="Times New Roman"/>
          <w:color w:val="000000" w:themeColor="text1"/>
        </w:rPr>
        <w:t xml:space="preserve">, which stipulates </w:t>
      </w:r>
      <w:r w:rsidRPr="00D41163">
        <w:rPr>
          <w:rFonts w:ascii="Garamond" w:hAnsi="Garamond" w:cs="Times New Roman"/>
          <w:color w:val="000000" w:themeColor="text1"/>
        </w:rPr>
        <w:t xml:space="preserve">that complex meanings can be expressed in terms of simple ones. </w:t>
      </w:r>
      <w:r w:rsidR="00443CA4" w:rsidRPr="00D41163">
        <w:rPr>
          <w:rFonts w:ascii="Garamond" w:hAnsi="Garamond" w:cs="Times New Roman"/>
          <w:color w:val="000000" w:themeColor="text1"/>
        </w:rPr>
        <w:t>Thus</w:t>
      </w:r>
      <w:r w:rsidRPr="00D41163">
        <w:rPr>
          <w:rFonts w:ascii="Garamond" w:hAnsi="Garamond" w:cs="Times New Roman"/>
          <w:color w:val="000000" w:themeColor="text1"/>
        </w:rPr>
        <w:t xml:space="preserve">, semantic primes combine with </w:t>
      </w:r>
      <w:r w:rsidR="00443CA4" w:rsidRPr="00D41163">
        <w:rPr>
          <w:rFonts w:ascii="Garamond" w:hAnsi="Garamond" w:cs="Times New Roman"/>
          <w:color w:val="000000" w:themeColor="text1"/>
        </w:rPr>
        <w:t>one</w:t>
      </w:r>
      <w:r w:rsidRPr="00D41163">
        <w:rPr>
          <w:rFonts w:ascii="Garamond" w:hAnsi="Garamond" w:cs="Times New Roman"/>
          <w:color w:val="000000" w:themeColor="text1"/>
        </w:rPr>
        <w:t xml:space="preserve"> </w:t>
      </w:r>
      <w:r w:rsidR="00443CA4" w:rsidRPr="00D41163">
        <w:rPr>
          <w:rFonts w:ascii="Garamond" w:hAnsi="Garamond" w:cs="Times New Roman"/>
          <w:color w:val="000000" w:themeColor="text1"/>
        </w:rPr>
        <w:t>an</w:t>
      </w:r>
      <w:r w:rsidRPr="00D41163">
        <w:rPr>
          <w:rFonts w:ascii="Garamond" w:hAnsi="Garamond" w:cs="Times New Roman"/>
          <w:color w:val="000000" w:themeColor="text1"/>
        </w:rPr>
        <w:t>other to define the meaning</w:t>
      </w:r>
      <w:r w:rsidR="00443CA4" w:rsidRPr="00D41163">
        <w:rPr>
          <w:rFonts w:ascii="Garamond" w:hAnsi="Garamond" w:cs="Times New Roman"/>
          <w:color w:val="000000" w:themeColor="text1"/>
        </w:rPr>
        <w:t>s</w:t>
      </w:r>
      <w:r w:rsidRPr="00D41163">
        <w:rPr>
          <w:rFonts w:ascii="Garamond" w:hAnsi="Garamond" w:cs="Times New Roman"/>
          <w:color w:val="000000" w:themeColor="text1"/>
        </w:rPr>
        <w:t xml:space="preserve"> of complex concept</w:t>
      </w:r>
      <w:r w:rsidR="00443CA4" w:rsidRPr="00D41163">
        <w:rPr>
          <w:rFonts w:ascii="Garamond" w:hAnsi="Garamond" w:cs="Times New Roman"/>
          <w:color w:val="000000" w:themeColor="text1"/>
        </w:rPr>
        <w:t>s</w:t>
      </w:r>
      <w:r w:rsidRPr="00D41163">
        <w:rPr>
          <w:rFonts w:ascii="Garamond" w:hAnsi="Garamond" w:cs="Times New Roman"/>
          <w:color w:val="000000" w:themeColor="text1"/>
        </w:rPr>
        <w:t xml:space="preserve"> in a </w:t>
      </w:r>
      <w:r w:rsidR="00443CA4" w:rsidRPr="00D41163">
        <w:rPr>
          <w:rFonts w:ascii="Garamond" w:hAnsi="Garamond" w:cs="Times New Roman"/>
          <w:color w:val="000000" w:themeColor="text1"/>
        </w:rPr>
        <w:t xml:space="preserve">such a </w:t>
      </w:r>
      <w:r w:rsidRPr="00D41163">
        <w:rPr>
          <w:rFonts w:ascii="Garamond" w:hAnsi="Garamond" w:cs="Times New Roman"/>
          <w:color w:val="000000" w:themeColor="text1"/>
        </w:rPr>
        <w:t xml:space="preserve">way that </w:t>
      </w:r>
      <w:r w:rsidR="00443CA4" w:rsidRPr="00D41163">
        <w:rPr>
          <w:rFonts w:ascii="Garamond" w:hAnsi="Garamond" w:cs="Times New Roman"/>
          <w:color w:val="000000" w:themeColor="text1"/>
        </w:rPr>
        <w:t xml:space="preserve">they </w:t>
      </w:r>
      <w:r w:rsidRPr="00D41163">
        <w:rPr>
          <w:rFonts w:ascii="Garamond" w:hAnsi="Garamond" w:cs="Times New Roman"/>
          <w:color w:val="000000" w:themeColor="text1"/>
        </w:rPr>
        <w:t xml:space="preserve">avoid </w:t>
      </w:r>
      <w:r w:rsidR="00443CA4" w:rsidRPr="00D41163">
        <w:rPr>
          <w:rFonts w:ascii="Garamond" w:hAnsi="Garamond" w:cs="Times New Roman"/>
          <w:color w:val="000000" w:themeColor="text1"/>
        </w:rPr>
        <w:t xml:space="preserve">unnecessary abstraction, </w:t>
      </w:r>
      <w:r w:rsidRPr="00D41163">
        <w:rPr>
          <w:rFonts w:ascii="Garamond" w:hAnsi="Garamond" w:cs="Times New Roman"/>
          <w:color w:val="000000" w:themeColor="text1"/>
        </w:rPr>
        <w:t>circularity and the use of obscure definitions. The resulting product obtained from th</w:t>
      </w:r>
      <w:r w:rsidR="00443CA4" w:rsidRPr="00D41163">
        <w:rPr>
          <w:rFonts w:ascii="Garamond" w:hAnsi="Garamond" w:cs="Times New Roman"/>
          <w:color w:val="000000" w:themeColor="text1"/>
        </w:rPr>
        <w:t>e</w:t>
      </w:r>
      <w:r w:rsidRPr="00D41163">
        <w:rPr>
          <w:rFonts w:ascii="Garamond" w:hAnsi="Garamond" w:cs="Times New Roman"/>
          <w:color w:val="000000" w:themeColor="text1"/>
        </w:rPr>
        <w:t xml:space="preserve"> combination of primes is called </w:t>
      </w:r>
      <w:r w:rsidRPr="00D41163">
        <w:rPr>
          <w:rFonts w:ascii="Garamond" w:hAnsi="Garamond" w:cs="Times New Roman"/>
          <w:i/>
          <w:color w:val="000000" w:themeColor="text1"/>
        </w:rPr>
        <w:t>explication.</w:t>
      </w:r>
      <w:r w:rsidRPr="00D41163">
        <w:rPr>
          <w:rFonts w:ascii="Garamond" w:hAnsi="Garamond" w:cs="Times New Roman"/>
          <w:color w:val="000000" w:themeColor="text1"/>
        </w:rPr>
        <w:t xml:space="preserve"> Explications make use of semantic primes and, in cases in which meanings are much more complex, of </w:t>
      </w:r>
      <w:r w:rsidRPr="00D41163">
        <w:rPr>
          <w:rFonts w:ascii="Garamond" w:hAnsi="Garamond" w:cs="Times New Roman"/>
          <w:i/>
          <w:color w:val="000000" w:themeColor="text1"/>
        </w:rPr>
        <w:t>semantic molecules</w:t>
      </w:r>
      <w:r w:rsidRPr="00D41163">
        <w:rPr>
          <w:rFonts w:ascii="Garamond" w:hAnsi="Garamond" w:cs="Times New Roman"/>
          <w:color w:val="000000" w:themeColor="text1"/>
        </w:rPr>
        <w:t>. Semantic molecules are defined by Goddard (</w:t>
      </w:r>
      <w:r w:rsidR="00C25FC1" w:rsidRPr="00D41163">
        <w:rPr>
          <w:rFonts w:ascii="Garamond" w:hAnsi="Garamond" w:cs="Times New Roman"/>
          <w:color w:val="000000" w:themeColor="text1"/>
        </w:rPr>
        <w:t>2011</w:t>
      </w:r>
      <w:r w:rsidRPr="00D41163">
        <w:rPr>
          <w:rFonts w:ascii="Garamond" w:hAnsi="Garamond" w:cs="Times New Roman"/>
          <w:color w:val="000000" w:themeColor="text1"/>
        </w:rPr>
        <w:t xml:space="preserve">: 71) as: </w:t>
      </w:r>
      <w:r w:rsidR="00977AA4" w:rsidRPr="00D41163">
        <w:rPr>
          <w:rFonts w:ascii="Garamond" w:hAnsi="Garamond" w:cs="Times New Roman"/>
          <w:color w:val="000000" w:themeColor="text1"/>
        </w:rPr>
        <w:t>"</w:t>
      </w:r>
      <w:r w:rsidRPr="00D41163">
        <w:rPr>
          <w:rFonts w:ascii="Garamond" w:hAnsi="Garamond" w:cs="Times New Roman"/>
          <w:i/>
          <w:color w:val="000000" w:themeColor="text1"/>
        </w:rPr>
        <w:t>non-primitive meanings that function, alongside the semantic primes, as conceptual building blocks in the meaning structure of other, yet more complex words</w:t>
      </w:r>
      <w:r w:rsidR="00977AA4" w:rsidRPr="00D41163">
        <w:rPr>
          <w:rFonts w:ascii="Garamond" w:hAnsi="Garamond" w:cs="Times New Roman"/>
          <w:color w:val="000000" w:themeColor="text1"/>
        </w:rPr>
        <w:t>"</w:t>
      </w:r>
      <w:r w:rsidRPr="00D41163">
        <w:rPr>
          <w:rFonts w:ascii="Garamond" w:hAnsi="Garamond" w:cs="Times New Roman"/>
          <w:color w:val="000000" w:themeColor="text1"/>
        </w:rPr>
        <w:t xml:space="preserve">. Semantic molecules include terms such as </w:t>
      </w:r>
      <w:r w:rsidRPr="00D41163">
        <w:rPr>
          <w:rFonts w:ascii="Garamond" w:hAnsi="Garamond" w:cs="Times New Roman"/>
          <w:i/>
          <w:color w:val="000000" w:themeColor="text1"/>
        </w:rPr>
        <w:t>hand</w:t>
      </w:r>
      <w:r w:rsidRPr="00D41163">
        <w:rPr>
          <w:rFonts w:ascii="Garamond" w:hAnsi="Garamond" w:cs="Times New Roman"/>
          <w:color w:val="000000" w:themeColor="text1"/>
        </w:rPr>
        <w:t xml:space="preserve">, </w:t>
      </w:r>
      <w:r w:rsidRPr="00D41163">
        <w:rPr>
          <w:rFonts w:ascii="Garamond" w:hAnsi="Garamond" w:cs="Times New Roman"/>
          <w:i/>
          <w:color w:val="000000" w:themeColor="text1"/>
        </w:rPr>
        <w:t>long</w:t>
      </w:r>
      <w:r w:rsidRPr="00D41163">
        <w:rPr>
          <w:rFonts w:ascii="Garamond" w:hAnsi="Garamond" w:cs="Times New Roman"/>
          <w:color w:val="000000" w:themeColor="text1"/>
        </w:rPr>
        <w:t xml:space="preserve">, </w:t>
      </w:r>
      <w:r w:rsidRPr="00D41163">
        <w:rPr>
          <w:rFonts w:ascii="Garamond" w:hAnsi="Garamond" w:cs="Times New Roman"/>
          <w:i/>
          <w:color w:val="000000" w:themeColor="text1"/>
        </w:rPr>
        <w:t>round</w:t>
      </w:r>
      <w:r w:rsidRPr="00D41163">
        <w:rPr>
          <w:rFonts w:ascii="Garamond" w:hAnsi="Garamond" w:cs="Times New Roman"/>
          <w:color w:val="000000" w:themeColor="text1"/>
        </w:rPr>
        <w:t xml:space="preserve">, etc. </w:t>
      </w:r>
      <w:r w:rsidR="00443CA4" w:rsidRPr="00D41163">
        <w:rPr>
          <w:rFonts w:ascii="Garamond" w:hAnsi="Garamond" w:cs="Times New Roman"/>
          <w:color w:val="000000" w:themeColor="text1"/>
        </w:rPr>
        <w:t>T</w:t>
      </w:r>
      <w:r w:rsidRPr="00D41163">
        <w:rPr>
          <w:rFonts w:ascii="Garamond" w:hAnsi="Garamond" w:cs="Times New Roman"/>
          <w:color w:val="000000" w:themeColor="text1"/>
        </w:rPr>
        <w:t xml:space="preserve">hey are marked by the notation [m]. </w:t>
      </w:r>
      <w:r w:rsidR="00443CA4" w:rsidRPr="00D41163">
        <w:rPr>
          <w:rFonts w:ascii="Garamond" w:hAnsi="Garamond" w:cs="Times New Roman"/>
          <w:color w:val="000000" w:themeColor="text1"/>
        </w:rPr>
        <w:t>Figure 2</w:t>
      </w:r>
      <w:r w:rsidRPr="00D41163">
        <w:rPr>
          <w:rFonts w:ascii="Garamond" w:hAnsi="Garamond" w:cs="Times New Roman"/>
          <w:color w:val="000000" w:themeColor="text1"/>
        </w:rPr>
        <w:t xml:space="preserve"> </w:t>
      </w:r>
      <w:r w:rsidR="00443CA4" w:rsidRPr="00D41163">
        <w:rPr>
          <w:rFonts w:ascii="Garamond" w:hAnsi="Garamond" w:cs="Times New Roman"/>
          <w:color w:val="000000" w:themeColor="text1"/>
        </w:rPr>
        <w:t>sets</w:t>
      </w:r>
      <w:r w:rsidRPr="00D41163">
        <w:rPr>
          <w:rFonts w:ascii="Garamond" w:hAnsi="Garamond" w:cs="Times New Roman"/>
          <w:color w:val="000000" w:themeColor="text1"/>
        </w:rPr>
        <w:t xml:space="preserve"> an example of how explications work within the NSM </w:t>
      </w:r>
      <w:r w:rsidR="006D667E" w:rsidRPr="00D41163">
        <w:rPr>
          <w:rFonts w:ascii="Garamond" w:hAnsi="Garamond" w:cs="Times New Roman"/>
          <w:color w:val="000000" w:themeColor="text1"/>
        </w:rPr>
        <w:t xml:space="preserve">model </w:t>
      </w:r>
      <w:r w:rsidRPr="00D41163">
        <w:rPr>
          <w:rFonts w:ascii="Garamond" w:hAnsi="Garamond" w:cs="Times New Roman"/>
          <w:color w:val="000000" w:themeColor="text1"/>
        </w:rPr>
        <w:t xml:space="preserve">and how semantic molecules can be inserted within these descriptions. </w:t>
      </w:r>
    </w:p>
    <w:p w14:paraId="77242D08" w14:textId="77777777" w:rsidR="00E41028" w:rsidRPr="00D41163" w:rsidRDefault="00E41028" w:rsidP="00E41028">
      <w:pPr>
        <w:jc w:val="both"/>
        <w:rPr>
          <w:rFonts w:ascii="Garamond" w:hAnsi="Garamond" w:cs="Times New Roman"/>
          <w:color w:val="000000" w:themeColor="text1"/>
        </w:rPr>
      </w:pPr>
    </w:p>
    <w:p w14:paraId="41E07DF3" w14:textId="5BB42356" w:rsidR="00E41028" w:rsidRPr="00D41163" w:rsidRDefault="00E41028" w:rsidP="00E41028">
      <w:pPr>
        <w:jc w:val="both"/>
        <w:rPr>
          <w:rFonts w:ascii="Garamond" w:hAnsi="Garamond" w:cs="Times New Roman"/>
          <w:color w:val="000000" w:themeColor="text1"/>
          <w:sz w:val="20"/>
          <w:szCs w:val="20"/>
        </w:rPr>
      </w:pPr>
      <w:r w:rsidRPr="00D41163">
        <w:rPr>
          <w:rFonts w:ascii="Garamond" w:hAnsi="Garamond" w:cs="Times New Roman"/>
          <w:color w:val="000000" w:themeColor="text1"/>
        </w:rPr>
        <w:tab/>
      </w:r>
      <w:r w:rsidRPr="00D41163">
        <w:rPr>
          <w:rFonts w:ascii="Garamond" w:hAnsi="Garamond" w:cs="Times New Roman"/>
          <w:i/>
          <w:color w:val="000000" w:themeColor="text1"/>
          <w:sz w:val="20"/>
          <w:szCs w:val="20"/>
        </w:rPr>
        <w:t xml:space="preserve">head </w:t>
      </w:r>
      <w:r w:rsidRPr="00D41163">
        <w:rPr>
          <w:rFonts w:ascii="Garamond" w:hAnsi="Garamond" w:cs="Times New Roman"/>
          <w:color w:val="000000" w:themeColor="text1"/>
          <w:sz w:val="20"/>
          <w:szCs w:val="20"/>
        </w:rPr>
        <w:t>(someone</w:t>
      </w:r>
      <w:r w:rsidR="00977AA4" w:rsidRPr="00D41163">
        <w:rPr>
          <w:rFonts w:ascii="Garamond" w:hAnsi="Garamond" w:cs="Times New Roman"/>
          <w:color w:val="000000" w:themeColor="text1"/>
          <w:sz w:val="20"/>
          <w:szCs w:val="20"/>
        </w:rPr>
        <w:t>'</w:t>
      </w:r>
      <w:r w:rsidRPr="00D41163">
        <w:rPr>
          <w:rFonts w:ascii="Garamond" w:hAnsi="Garamond" w:cs="Times New Roman"/>
          <w:color w:val="000000" w:themeColor="text1"/>
          <w:sz w:val="20"/>
          <w:szCs w:val="20"/>
        </w:rPr>
        <w:t>s head)</w:t>
      </w:r>
    </w:p>
    <w:p w14:paraId="5C4C986F" w14:textId="628166FF" w:rsidR="00E41028" w:rsidRPr="00D41163" w:rsidRDefault="00E41028" w:rsidP="00E41028">
      <w:pPr>
        <w:jc w:val="both"/>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ab/>
        <w:t>a. one part of someone</w:t>
      </w:r>
      <w:r w:rsidR="00977AA4" w:rsidRPr="00D41163">
        <w:rPr>
          <w:rFonts w:ascii="Garamond" w:hAnsi="Garamond" w:cs="Times New Roman"/>
          <w:color w:val="000000" w:themeColor="text1"/>
          <w:sz w:val="20"/>
          <w:szCs w:val="20"/>
        </w:rPr>
        <w:t>'</w:t>
      </w:r>
      <w:r w:rsidRPr="00D41163">
        <w:rPr>
          <w:rFonts w:ascii="Garamond" w:hAnsi="Garamond" w:cs="Times New Roman"/>
          <w:color w:val="000000" w:themeColor="text1"/>
          <w:sz w:val="20"/>
          <w:szCs w:val="20"/>
        </w:rPr>
        <w:t>s body</w:t>
      </w:r>
    </w:p>
    <w:p w14:paraId="0180CD45" w14:textId="77777777" w:rsidR="00E41028" w:rsidRPr="00D41163" w:rsidRDefault="00E41028" w:rsidP="00E41028">
      <w:pPr>
        <w:jc w:val="both"/>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ab/>
        <w:t>b. this part is above all the other parts of the body</w:t>
      </w:r>
    </w:p>
    <w:p w14:paraId="454F759B" w14:textId="77777777" w:rsidR="00E41028" w:rsidRPr="00D41163" w:rsidRDefault="00E41028" w:rsidP="00E41028">
      <w:pPr>
        <w:jc w:val="both"/>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ab/>
        <w:t>c. this part is like something round [m]</w:t>
      </w:r>
    </w:p>
    <w:p w14:paraId="145F953A" w14:textId="564A2491" w:rsidR="00E41028" w:rsidRPr="00D41163" w:rsidRDefault="00E41028" w:rsidP="00E41028">
      <w:pPr>
        <w:jc w:val="both"/>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ab/>
        <w:t>d. when a person thinks about something, something happens in this part of this</w:t>
      </w:r>
      <w:r w:rsidR="0031563B" w:rsidRPr="00D41163">
        <w:rPr>
          <w:rFonts w:ascii="Garamond" w:hAnsi="Garamond" w:cs="Times New Roman"/>
          <w:color w:val="000000" w:themeColor="text1"/>
          <w:sz w:val="20"/>
          <w:szCs w:val="20"/>
        </w:rPr>
        <w:t xml:space="preserve"> </w:t>
      </w:r>
      <w:r w:rsidRPr="00D41163">
        <w:rPr>
          <w:rFonts w:ascii="Garamond" w:hAnsi="Garamond" w:cs="Times New Roman"/>
          <w:color w:val="000000" w:themeColor="text1"/>
          <w:sz w:val="20"/>
          <w:szCs w:val="20"/>
        </w:rPr>
        <w:t>someone</w:t>
      </w:r>
      <w:r w:rsidR="00977AA4" w:rsidRPr="00D41163">
        <w:rPr>
          <w:rFonts w:ascii="Garamond" w:hAnsi="Garamond" w:cs="Times New Roman"/>
          <w:color w:val="000000" w:themeColor="text1"/>
          <w:sz w:val="20"/>
          <w:szCs w:val="20"/>
        </w:rPr>
        <w:t>'</w:t>
      </w:r>
      <w:r w:rsidRPr="00D41163">
        <w:rPr>
          <w:rFonts w:ascii="Garamond" w:hAnsi="Garamond" w:cs="Times New Roman"/>
          <w:color w:val="000000" w:themeColor="text1"/>
          <w:sz w:val="20"/>
          <w:szCs w:val="20"/>
        </w:rPr>
        <w:t>s body</w:t>
      </w:r>
    </w:p>
    <w:p w14:paraId="31EC8FD0" w14:textId="070FBFDC" w:rsidR="00E41028" w:rsidRPr="00D41163" w:rsidRDefault="00E41028" w:rsidP="0095443F">
      <w:pPr>
        <w:ind w:firstLine="708"/>
        <w:jc w:val="both"/>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 xml:space="preserve">Figure </w:t>
      </w:r>
      <w:r w:rsidR="00DD2938" w:rsidRPr="00D41163">
        <w:rPr>
          <w:rFonts w:ascii="Garamond" w:hAnsi="Garamond" w:cs="Times New Roman"/>
          <w:color w:val="000000" w:themeColor="text1"/>
          <w:sz w:val="20"/>
          <w:szCs w:val="20"/>
        </w:rPr>
        <w:t>2</w:t>
      </w:r>
      <w:r w:rsidRPr="00D41163">
        <w:rPr>
          <w:rFonts w:ascii="Garamond" w:hAnsi="Garamond" w:cs="Times New Roman"/>
          <w:color w:val="000000" w:themeColor="text1"/>
          <w:sz w:val="20"/>
          <w:szCs w:val="20"/>
        </w:rPr>
        <w:t xml:space="preserve">. Explication for the word </w:t>
      </w:r>
      <w:r w:rsidRPr="00D41163">
        <w:rPr>
          <w:rFonts w:ascii="Garamond" w:hAnsi="Garamond" w:cs="Times New Roman"/>
          <w:i/>
          <w:color w:val="000000" w:themeColor="text1"/>
          <w:sz w:val="20"/>
          <w:szCs w:val="20"/>
        </w:rPr>
        <w:t>head</w:t>
      </w:r>
      <w:r w:rsidRPr="00D41163">
        <w:rPr>
          <w:rFonts w:ascii="Garamond" w:hAnsi="Garamond" w:cs="Times New Roman"/>
          <w:color w:val="000000" w:themeColor="text1"/>
          <w:sz w:val="20"/>
          <w:szCs w:val="20"/>
        </w:rPr>
        <w:t xml:space="preserve"> (Goddard 2012: 7)</w:t>
      </w:r>
    </w:p>
    <w:p w14:paraId="4B3391C8" w14:textId="77777777" w:rsidR="003D7C5A" w:rsidRPr="00D41163" w:rsidRDefault="003D7C5A" w:rsidP="00E41028">
      <w:pPr>
        <w:jc w:val="both"/>
        <w:rPr>
          <w:rFonts w:ascii="Garamond" w:hAnsi="Garamond" w:cs="Times New Roman"/>
          <w:color w:val="000000" w:themeColor="text1"/>
        </w:rPr>
      </w:pPr>
    </w:p>
    <w:p w14:paraId="659FAA5A" w14:textId="09C8E520" w:rsidR="00CE69F9" w:rsidRPr="00D41163" w:rsidRDefault="00443CA4" w:rsidP="00FA2E1A">
      <w:pPr>
        <w:jc w:val="both"/>
        <w:rPr>
          <w:rFonts w:ascii="Garamond" w:hAnsi="Garamond" w:cs="Times New Roman"/>
          <w:color w:val="000000" w:themeColor="text1"/>
        </w:rPr>
      </w:pPr>
      <w:r w:rsidRPr="00D41163">
        <w:rPr>
          <w:rFonts w:ascii="Garamond" w:hAnsi="Garamond" w:cs="Times New Roman"/>
          <w:color w:val="000000" w:themeColor="text1"/>
        </w:rPr>
        <w:t>Although</w:t>
      </w:r>
      <w:r w:rsidR="004C7DC1" w:rsidRPr="00D41163">
        <w:rPr>
          <w:rFonts w:ascii="Garamond" w:hAnsi="Garamond" w:cs="Times New Roman"/>
          <w:color w:val="000000" w:themeColor="text1"/>
        </w:rPr>
        <w:t xml:space="preserve"> the NSM relies on semantic grounds to manifest the universality of primes, it</w:t>
      </w:r>
      <w:r w:rsidRPr="00D41163">
        <w:rPr>
          <w:rFonts w:ascii="Garamond" w:hAnsi="Garamond" w:cs="Times New Roman"/>
          <w:color w:val="000000" w:themeColor="text1"/>
        </w:rPr>
        <w:t xml:space="preserve"> should be remarked</w:t>
      </w:r>
      <w:r w:rsidR="004C7DC1" w:rsidRPr="00D41163">
        <w:rPr>
          <w:rFonts w:ascii="Garamond" w:hAnsi="Garamond" w:cs="Times New Roman"/>
          <w:color w:val="000000" w:themeColor="text1"/>
        </w:rPr>
        <w:t xml:space="preserve"> that primes have an inherent grammar, which has also the quality of being universal. This means that the combinatorial properties of primes are found cross</w:t>
      </w:r>
      <w:r w:rsidRPr="00D41163">
        <w:rPr>
          <w:rFonts w:ascii="Garamond" w:hAnsi="Garamond" w:cs="Times New Roman"/>
          <w:color w:val="000000" w:themeColor="text1"/>
        </w:rPr>
        <w:t>-</w:t>
      </w:r>
      <w:r w:rsidR="004C7DC1" w:rsidRPr="00D41163">
        <w:rPr>
          <w:rFonts w:ascii="Garamond" w:hAnsi="Garamond" w:cs="Times New Roman"/>
          <w:color w:val="000000" w:themeColor="text1"/>
        </w:rPr>
        <w:t xml:space="preserve">linguistically, although its formal realisation may vary from one language to another. In this sense, </w:t>
      </w:r>
      <w:r w:rsidR="00FA2E1A" w:rsidRPr="00D41163">
        <w:rPr>
          <w:rFonts w:ascii="Garamond" w:hAnsi="Garamond" w:cs="Times New Roman"/>
          <w:color w:val="000000" w:themeColor="text1"/>
        </w:rPr>
        <w:t xml:space="preserve">each prime has a canonical syntactic frame – minimal frame - in which a predicate such as HAPPEN can be found along with a substantive phrase, such as SOMETHING. However, the nature of a predicate may allow for extended syntactic configurations in which this prime </w:t>
      </w:r>
      <w:r w:rsidRPr="00D41163">
        <w:rPr>
          <w:rFonts w:ascii="Garamond" w:hAnsi="Garamond" w:cs="Times New Roman"/>
          <w:color w:val="000000" w:themeColor="text1"/>
        </w:rPr>
        <w:t>may</w:t>
      </w:r>
      <w:r w:rsidR="00FA2E1A" w:rsidRPr="00D41163">
        <w:rPr>
          <w:rFonts w:ascii="Garamond" w:hAnsi="Garamond" w:cs="Times New Roman"/>
          <w:color w:val="000000" w:themeColor="text1"/>
        </w:rPr>
        <w:t xml:space="preserve"> occur. These optional syntactic frames are called </w:t>
      </w:r>
      <w:r w:rsidR="00FA2E1A" w:rsidRPr="00D41163">
        <w:rPr>
          <w:rFonts w:ascii="Garamond" w:hAnsi="Garamond" w:cs="Times New Roman"/>
          <w:i/>
          <w:color w:val="000000" w:themeColor="text1"/>
        </w:rPr>
        <w:t xml:space="preserve">valency options </w:t>
      </w:r>
      <w:r w:rsidR="00FA2E1A" w:rsidRPr="00D41163">
        <w:rPr>
          <w:rFonts w:ascii="Garamond" w:hAnsi="Garamond" w:cs="Times New Roman"/>
          <w:color w:val="000000" w:themeColor="text1"/>
        </w:rPr>
        <w:t>within the NSM theory and each option is label</w:t>
      </w:r>
      <w:r w:rsidR="00D81753" w:rsidRPr="00D41163">
        <w:rPr>
          <w:rFonts w:ascii="Garamond" w:hAnsi="Garamond" w:cs="Times New Roman"/>
          <w:color w:val="000000" w:themeColor="text1"/>
        </w:rPr>
        <w:t>l</w:t>
      </w:r>
      <w:r w:rsidR="00FA2E1A" w:rsidRPr="00D41163">
        <w:rPr>
          <w:rFonts w:ascii="Garamond" w:hAnsi="Garamond" w:cs="Times New Roman"/>
          <w:color w:val="000000" w:themeColor="text1"/>
        </w:rPr>
        <w:t xml:space="preserve">ed under the traditional set of semantic roles. An </w:t>
      </w:r>
      <w:r w:rsidR="00FA2E1A" w:rsidRPr="00D41163">
        <w:rPr>
          <w:rFonts w:ascii="Garamond" w:hAnsi="Garamond" w:cs="Times New Roman"/>
          <w:color w:val="000000" w:themeColor="text1"/>
        </w:rPr>
        <w:lastRenderedPageBreak/>
        <w:t xml:space="preserve">example of the valency options proposed for HAPPEN and its semantic roles is displayed in </w:t>
      </w:r>
      <w:r w:rsidRPr="00D41163">
        <w:rPr>
          <w:rFonts w:ascii="Garamond" w:hAnsi="Garamond" w:cs="Times New Roman"/>
          <w:color w:val="000000" w:themeColor="text1"/>
        </w:rPr>
        <w:t>F</w:t>
      </w:r>
      <w:r w:rsidR="0095443F" w:rsidRPr="00D41163">
        <w:rPr>
          <w:rFonts w:ascii="Garamond" w:hAnsi="Garamond" w:cs="Times New Roman"/>
          <w:color w:val="000000" w:themeColor="text1"/>
        </w:rPr>
        <w:t xml:space="preserve">igure </w:t>
      </w:r>
      <w:r w:rsidR="00FA2E1A" w:rsidRPr="00D41163">
        <w:rPr>
          <w:rFonts w:ascii="Garamond" w:hAnsi="Garamond" w:cs="Times New Roman"/>
          <w:color w:val="000000" w:themeColor="text1"/>
        </w:rPr>
        <w:t>3.</w:t>
      </w:r>
      <w:r w:rsidR="003D7C5A" w:rsidRPr="00D41163">
        <w:rPr>
          <w:rFonts w:ascii="Garamond" w:hAnsi="Garamond" w:cs="Times New Roman"/>
          <w:color w:val="000000" w:themeColor="text1"/>
        </w:rPr>
        <w:t xml:space="preserve"> </w:t>
      </w:r>
    </w:p>
    <w:p w14:paraId="49DEDD3E" w14:textId="77777777" w:rsidR="00DD2938" w:rsidRPr="00D41163" w:rsidRDefault="00DD2938" w:rsidP="00E41028">
      <w:pPr>
        <w:jc w:val="both"/>
        <w:rPr>
          <w:rFonts w:ascii="Garamond" w:hAnsi="Garamond" w:cs="Times New Roman"/>
          <w:color w:val="000000" w:themeColor="text1"/>
        </w:rPr>
      </w:pPr>
    </w:p>
    <w:p w14:paraId="268BBD32" w14:textId="57F50EDF" w:rsidR="00DD2938" w:rsidRPr="00D41163" w:rsidRDefault="00DD2938" w:rsidP="00FA2E1A">
      <w:pPr>
        <w:ind w:firstLine="708"/>
        <w:jc w:val="both"/>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 xml:space="preserve">something HAPPENS </w:t>
      </w:r>
      <w:r w:rsidR="00FA2E1A" w:rsidRPr="00D41163">
        <w:rPr>
          <w:rFonts w:ascii="Garamond" w:hAnsi="Garamond" w:cs="Times New Roman"/>
          <w:color w:val="000000" w:themeColor="text1"/>
          <w:sz w:val="20"/>
          <w:szCs w:val="20"/>
        </w:rPr>
        <w:tab/>
      </w:r>
      <w:r w:rsidR="00FA2E1A" w:rsidRPr="00D41163">
        <w:rPr>
          <w:rFonts w:ascii="Garamond" w:hAnsi="Garamond" w:cs="Times New Roman"/>
          <w:color w:val="000000" w:themeColor="text1"/>
          <w:sz w:val="20"/>
          <w:szCs w:val="20"/>
        </w:rPr>
        <w:tab/>
      </w:r>
      <w:r w:rsidR="00FA2E1A" w:rsidRPr="00D41163">
        <w:rPr>
          <w:rFonts w:ascii="Garamond" w:hAnsi="Garamond" w:cs="Times New Roman"/>
          <w:color w:val="000000" w:themeColor="text1"/>
          <w:sz w:val="20"/>
          <w:szCs w:val="20"/>
        </w:rPr>
        <w:tab/>
      </w:r>
      <w:r w:rsidR="00FA2E1A" w:rsidRPr="00D41163">
        <w:rPr>
          <w:rFonts w:ascii="Garamond" w:hAnsi="Garamond" w:cs="Times New Roman"/>
          <w:color w:val="000000" w:themeColor="text1"/>
          <w:sz w:val="20"/>
          <w:szCs w:val="20"/>
        </w:rPr>
        <w:tab/>
      </w:r>
      <w:r w:rsidRPr="00D41163">
        <w:rPr>
          <w:rFonts w:ascii="Garamond" w:hAnsi="Garamond" w:cs="Times New Roman"/>
          <w:color w:val="000000" w:themeColor="text1"/>
          <w:sz w:val="20"/>
          <w:szCs w:val="20"/>
        </w:rPr>
        <w:t xml:space="preserve">[minimal frame] </w:t>
      </w:r>
    </w:p>
    <w:p w14:paraId="657CAF28" w14:textId="6F485767" w:rsidR="00DD2938" w:rsidRPr="00D41163" w:rsidRDefault="00DD2938" w:rsidP="00FA2E1A">
      <w:pPr>
        <w:ind w:firstLine="708"/>
        <w:jc w:val="both"/>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 xml:space="preserve">something HAPPENS to someone/something </w:t>
      </w:r>
      <w:r w:rsidR="00FA2E1A" w:rsidRPr="00D41163">
        <w:rPr>
          <w:rFonts w:ascii="Garamond" w:hAnsi="Garamond" w:cs="Times New Roman"/>
          <w:color w:val="000000" w:themeColor="text1"/>
          <w:sz w:val="20"/>
          <w:szCs w:val="20"/>
        </w:rPr>
        <w:tab/>
      </w:r>
      <w:r w:rsidRPr="00D41163">
        <w:rPr>
          <w:rFonts w:ascii="Garamond" w:hAnsi="Garamond" w:cs="Times New Roman"/>
          <w:color w:val="000000" w:themeColor="text1"/>
          <w:sz w:val="20"/>
          <w:szCs w:val="20"/>
        </w:rPr>
        <w:t>[</w:t>
      </w:r>
      <w:proofErr w:type="spellStart"/>
      <w:r w:rsidRPr="00D41163">
        <w:rPr>
          <w:rFonts w:ascii="Garamond" w:hAnsi="Garamond" w:cs="Times New Roman"/>
          <w:color w:val="000000" w:themeColor="text1"/>
          <w:sz w:val="20"/>
          <w:szCs w:val="20"/>
        </w:rPr>
        <w:t>undergoer</w:t>
      </w:r>
      <w:proofErr w:type="spellEnd"/>
      <w:r w:rsidRPr="00D41163">
        <w:rPr>
          <w:rFonts w:ascii="Garamond" w:hAnsi="Garamond" w:cs="Times New Roman"/>
          <w:color w:val="000000" w:themeColor="text1"/>
          <w:sz w:val="20"/>
          <w:szCs w:val="20"/>
        </w:rPr>
        <w:t xml:space="preserve"> frame] </w:t>
      </w:r>
    </w:p>
    <w:p w14:paraId="082EF6ED" w14:textId="0B88E889" w:rsidR="003D7C5A" w:rsidRPr="00D41163" w:rsidRDefault="00DD2938" w:rsidP="00FA2E1A">
      <w:pPr>
        <w:ind w:firstLine="708"/>
        <w:jc w:val="both"/>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 xml:space="preserve">something HAPPENS somewhere </w:t>
      </w:r>
      <w:r w:rsidR="00FA2E1A" w:rsidRPr="00D41163">
        <w:rPr>
          <w:rFonts w:ascii="Garamond" w:hAnsi="Garamond" w:cs="Times New Roman"/>
          <w:color w:val="000000" w:themeColor="text1"/>
          <w:sz w:val="20"/>
          <w:szCs w:val="20"/>
        </w:rPr>
        <w:tab/>
      </w:r>
      <w:r w:rsidR="00FA2E1A" w:rsidRPr="00D41163">
        <w:rPr>
          <w:rFonts w:ascii="Garamond" w:hAnsi="Garamond" w:cs="Times New Roman"/>
          <w:color w:val="000000" w:themeColor="text1"/>
          <w:sz w:val="20"/>
          <w:szCs w:val="20"/>
        </w:rPr>
        <w:tab/>
      </w:r>
      <w:r w:rsidR="00FA2E1A" w:rsidRPr="00D41163">
        <w:rPr>
          <w:rFonts w:ascii="Garamond" w:hAnsi="Garamond" w:cs="Times New Roman"/>
          <w:color w:val="000000" w:themeColor="text1"/>
          <w:sz w:val="20"/>
          <w:szCs w:val="20"/>
        </w:rPr>
        <w:tab/>
      </w:r>
      <w:r w:rsidRPr="00D41163">
        <w:rPr>
          <w:rFonts w:ascii="Garamond" w:hAnsi="Garamond" w:cs="Times New Roman"/>
          <w:color w:val="000000" w:themeColor="text1"/>
          <w:sz w:val="20"/>
          <w:szCs w:val="20"/>
        </w:rPr>
        <w:t>[locus frame]</w:t>
      </w:r>
    </w:p>
    <w:p w14:paraId="4A9E25CF" w14:textId="07C48B4C" w:rsidR="00DD2938" w:rsidRPr="00D41163" w:rsidRDefault="00FA2E1A" w:rsidP="00E41028">
      <w:pPr>
        <w:jc w:val="both"/>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ab/>
        <w:t>Figure 3. Minimal frame and valency options for HAPPEN (Goddard 2015: 3)</w:t>
      </w:r>
    </w:p>
    <w:p w14:paraId="70F31186" w14:textId="77777777" w:rsidR="00DD2938" w:rsidRPr="00D41163" w:rsidRDefault="00DD2938" w:rsidP="00E41028">
      <w:pPr>
        <w:jc w:val="both"/>
        <w:rPr>
          <w:rFonts w:ascii="Garamond" w:hAnsi="Garamond" w:cs="Times New Roman"/>
          <w:color w:val="000000" w:themeColor="text1"/>
        </w:rPr>
      </w:pPr>
    </w:p>
    <w:p w14:paraId="50ED86AF" w14:textId="1AFA3606" w:rsidR="00C80396" w:rsidRPr="00D41163" w:rsidRDefault="00443CA4" w:rsidP="00C80396">
      <w:pPr>
        <w:jc w:val="both"/>
        <w:rPr>
          <w:rFonts w:ascii="Garamond" w:hAnsi="Garamond" w:cs="Times New Roman"/>
          <w:color w:val="000000" w:themeColor="text1"/>
        </w:rPr>
      </w:pPr>
      <w:r w:rsidRPr="00D41163">
        <w:rPr>
          <w:rFonts w:ascii="Garamond" w:hAnsi="Garamond" w:cs="Times New Roman"/>
          <w:color w:val="000000" w:themeColor="text1"/>
        </w:rPr>
        <w:t>This said</w:t>
      </w:r>
      <w:r w:rsidR="00C80396" w:rsidRPr="00D41163">
        <w:rPr>
          <w:rFonts w:ascii="Garamond" w:hAnsi="Garamond" w:cs="Times New Roman"/>
          <w:color w:val="000000" w:themeColor="text1"/>
        </w:rPr>
        <w:t xml:space="preserve">, </w:t>
      </w:r>
      <w:r w:rsidR="009232B3" w:rsidRPr="00D41163">
        <w:rPr>
          <w:rFonts w:ascii="Garamond" w:hAnsi="Garamond" w:cs="Times New Roman"/>
          <w:color w:val="000000" w:themeColor="text1"/>
        </w:rPr>
        <w:t xml:space="preserve">many researchers, </w:t>
      </w:r>
      <w:r w:rsidRPr="00D41163">
        <w:rPr>
          <w:rFonts w:ascii="Garamond" w:hAnsi="Garamond" w:cs="Times New Roman"/>
          <w:color w:val="000000" w:themeColor="text1"/>
        </w:rPr>
        <w:t>l</w:t>
      </w:r>
      <w:r w:rsidR="009232B3" w:rsidRPr="00D41163">
        <w:rPr>
          <w:rFonts w:ascii="Garamond" w:hAnsi="Garamond" w:cs="Times New Roman"/>
          <w:color w:val="000000" w:themeColor="text1"/>
        </w:rPr>
        <w:t xml:space="preserve">ed by </w:t>
      </w:r>
      <w:proofErr w:type="spellStart"/>
      <w:r w:rsidR="009232B3" w:rsidRPr="00D41163">
        <w:rPr>
          <w:rFonts w:ascii="Garamond" w:hAnsi="Garamond" w:cs="Times New Roman"/>
          <w:color w:val="000000" w:themeColor="text1"/>
        </w:rPr>
        <w:t>Wierzbicka</w:t>
      </w:r>
      <w:proofErr w:type="spellEnd"/>
      <w:r w:rsidR="009232B3" w:rsidRPr="00D41163">
        <w:rPr>
          <w:rFonts w:ascii="Garamond" w:hAnsi="Garamond" w:cs="Times New Roman"/>
          <w:color w:val="000000" w:themeColor="text1"/>
        </w:rPr>
        <w:t xml:space="preserve"> and Goddard, </w:t>
      </w:r>
      <w:r w:rsidR="00C80396" w:rsidRPr="00D41163">
        <w:rPr>
          <w:rFonts w:ascii="Garamond" w:hAnsi="Garamond" w:cs="Times New Roman"/>
          <w:color w:val="000000" w:themeColor="text1"/>
        </w:rPr>
        <w:t xml:space="preserve">have contributed to </w:t>
      </w:r>
      <w:r w:rsidRPr="00D41163">
        <w:rPr>
          <w:rFonts w:ascii="Garamond" w:hAnsi="Garamond" w:cs="Times New Roman"/>
          <w:color w:val="000000" w:themeColor="text1"/>
        </w:rPr>
        <w:t xml:space="preserve">the improvement and </w:t>
      </w:r>
      <w:r w:rsidR="00C80396" w:rsidRPr="00D41163">
        <w:rPr>
          <w:rFonts w:ascii="Garamond" w:hAnsi="Garamond" w:cs="Times New Roman"/>
          <w:color w:val="000000" w:themeColor="text1"/>
        </w:rPr>
        <w:t>enlarge</w:t>
      </w:r>
      <w:r w:rsidRPr="00D41163">
        <w:rPr>
          <w:rFonts w:ascii="Garamond" w:hAnsi="Garamond" w:cs="Times New Roman"/>
          <w:color w:val="000000" w:themeColor="text1"/>
        </w:rPr>
        <w:t>ment of</w:t>
      </w:r>
      <w:r w:rsidR="00C80396" w:rsidRPr="00D41163">
        <w:rPr>
          <w:rFonts w:ascii="Garamond" w:hAnsi="Garamond" w:cs="Times New Roman"/>
          <w:color w:val="000000" w:themeColor="text1"/>
        </w:rPr>
        <w:t xml:space="preserve"> the </w:t>
      </w:r>
      <w:r w:rsidR="009232B3" w:rsidRPr="00D41163">
        <w:rPr>
          <w:rFonts w:ascii="Garamond" w:hAnsi="Garamond" w:cs="Times New Roman"/>
          <w:color w:val="000000" w:themeColor="text1"/>
        </w:rPr>
        <w:t>NSM theory</w:t>
      </w:r>
      <w:r w:rsidRPr="00D41163">
        <w:rPr>
          <w:rFonts w:ascii="Garamond" w:hAnsi="Garamond" w:cs="Times New Roman"/>
          <w:color w:val="000000" w:themeColor="text1"/>
        </w:rPr>
        <w:t>, th</w:t>
      </w:r>
      <w:r w:rsidR="00BA1B5B" w:rsidRPr="00D41163">
        <w:rPr>
          <w:rFonts w:ascii="Garamond" w:hAnsi="Garamond" w:cs="Times New Roman"/>
          <w:color w:val="000000" w:themeColor="text1"/>
        </w:rPr>
        <w:t>u</w:t>
      </w:r>
      <w:r w:rsidRPr="00D41163">
        <w:rPr>
          <w:rFonts w:ascii="Garamond" w:hAnsi="Garamond" w:cs="Times New Roman"/>
          <w:color w:val="000000" w:themeColor="text1"/>
        </w:rPr>
        <w:t xml:space="preserve">s giving </w:t>
      </w:r>
      <w:r w:rsidR="009232B3" w:rsidRPr="00D41163">
        <w:rPr>
          <w:rFonts w:ascii="Garamond" w:hAnsi="Garamond" w:cs="Times New Roman"/>
          <w:color w:val="000000" w:themeColor="text1"/>
        </w:rPr>
        <w:t xml:space="preserve">rise to the Natural Semantic Metalanguage Research Programme (NSMRP). This program </w:t>
      </w:r>
      <w:r w:rsidR="00EF69D3" w:rsidRPr="00D41163">
        <w:rPr>
          <w:rFonts w:ascii="Garamond" w:hAnsi="Garamond" w:cs="Times New Roman"/>
          <w:color w:val="000000" w:themeColor="text1"/>
        </w:rPr>
        <w:t>involves</w:t>
      </w:r>
      <w:r w:rsidR="009232B3" w:rsidRPr="00D41163">
        <w:rPr>
          <w:rFonts w:ascii="Garamond" w:hAnsi="Garamond" w:cs="Times New Roman"/>
          <w:color w:val="000000" w:themeColor="text1"/>
        </w:rPr>
        <w:t xml:space="preserve"> </w:t>
      </w:r>
      <w:r w:rsidR="00EF69D3" w:rsidRPr="00D41163">
        <w:rPr>
          <w:rFonts w:ascii="Garamond" w:hAnsi="Garamond" w:cs="Times New Roman"/>
          <w:color w:val="000000" w:themeColor="text1"/>
        </w:rPr>
        <w:t xml:space="preserve">research on different disciplines such as language acquisition, ethnography and non-verbal communication, although the most </w:t>
      </w:r>
      <w:r w:rsidR="00D429ED" w:rsidRPr="00D41163">
        <w:rPr>
          <w:rFonts w:ascii="Garamond" w:hAnsi="Garamond" w:cs="Times New Roman"/>
          <w:color w:val="000000" w:themeColor="text1"/>
        </w:rPr>
        <w:t>productive</w:t>
      </w:r>
      <w:r w:rsidR="00EF69D3" w:rsidRPr="00D41163">
        <w:rPr>
          <w:rFonts w:ascii="Garamond" w:hAnsi="Garamond" w:cs="Times New Roman"/>
          <w:color w:val="000000" w:themeColor="text1"/>
        </w:rPr>
        <w:t xml:space="preserve"> research ha</w:t>
      </w:r>
      <w:r w:rsidR="00D429ED" w:rsidRPr="00D41163">
        <w:rPr>
          <w:rFonts w:ascii="Garamond" w:hAnsi="Garamond" w:cs="Times New Roman"/>
          <w:color w:val="000000" w:themeColor="text1"/>
        </w:rPr>
        <w:t>s</w:t>
      </w:r>
      <w:r w:rsidR="00EF69D3" w:rsidRPr="00D41163">
        <w:rPr>
          <w:rFonts w:ascii="Garamond" w:hAnsi="Garamond" w:cs="Times New Roman"/>
          <w:color w:val="000000" w:themeColor="text1"/>
        </w:rPr>
        <w:t xml:space="preserve"> been conducted </w:t>
      </w:r>
      <w:r w:rsidRPr="00D41163">
        <w:rPr>
          <w:rFonts w:ascii="Garamond" w:hAnsi="Garamond" w:cs="Times New Roman"/>
          <w:color w:val="000000" w:themeColor="text1"/>
        </w:rPr>
        <w:t>in</w:t>
      </w:r>
      <w:r w:rsidR="00EF69D3" w:rsidRPr="00D41163">
        <w:rPr>
          <w:rFonts w:ascii="Garamond" w:hAnsi="Garamond" w:cs="Times New Roman"/>
          <w:color w:val="000000" w:themeColor="text1"/>
        </w:rPr>
        <w:t xml:space="preserve"> the identification of these primes in several languages. Semantic primes exponents have been </w:t>
      </w:r>
      <w:r w:rsidRPr="00D41163">
        <w:rPr>
          <w:rFonts w:ascii="Garamond" w:hAnsi="Garamond" w:cs="Times New Roman"/>
          <w:color w:val="000000" w:themeColor="text1"/>
        </w:rPr>
        <w:t>researched</w:t>
      </w:r>
      <w:r w:rsidR="00D654DE" w:rsidRPr="00D41163">
        <w:rPr>
          <w:rFonts w:ascii="Garamond" w:hAnsi="Garamond" w:cs="Times New Roman"/>
          <w:color w:val="000000" w:themeColor="text1"/>
        </w:rPr>
        <w:t xml:space="preserve"> in</w:t>
      </w:r>
      <w:r w:rsidR="00EF69D3" w:rsidRPr="00D41163">
        <w:rPr>
          <w:rFonts w:ascii="Garamond" w:hAnsi="Garamond" w:cs="Times New Roman"/>
          <w:color w:val="000000" w:themeColor="text1"/>
        </w:rPr>
        <w:t xml:space="preserve"> more than </w:t>
      </w:r>
      <w:r w:rsidR="00D654DE" w:rsidRPr="00D41163">
        <w:rPr>
          <w:rFonts w:ascii="Garamond" w:hAnsi="Garamond" w:cs="Times New Roman"/>
          <w:color w:val="000000" w:themeColor="text1"/>
        </w:rPr>
        <w:t>70</w:t>
      </w:r>
      <w:r w:rsidR="00EF69D3" w:rsidRPr="00D41163">
        <w:rPr>
          <w:rFonts w:ascii="Garamond" w:hAnsi="Garamond" w:cs="Times New Roman"/>
          <w:color w:val="000000" w:themeColor="text1"/>
        </w:rPr>
        <w:t xml:space="preserve"> languages, including Russian, French, Arabic, Malay, Amharic</w:t>
      </w:r>
      <w:r w:rsidR="00D654DE" w:rsidRPr="00D41163">
        <w:rPr>
          <w:rFonts w:ascii="Garamond" w:hAnsi="Garamond" w:cs="Times New Roman"/>
          <w:color w:val="000000" w:themeColor="text1"/>
        </w:rPr>
        <w:t xml:space="preserve"> (Ethiopia)</w:t>
      </w:r>
      <w:r w:rsidR="00EF69D3" w:rsidRPr="00D41163">
        <w:rPr>
          <w:rFonts w:ascii="Garamond" w:hAnsi="Garamond" w:cs="Times New Roman"/>
          <w:color w:val="000000" w:themeColor="text1"/>
        </w:rPr>
        <w:t>, Korean, East Cree</w:t>
      </w:r>
      <w:r w:rsidR="00D654DE" w:rsidRPr="00D41163">
        <w:rPr>
          <w:rFonts w:ascii="Garamond" w:hAnsi="Garamond" w:cs="Times New Roman"/>
          <w:color w:val="000000" w:themeColor="text1"/>
        </w:rPr>
        <w:t xml:space="preserve"> (Canada)</w:t>
      </w:r>
      <w:r w:rsidR="00EF69D3" w:rsidRPr="00D41163">
        <w:rPr>
          <w:rFonts w:ascii="Garamond" w:hAnsi="Garamond" w:cs="Times New Roman"/>
          <w:color w:val="000000" w:themeColor="text1"/>
        </w:rPr>
        <w:t xml:space="preserve"> or Yankunytjatjara</w:t>
      </w:r>
      <w:r w:rsidR="00D654DE" w:rsidRPr="00D41163">
        <w:rPr>
          <w:rFonts w:ascii="Garamond" w:hAnsi="Garamond" w:cs="Times New Roman"/>
          <w:color w:val="000000" w:themeColor="text1"/>
        </w:rPr>
        <w:t xml:space="preserve"> (Australia)</w:t>
      </w:r>
      <w:r w:rsidR="00EF69D3" w:rsidRPr="00D41163">
        <w:rPr>
          <w:rFonts w:ascii="Garamond" w:hAnsi="Garamond" w:cs="Times New Roman"/>
          <w:color w:val="000000" w:themeColor="text1"/>
        </w:rPr>
        <w:t xml:space="preserve">, among others. </w:t>
      </w:r>
    </w:p>
    <w:p w14:paraId="1C2D7FF1" w14:textId="7756F9AF" w:rsidR="004247D1" w:rsidRPr="00D41163" w:rsidRDefault="009A662A" w:rsidP="00BA1B5B">
      <w:pPr>
        <w:ind w:firstLine="708"/>
        <w:jc w:val="both"/>
        <w:rPr>
          <w:rFonts w:ascii="Garamond" w:hAnsi="Garamond" w:cs="Times New Roman"/>
          <w:color w:val="000000" w:themeColor="text1"/>
        </w:rPr>
      </w:pPr>
      <w:r w:rsidRPr="00D41163">
        <w:rPr>
          <w:rFonts w:ascii="Garamond" w:hAnsi="Garamond" w:cs="Times New Roman"/>
          <w:color w:val="000000" w:themeColor="text1"/>
        </w:rPr>
        <w:t>Against</w:t>
      </w:r>
      <w:r w:rsidR="00D654DE" w:rsidRPr="00D41163">
        <w:rPr>
          <w:rFonts w:ascii="Garamond" w:hAnsi="Garamond" w:cs="Times New Roman"/>
          <w:color w:val="000000" w:themeColor="text1"/>
        </w:rPr>
        <w:t xml:space="preserve"> this background and given that the identification of primes </w:t>
      </w:r>
      <w:r w:rsidR="0058271E" w:rsidRPr="00D41163">
        <w:rPr>
          <w:rFonts w:ascii="Garamond" w:hAnsi="Garamond" w:cs="Times New Roman"/>
          <w:color w:val="000000" w:themeColor="text1"/>
        </w:rPr>
        <w:t>has</w:t>
      </w:r>
      <w:r w:rsidR="00D654DE" w:rsidRPr="00D41163">
        <w:rPr>
          <w:rFonts w:ascii="Garamond" w:hAnsi="Garamond" w:cs="Times New Roman"/>
          <w:color w:val="000000" w:themeColor="text1"/>
        </w:rPr>
        <w:t xml:space="preserve"> been made on living languages, a new line of research that focus</w:t>
      </w:r>
      <w:r w:rsidR="00B402FC" w:rsidRPr="00D41163">
        <w:rPr>
          <w:rFonts w:ascii="Garamond" w:hAnsi="Garamond" w:cs="Times New Roman"/>
          <w:color w:val="000000" w:themeColor="text1"/>
        </w:rPr>
        <w:t>es</w:t>
      </w:r>
      <w:r w:rsidR="00D654DE" w:rsidRPr="00D41163">
        <w:rPr>
          <w:rFonts w:ascii="Garamond" w:hAnsi="Garamond" w:cs="Times New Roman"/>
          <w:color w:val="000000" w:themeColor="text1"/>
        </w:rPr>
        <w:t xml:space="preserve"> on the identification of primes within historical languages has </w:t>
      </w:r>
      <w:r w:rsidR="00443CA4" w:rsidRPr="00D41163">
        <w:rPr>
          <w:rFonts w:ascii="Garamond" w:hAnsi="Garamond" w:cs="Times New Roman"/>
          <w:color w:val="000000" w:themeColor="text1"/>
        </w:rPr>
        <w:t>been pursued</w:t>
      </w:r>
      <w:r w:rsidR="00D654DE" w:rsidRPr="00D41163">
        <w:rPr>
          <w:rFonts w:ascii="Garamond" w:hAnsi="Garamond" w:cs="Times New Roman"/>
          <w:color w:val="000000" w:themeColor="text1"/>
        </w:rPr>
        <w:t xml:space="preserve"> in the last years. T</w:t>
      </w:r>
      <w:r w:rsidR="00B402FC" w:rsidRPr="00D41163">
        <w:rPr>
          <w:rFonts w:ascii="Garamond" w:hAnsi="Garamond" w:cs="Times New Roman"/>
          <w:color w:val="000000" w:themeColor="text1"/>
        </w:rPr>
        <w:t xml:space="preserve">he language selected for these studies was </w:t>
      </w:r>
      <w:r w:rsidR="006A0E14" w:rsidRPr="00D41163">
        <w:rPr>
          <w:rFonts w:ascii="Garamond" w:hAnsi="Garamond" w:cs="Times New Roman"/>
          <w:color w:val="000000" w:themeColor="text1"/>
        </w:rPr>
        <w:t>OE</w:t>
      </w:r>
      <w:r w:rsidR="00D654DE" w:rsidRPr="00D41163">
        <w:rPr>
          <w:rFonts w:ascii="Garamond" w:hAnsi="Garamond" w:cs="Times New Roman"/>
          <w:color w:val="000000" w:themeColor="text1"/>
        </w:rPr>
        <w:t xml:space="preserve"> </w:t>
      </w:r>
      <w:r w:rsidR="00B402FC" w:rsidRPr="00D41163">
        <w:rPr>
          <w:rFonts w:ascii="Garamond" w:hAnsi="Garamond" w:cs="Times New Roman"/>
          <w:color w:val="000000" w:themeColor="text1"/>
        </w:rPr>
        <w:t xml:space="preserve">and research on </w:t>
      </w:r>
      <w:r w:rsidR="00D654DE" w:rsidRPr="00D41163">
        <w:rPr>
          <w:rFonts w:ascii="Garamond" w:hAnsi="Garamond" w:cs="Times New Roman"/>
          <w:color w:val="000000" w:themeColor="text1"/>
        </w:rPr>
        <w:t xml:space="preserve">this language </w:t>
      </w:r>
      <w:r w:rsidR="00CE5FFE" w:rsidRPr="00D41163">
        <w:rPr>
          <w:rFonts w:ascii="Garamond" w:hAnsi="Garamond" w:cs="Times New Roman"/>
          <w:color w:val="000000" w:themeColor="text1"/>
        </w:rPr>
        <w:t>has bee</w:t>
      </w:r>
      <w:r w:rsidR="006B2402" w:rsidRPr="00D41163">
        <w:rPr>
          <w:rFonts w:ascii="Garamond" w:hAnsi="Garamond" w:cs="Times New Roman"/>
          <w:color w:val="000000" w:themeColor="text1"/>
        </w:rPr>
        <w:t>n conducted, initially, by Martín Arista and Martí</w:t>
      </w:r>
      <w:r w:rsidR="00CE5FFE" w:rsidRPr="00D41163">
        <w:rPr>
          <w:rFonts w:ascii="Garamond" w:hAnsi="Garamond" w:cs="Times New Roman"/>
          <w:color w:val="000000" w:themeColor="text1"/>
        </w:rPr>
        <w:t>n de la Rosa (2006),</w:t>
      </w:r>
      <w:r w:rsidR="006B2402" w:rsidRPr="00D41163">
        <w:rPr>
          <w:rFonts w:ascii="Garamond" w:hAnsi="Garamond" w:cs="Times New Roman"/>
          <w:color w:val="000000" w:themeColor="text1"/>
        </w:rPr>
        <w:t xml:space="preserve"> who deal with the OE </w:t>
      </w:r>
      <w:r w:rsidR="00F15F38" w:rsidRPr="00D41163">
        <w:rPr>
          <w:rFonts w:ascii="Garamond" w:hAnsi="Garamond" w:cs="Times New Roman"/>
          <w:color w:val="000000" w:themeColor="text1"/>
        </w:rPr>
        <w:t>exponents for</w:t>
      </w:r>
      <w:r w:rsidR="006B2402" w:rsidRPr="00D41163">
        <w:rPr>
          <w:rFonts w:ascii="Garamond" w:hAnsi="Garamond" w:cs="Times New Roman"/>
          <w:color w:val="000000" w:themeColor="text1"/>
        </w:rPr>
        <w:t xml:space="preserve"> the primes included within the categories </w:t>
      </w:r>
      <w:r w:rsidR="006B2402" w:rsidRPr="00D41163">
        <w:rPr>
          <w:rFonts w:ascii="Garamond" w:hAnsi="Garamond" w:cs="Times New Roman"/>
          <w:i/>
          <w:color w:val="000000" w:themeColor="text1"/>
        </w:rPr>
        <w:t>Substantives, Determiners</w:t>
      </w:r>
      <w:r w:rsidR="006B2402" w:rsidRPr="00D41163">
        <w:rPr>
          <w:rFonts w:ascii="Garamond" w:hAnsi="Garamond" w:cs="Times New Roman"/>
          <w:color w:val="000000" w:themeColor="text1"/>
        </w:rPr>
        <w:t xml:space="preserve"> and</w:t>
      </w:r>
      <w:r w:rsidR="006B2402" w:rsidRPr="00D41163">
        <w:rPr>
          <w:rFonts w:ascii="Garamond" w:hAnsi="Garamond" w:cs="Times New Roman"/>
          <w:i/>
          <w:color w:val="000000" w:themeColor="text1"/>
        </w:rPr>
        <w:t xml:space="preserve"> Quantifiers</w:t>
      </w:r>
      <w:r w:rsidR="006B2402" w:rsidRPr="00D41163">
        <w:rPr>
          <w:rFonts w:ascii="Garamond" w:hAnsi="Garamond" w:cs="Times New Roman"/>
          <w:color w:val="000000" w:themeColor="text1"/>
        </w:rPr>
        <w:t xml:space="preserve">. After that, </w:t>
      </w:r>
      <w:r w:rsidR="00CE5FFE" w:rsidRPr="00D41163">
        <w:rPr>
          <w:rFonts w:ascii="Garamond" w:hAnsi="Garamond" w:cs="Times New Roman"/>
          <w:color w:val="000000" w:themeColor="text1"/>
        </w:rPr>
        <w:t xml:space="preserve">de la Cruz </w:t>
      </w:r>
      <w:proofErr w:type="spellStart"/>
      <w:r w:rsidR="00CE5FFE" w:rsidRPr="00D41163">
        <w:rPr>
          <w:rFonts w:ascii="Garamond" w:hAnsi="Garamond" w:cs="Times New Roman"/>
          <w:color w:val="000000" w:themeColor="text1"/>
        </w:rPr>
        <w:t>Cabanillas</w:t>
      </w:r>
      <w:proofErr w:type="spellEnd"/>
      <w:r w:rsidR="00CE5FFE" w:rsidRPr="00D41163">
        <w:rPr>
          <w:rFonts w:ascii="Garamond" w:hAnsi="Garamond" w:cs="Times New Roman"/>
          <w:color w:val="000000" w:themeColor="text1"/>
        </w:rPr>
        <w:t xml:space="preserve"> (2007) and </w:t>
      </w:r>
      <w:proofErr w:type="spellStart"/>
      <w:r w:rsidR="00CE5FFE" w:rsidRPr="00D41163">
        <w:rPr>
          <w:rFonts w:ascii="Garamond" w:hAnsi="Garamond" w:cs="Times New Roman"/>
          <w:color w:val="000000" w:themeColor="text1"/>
        </w:rPr>
        <w:t>Guardd</w:t>
      </w:r>
      <w:r w:rsidR="00B32E5A" w:rsidRPr="00D41163">
        <w:rPr>
          <w:rFonts w:ascii="Garamond" w:hAnsi="Garamond" w:cs="Times New Roman"/>
          <w:color w:val="000000" w:themeColor="text1"/>
        </w:rPr>
        <w:t>ó</w:t>
      </w:r>
      <w:r w:rsidR="00CE5FFE" w:rsidRPr="00D41163">
        <w:rPr>
          <w:rFonts w:ascii="Garamond" w:hAnsi="Garamond" w:cs="Times New Roman"/>
          <w:color w:val="000000" w:themeColor="text1"/>
        </w:rPr>
        <w:t>n</w:t>
      </w:r>
      <w:proofErr w:type="spellEnd"/>
      <w:r w:rsidR="00CE5FFE" w:rsidRPr="00D41163">
        <w:rPr>
          <w:rFonts w:ascii="Garamond" w:hAnsi="Garamond" w:cs="Times New Roman"/>
          <w:color w:val="000000" w:themeColor="text1"/>
        </w:rPr>
        <w:t xml:space="preserve"> </w:t>
      </w:r>
      <w:proofErr w:type="spellStart"/>
      <w:r w:rsidR="00CE5FFE" w:rsidRPr="00D41163">
        <w:rPr>
          <w:rFonts w:ascii="Garamond" w:hAnsi="Garamond" w:cs="Times New Roman"/>
          <w:color w:val="000000" w:themeColor="text1"/>
        </w:rPr>
        <w:t>Anelo</w:t>
      </w:r>
      <w:proofErr w:type="spellEnd"/>
      <w:r w:rsidR="00CE5FFE" w:rsidRPr="00D41163">
        <w:rPr>
          <w:rFonts w:ascii="Garamond" w:hAnsi="Garamond" w:cs="Times New Roman"/>
          <w:color w:val="000000" w:themeColor="text1"/>
        </w:rPr>
        <w:t xml:space="preserve"> (2009)</w:t>
      </w:r>
      <w:r w:rsidR="006B2402" w:rsidRPr="00D41163">
        <w:rPr>
          <w:rFonts w:ascii="Garamond" w:hAnsi="Garamond" w:cs="Times New Roman"/>
          <w:color w:val="000000" w:themeColor="text1"/>
        </w:rPr>
        <w:t xml:space="preserve"> continued this work by establishing the OE </w:t>
      </w:r>
      <w:r w:rsidR="00F15F38" w:rsidRPr="00D41163">
        <w:rPr>
          <w:rFonts w:ascii="Garamond" w:hAnsi="Garamond" w:cs="Times New Roman"/>
          <w:color w:val="000000" w:themeColor="text1"/>
        </w:rPr>
        <w:t>exponents for</w:t>
      </w:r>
      <w:r w:rsidR="006B2402" w:rsidRPr="00D41163">
        <w:rPr>
          <w:rFonts w:ascii="Garamond" w:hAnsi="Garamond" w:cs="Times New Roman"/>
          <w:color w:val="000000" w:themeColor="text1"/>
        </w:rPr>
        <w:t xml:space="preserve"> the descriptors BIG and SMALL and of some </w:t>
      </w:r>
      <w:proofErr w:type="spellStart"/>
      <w:r w:rsidR="006B2402" w:rsidRPr="00D41163">
        <w:rPr>
          <w:rFonts w:ascii="Garamond" w:hAnsi="Garamond" w:cs="Times New Roman"/>
          <w:color w:val="000000" w:themeColor="text1"/>
        </w:rPr>
        <w:t>adpositions</w:t>
      </w:r>
      <w:proofErr w:type="spellEnd"/>
      <w:r w:rsidR="006B2402" w:rsidRPr="00D41163">
        <w:rPr>
          <w:rFonts w:ascii="Garamond" w:hAnsi="Garamond" w:cs="Times New Roman"/>
          <w:color w:val="000000" w:themeColor="text1"/>
        </w:rPr>
        <w:t>, respectively</w:t>
      </w:r>
      <w:r w:rsidR="00CE5FFE" w:rsidRPr="00D41163">
        <w:rPr>
          <w:rFonts w:ascii="Garamond" w:hAnsi="Garamond" w:cs="Times New Roman"/>
          <w:color w:val="000000" w:themeColor="text1"/>
        </w:rPr>
        <w:t>. Their studies are grounded on the assumption that there is no direct way to check the adequacy of prime exponents due to the lack of native speakers of this language. This situation entails to select prime exponents by mean</w:t>
      </w:r>
      <w:r w:rsidR="00F15F38" w:rsidRPr="00D41163">
        <w:rPr>
          <w:rFonts w:ascii="Garamond" w:hAnsi="Garamond" w:cs="Times New Roman"/>
          <w:color w:val="000000" w:themeColor="text1"/>
        </w:rPr>
        <w:t>s</w:t>
      </w:r>
      <w:r w:rsidR="00CE5FFE" w:rsidRPr="00D41163">
        <w:rPr>
          <w:rFonts w:ascii="Garamond" w:hAnsi="Garamond" w:cs="Times New Roman"/>
          <w:color w:val="000000" w:themeColor="text1"/>
        </w:rPr>
        <w:t xml:space="preserve"> of indirect methods based mainly on corpus work. These authors propose text-frequency as the central criteria in their analysis, although the syntax of the candidates is also taken into cons</w:t>
      </w:r>
      <w:r w:rsidR="006B2402" w:rsidRPr="00D41163">
        <w:rPr>
          <w:rFonts w:ascii="Garamond" w:hAnsi="Garamond" w:cs="Times New Roman"/>
          <w:color w:val="000000" w:themeColor="text1"/>
        </w:rPr>
        <w:t>ideration by some of them (Martín Arista and Martí</w:t>
      </w:r>
      <w:r w:rsidR="00CE5FFE" w:rsidRPr="00D41163">
        <w:rPr>
          <w:rFonts w:ascii="Garamond" w:hAnsi="Garamond" w:cs="Times New Roman"/>
          <w:color w:val="000000" w:themeColor="text1"/>
        </w:rPr>
        <w:t xml:space="preserve">n de la Rosa 2006; de la Cruz </w:t>
      </w:r>
      <w:proofErr w:type="spellStart"/>
      <w:r w:rsidR="00CE5FFE" w:rsidRPr="00D41163">
        <w:rPr>
          <w:rFonts w:ascii="Garamond" w:hAnsi="Garamond" w:cs="Times New Roman"/>
          <w:color w:val="000000" w:themeColor="text1"/>
        </w:rPr>
        <w:t>Cabanillas</w:t>
      </w:r>
      <w:proofErr w:type="spellEnd"/>
      <w:r w:rsidR="00CE5FFE" w:rsidRPr="00D41163">
        <w:rPr>
          <w:rFonts w:ascii="Garamond" w:hAnsi="Garamond" w:cs="Times New Roman"/>
          <w:color w:val="000000" w:themeColor="text1"/>
        </w:rPr>
        <w:t xml:space="preserve"> 2007). From these studies the idea of expanding on this line of research emerged. Recent research on OE semantic primes ha</w:t>
      </w:r>
      <w:r w:rsidR="007C7ECD" w:rsidRPr="00D41163">
        <w:rPr>
          <w:rFonts w:ascii="Garamond" w:hAnsi="Garamond" w:cs="Times New Roman"/>
          <w:color w:val="000000" w:themeColor="text1"/>
        </w:rPr>
        <w:t>s</w:t>
      </w:r>
      <w:r w:rsidR="00CE5FFE" w:rsidRPr="00D41163">
        <w:rPr>
          <w:rFonts w:ascii="Garamond" w:hAnsi="Garamond" w:cs="Times New Roman"/>
          <w:color w:val="000000" w:themeColor="text1"/>
        </w:rPr>
        <w:t xml:space="preserve"> focused on the pr</w:t>
      </w:r>
      <w:r w:rsidR="00D654DE" w:rsidRPr="00D41163">
        <w:rPr>
          <w:rFonts w:ascii="Garamond" w:hAnsi="Garamond" w:cs="Times New Roman"/>
          <w:color w:val="000000" w:themeColor="text1"/>
        </w:rPr>
        <w:t>imes TOUCH (</w:t>
      </w:r>
      <w:r w:rsidR="00977AA4" w:rsidRPr="00D41163">
        <w:rPr>
          <w:rFonts w:ascii="Garamond" w:hAnsi="Garamond" w:cs="Times New Roman"/>
          <w:color w:val="000000" w:themeColor="text1"/>
        </w:rPr>
        <w:t>Author</w:t>
      </w:r>
      <w:r w:rsidR="00D654DE" w:rsidRPr="00D41163">
        <w:rPr>
          <w:rFonts w:ascii="Garamond" w:hAnsi="Garamond" w:cs="Times New Roman"/>
          <w:color w:val="000000" w:themeColor="text1"/>
        </w:rPr>
        <w:t xml:space="preserve"> 2013), </w:t>
      </w:r>
      <w:r w:rsidR="00CE5FFE" w:rsidRPr="00D41163">
        <w:rPr>
          <w:rFonts w:ascii="Garamond" w:hAnsi="Garamond" w:cs="Times New Roman"/>
          <w:color w:val="000000" w:themeColor="text1"/>
        </w:rPr>
        <w:t>HAPPEN (</w:t>
      </w:r>
      <w:r w:rsidR="00977AA4" w:rsidRPr="00D41163">
        <w:rPr>
          <w:rFonts w:ascii="Garamond" w:hAnsi="Garamond" w:cs="Times New Roman"/>
          <w:color w:val="000000" w:themeColor="text1"/>
        </w:rPr>
        <w:t>Author</w:t>
      </w:r>
      <w:r w:rsidR="00CE5FFE" w:rsidRPr="00D41163">
        <w:rPr>
          <w:rFonts w:ascii="Garamond" w:hAnsi="Garamond" w:cs="Times New Roman"/>
          <w:color w:val="000000" w:themeColor="text1"/>
        </w:rPr>
        <w:t xml:space="preserve"> </w:t>
      </w:r>
      <w:r w:rsidR="00D654DE" w:rsidRPr="00D41163">
        <w:rPr>
          <w:rFonts w:ascii="Garamond" w:hAnsi="Garamond" w:cs="Times New Roman"/>
          <w:color w:val="000000" w:themeColor="text1"/>
        </w:rPr>
        <w:t>2016a</w:t>
      </w:r>
      <w:r w:rsidR="00CE5FFE" w:rsidRPr="00D41163">
        <w:rPr>
          <w:rFonts w:ascii="Garamond" w:hAnsi="Garamond" w:cs="Times New Roman"/>
          <w:color w:val="000000" w:themeColor="text1"/>
        </w:rPr>
        <w:t>)</w:t>
      </w:r>
      <w:r w:rsidR="00D654DE" w:rsidRPr="00D41163">
        <w:rPr>
          <w:rFonts w:ascii="Garamond" w:hAnsi="Garamond" w:cs="Times New Roman"/>
          <w:color w:val="000000" w:themeColor="text1"/>
        </w:rPr>
        <w:t xml:space="preserve"> and MOVE (</w:t>
      </w:r>
      <w:r w:rsidR="00977AA4" w:rsidRPr="00D41163">
        <w:rPr>
          <w:rFonts w:ascii="Garamond" w:hAnsi="Garamond" w:cs="Times New Roman"/>
          <w:color w:val="000000" w:themeColor="text1"/>
        </w:rPr>
        <w:t>Author</w:t>
      </w:r>
      <w:r w:rsidR="00D654DE" w:rsidRPr="00D41163">
        <w:rPr>
          <w:rFonts w:ascii="Garamond" w:hAnsi="Garamond" w:cs="Times New Roman"/>
          <w:color w:val="000000" w:themeColor="text1"/>
        </w:rPr>
        <w:t xml:space="preserve"> 2016b)</w:t>
      </w:r>
      <w:r w:rsidR="00CE5FFE" w:rsidRPr="00D41163">
        <w:rPr>
          <w:rFonts w:ascii="Garamond" w:hAnsi="Garamond" w:cs="Times New Roman"/>
          <w:color w:val="000000" w:themeColor="text1"/>
        </w:rPr>
        <w:t>, included within the</w:t>
      </w:r>
      <w:r w:rsidR="00D654DE" w:rsidRPr="00D41163">
        <w:rPr>
          <w:rFonts w:ascii="Garamond" w:hAnsi="Garamond" w:cs="Times New Roman"/>
          <w:color w:val="000000" w:themeColor="text1"/>
        </w:rPr>
        <w:t xml:space="preserve"> previously called</w:t>
      </w:r>
      <w:r w:rsidR="00CE5FFE" w:rsidRPr="00D41163">
        <w:rPr>
          <w:rFonts w:ascii="Garamond" w:hAnsi="Garamond" w:cs="Times New Roman"/>
          <w:color w:val="000000" w:themeColor="text1"/>
        </w:rPr>
        <w:t xml:space="preserve"> category </w:t>
      </w:r>
      <w:r w:rsidR="00CE5FFE" w:rsidRPr="00D41163">
        <w:rPr>
          <w:rFonts w:ascii="Garamond" w:hAnsi="Garamond" w:cs="Times New Roman"/>
          <w:i/>
          <w:color w:val="000000" w:themeColor="text1"/>
        </w:rPr>
        <w:t>Actions, events, movement, contact</w:t>
      </w:r>
      <w:r w:rsidR="00CE5FFE" w:rsidRPr="00D41163">
        <w:rPr>
          <w:rFonts w:ascii="Garamond" w:hAnsi="Garamond" w:cs="Times New Roman"/>
          <w:color w:val="000000" w:themeColor="text1"/>
        </w:rPr>
        <w:t xml:space="preserve">. </w:t>
      </w:r>
      <w:r w:rsidR="00D429ED" w:rsidRPr="00D41163">
        <w:rPr>
          <w:rFonts w:ascii="Garamond" w:hAnsi="Garamond" w:cs="Times New Roman"/>
          <w:color w:val="000000" w:themeColor="text1"/>
        </w:rPr>
        <w:t xml:space="preserve">These studies </w:t>
      </w:r>
      <w:r w:rsidR="00B32E5A" w:rsidRPr="00D41163">
        <w:rPr>
          <w:rFonts w:ascii="Garamond" w:hAnsi="Garamond" w:cs="Times New Roman"/>
          <w:color w:val="000000" w:themeColor="text1"/>
        </w:rPr>
        <w:t>elaborate on</w:t>
      </w:r>
      <w:r w:rsidR="00D429ED" w:rsidRPr="00D41163">
        <w:rPr>
          <w:rFonts w:ascii="Garamond" w:hAnsi="Garamond" w:cs="Times New Roman"/>
          <w:color w:val="000000" w:themeColor="text1"/>
        </w:rPr>
        <w:t xml:space="preserve"> the idea that exponent identification </w:t>
      </w:r>
      <w:r w:rsidR="00B32E5A" w:rsidRPr="00D41163">
        <w:rPr>
          <w:rFonts w:ascii="Garamond" w:hAnsi="Garamond" w:cs="Times New Roman"/>
          <w:color w:val="000000" w:themeColor="text1"/>
        </w:rPr>
        <w:t>in</w:t>
      </w:r>
      <w:r w:rsidR="00D429ED" w:rsidRPr="00D41163">
        <w:rPr>
          <w:rFonts w:ascii="Garamond" w:hAnsi="Garamond" w:cs="Times New Roman"/>
          <w:color w:val="000000" w:themeColor="text1"/>
        </w:rPr>
        <w:t xml:space="preserve"> historical languages should rely on an array of </w:t>
      </w:r>
      <w:r w:rsidR="0008037B" w:rsidRPr="00D41163">
        <w:rPr>
          <w:rFonts w:ascii="Garamond" w:hAnsi="Garamond" w:cs="Times New Roman"/>
          <w:color w:val="000000" w:themeColor="text1"/>
        </w:rPr>
        <w:t xml:space="preserve">textual, morphological, semantic and syntactic </w:t>
      </w:r>
      <w:r w:rsidR="00D429ED" w:rsidRPr="00D41163">
        <w:rPr>
          <w:rFonts w:ascii="Garamond" w:hAnsi="Garamond" w:cs="Times New Roman"/>
          <w:color w:val="000000" w:themeColor="text1"/>
        </w:rPr>
        <w:t>criteria that determine the suitability of a word as prime exponent</w:t>
      </w:r>
      <w:r w:rsidR="00B402FC" w:rsidRPr="00D41163">
        <w:rPr>
          <w:rFonts w:ascii="Garamond" w:hAnsi="Garamond" w:cs="Times New Roman"/>
          <w:color w:val="000000" w:themeColor="text1"/>
        </w:rPr>
        <w:t xml:space="preserve">. At the same time, by refining the methodology </w:t>
      </w:r>
      <w:r w:rsidR="00F0683E" w:rsidRPr="00D41163">
        <w:rPr>
          <w:rFonts w:ascii="Garamond" w:hAnsi="Garamond" w:cs="Times New Roman"/>
          <w:color w:val="000000" w:themeColor="text1"/>
        </w:rPr>
        <w:t xml:space="preserve">in the course of each study, this research line aims at establishing a </w:t>
      </w:r>
      <w:r w:rsidR="00F15F38" w:rsidRPr="00D41163">
        <w:rPr>
          <w:rFonts w:ascii="Garamond" w:hAnsi="Garamond" w:cs="Times New Roman"/>
          <w:color w:val="000000" w:themeColor="text1"/>
        </w:rPr>
        <w:t>principled</w:t>
      </w:r>
      <w:r w:rsidR="00F0683E" w:rsidRPr="00D41163">
        <w:rPr>
          <w:rFonts w:ascii="Garamond" w:hAnsi="Garamond" w:cs="Times New Roman"/>
          <w:color w:val="000000" w:themeColor="text1"/>
        </w:rPr>
        <w:t xml:space="preserve"> methodology that motivates the identification of prime exponents in other historical languages. </w:t>
      </w:r>
    </w:p>
    <w:p w14:paraId="35C1A4F9" w14:textId="58C776FF" w:rsidR="0033361C" w:rsidRPr="00D41163" w:rsidRDefault="0033361C" w:rsidP="00CE5FFE">
      <w:pPr>
        <w:jc w:val="both"/>
        <w:rPr>
          <w:rFonts w:ascii="Garamond" w:hAnsi="Garamond" w:cs="Times New Roman"/>
          <w:b/>
          <w:color w:val="000000" w:themeColor="text1"/>
        </w:rPr>
      </w:pPr>
    </w:p>
    <w:p w14:paraId="772CE8B4" w14:textId="77777777" w:rsidR="009B4F9B" w:rsidRPr="00D41163" w:rsidRDefault="009B4F9B" w:rsidP="00CE5FFE">
      <w:pPr>
        <w:jc w:val="both"/>
        <w:rPr>
          <w:rFonts w:ascii="Garamond" w:hAnsi="Garamond" w:cs="Times New Roman"/>
          <w:b/>
          <w:color w:val="000000" w:themeColor="text1"/>
        </w:rPr>
      </w:pPr>
    </w:p>
    <w:p w14:paraId="7AB067D3" w14:textId="5DFBFFFB" w:rsidR="00B43B8C" w:rsidRPr="00D41163" w:rsidRDefault="00CE5FFE" w:rsidP="00CE5FFE">
      <w:pPr>
        <w:jc w:val="both"/>
        <w:rPr>
          <w:rFonts w:ascii="Garamond" w:hAnsi="Garamond" w:cs="Times New Roman"/>
          <w:b/>
          <w:color w:val="000000" w:themeColor="text1"/>
        </w:rPr>
      </w:pPr>
      <w:r w:rsidRPr="00D41163">
        <w:rPr>
          <w:rFonts w:ascii="Garamond" w:hAnsi="Garamond" w:cs="Times New Roman"/>
          <w:b/>
          <w:color w:val="000000" w:themeColor="text1"/>
        </w:rPr>
        <w:t>3. The semantic prime DO</w:t>
      </w:r>
      <w:r w:rsidR="002175E3" w:rsidRPr="00D41163">
        <w:rPr>
          <w:rFonts w:ascii="Garamond" w:hAnsi="Garamond" w:cs="Times New Roman"/>
          <w:b/>
          <w:color w:val="000000" w:themeColor="text1"/>
        </w:rPr>
        <w:t>: selection of candidates for prime exponent</w:t>
      </w:r>
    </w:p>
    <w:p w14:paraId="4C4B184C" w14:textId="16731EDA" w:rsidR="00936816" w:rsidRPr="00D41163" w:rsidRDefault="00766B29" w:rsidP="00CE5FFE">
      <w:pPr>
        <w:jc w:val="both"/>
        <w:rPr>
          <w:rFonts w:ascii="Garamond" w:hAnsi="Garamond" w:cs="Times New Roman"/>
          <w:color w:val="000000" w:themeColor="text1"/>
        </w:rPr>
      </w:pPr>
      <w:r w:rsidRPr="00D41163">
        <w:rPr>
          <w:rFonts w:ascii="Garamond" w:hAnsi="Garamond" w:cs="Times New Roman"/>
          <w:color w:val="000000" w:themeColor="text1"/>
        </w:rPr>
        <w:t>From</w:t>
      </w:r>
      <w:r w:rsidR="00F42DC7" w:rsidRPr="00D41163">
        <w:rPr>
          <w:rFonts w:ascii="Garamond" w:hAnsi="Garamond" w:cs="Times New Roman"/>
          <w:color w:val="000000" w:themeColor="text1"/>
        </w:rPr>
        <w:t xml:space="preserve"> the NSM </w:t>
      </w:r>
      <w:r w:rsidR="00936816" w:rsidRPr="00D41163">
        <w:rPr>
          <w:rFonts w:ascii="Garamond" w:hAnsi="Garamond" w:cs="Times New Roman"/>
          <w:color w:val="000000" w:themeColor="text1"/>
        </w:rPr>
        <w:t>perspective, DO is described as a semantic</w:t>
      </w:r>
      <w:r w:rsidR="00F42DC7" w:rsidRPr="00D41163">
        <w:rPr>
          <w:rFonts w:ascii="Garamond" w:hAnsi="Garamond" w:cs="Times New Roman"/>
          <w:color w:val="000000" w:themeColor="text1"/>
        </w:rPr>
        <w:t xml:space="preserve"> prime </w:t>
      </w:r>
      <w:r w:rsidR="00F15F38" w:rsidRPr="00D41163">
        <w:rPr>
          <w:rFonts w:ascii="Garamond" w:hAnsi="Garamond" w:cs="Times New Roman"/>
          <w:color w:val="000000" w:themeColor="text1"/>
        </w:rPr>
        <w:t>associated with</w:t>
      </w:r>
      <w:r w:rsidR="00F42DC7" w:rsidRPr="00D41163">
        <w:rPr>
          <w:rFonts w:ascii="Garamond" w:hAnsi="Garamond" w:cs="Times New Roman"/>
          <w:color w:val="000000" w:themeColor="text1"/>
        </w:rPr>
        <w:t xml:space="preserve"> the concept of </w:t>
      </w:r>
      <w:r w:rsidR="00977AA4" w:rsidRPr="00D41163">
        <w:rPr>
          <w:rFonts w:ascii="Garamond" w:hAnsi="Garamond" w:cs="Times New Roman"/>
          <w:color w:val="000000" w:themeColor="text1"/>
        </w:rPr>
        <w:t>'</w:t>
      </w:r>
      <w:r w:rsidR="00F42DC7" w:rsidRPr="00D41163">
        <w:rPr>
          <w:rFonts w:ascii="Garamond" w:hAnsi="Garamond" w:cs="Times New Roman"/>
          <w:color w:val="000000" w:themeColor="text1"/>
        </w:rPr>
        <w:t>action</w:t>
      </w:r>
      <w:r w:rsidR="00977AA4" w:rsidRPr="00D41163">
        <w:rPr>
          <w:rFonts w:ascii="Garamond" w:hAnsi="Garamond" w:cs="Times New Roman"/>
          <w:color w:val="000000" w:themeColor="text1"/>
        </w:rPr>
        <w:t>'</w:t>
      </w:r>
      <w:r w:rsidR="00F42DC7" w:rsidRPr="00D41163">
        <w:rPr>
          <w:rFonts w:ascii="Garamond" w:hAnsi="Garamond" w:cs="Times New Roman"/>
          <w:color w:val="000000" w:themeColor="text1"/>
        </w:rPr>
        <w:t xml:space="preserve"> </w:t>
      </w:r>
      <w:r w:rsidRPr="00D41163">
        <w:rPr>
          <w:rFonts w:ascii="Garamond" w:hAnsi="Garamond" w:cs="Times New Roman"/>
          <w:color w:val="000000" w:themeColor="text1"/>
        </w:rPr>
        <w:t>and, as such, it belongs to</w:t>
      </w:r>
      <w:r w:rsidR="00F42DC7" w:rsidRPr="00D41163">
        <w:rPr>
          <w:rFonts w:ascii="Garamond" w:hAnsi="Garamond" w:cs="Times New Roman"/>
          <w:color w:val="000000" w:themeColor="text1"/>
        </w:rPr>
        <w:t xml:space="preserve"> the category </w:t>
      </w:r>
      <w:r w:rsidR="00F42DC7" w:rsidRPr="00D41163">
        <w:rPr>
          <w:rFonts w:ascii="Garamond" w:hAnsi="Garamond" w:cs="Times New Roman"/>
          <w:i/>
          <w:color w:val="000000" w:themeColor="text1"/>
        </w:rPr>
        <w:t>Actions, events, movement, contact</w:t>
      </w:r>
      <w:r w:rsidR="00F42DC7" w:rsidRPr="00D41163">
        <w:rPr>
          <w:rFonts w:ascii="Garamond" w:hAnsi="Garamond" w:cs="Times New Roman"/>
          <w:color w:val="000000" w:themeColor="text1"/>
        </w:rPr>
        <w:t xml:space="preserve">. </w:t>
      </w:r>
    </w:p>
    <w:p w14:paraId="5973596D" w14:textId="6E95E1E3" w:rsidR="00B43B8C" w:rsidRPr="00D41163" w:rsidRDefault="00B43B8C" w:rsidP="00032A52">
      <w:pPr>
        <w:ind w:firstLine="708"/>
        <w:jc w:val="both"/>
        <w:rPr>
          <w:rFonts w:ascii="Garamond" w:hAnsi="Garamond" w:cs="Times New Roman"/>
          <w:color w:val="000000" w:themeColor="text1"/>
        </w:rPr>
      </w:pPr>
      <w:r w:rsidRPr="00D41163">
        <w:rPr>
          <w:rFonts w:ascii="Garamond" w:hAnsi="Garamond" w:cs="Times New Roman"/>
          <w:color w:val="000000" w:themeColor="text1"/>
        </w:rPr>
        <w:t xml:space="preserve">Within this framework, the meaning of DO is closely related to that of 'perform, accomplish, effect'. It is described as a transitive verb with an obligatory agent slot and an action complement, and it is </w:t>
      </w:r>
      <w:r w:rsidR="00B46189" w:rsidRPr="00D41163">
        <w:rPr>
          <w:rFonts w:ascii="Garamond" w:hAnsi="Garamond" w:cs="Times New Roman"/>
          <w:color w:val="000000" w:themeColor="text1"/>
        </w:rPr>
        <w:t xml:space="preserve">inherently </w:t>
      </w:r>
      <w:r w:rsidR="007B37A8" w:rsidRPr="00D41163">
        <w:rPr>
          <w:rFonts w:ascii="Garamond" w:hAnsi="Garamond" w:cs="Times New Roman"/>
          <w:color w:val="000000" w:themeColor="text1"/>
        </w:rPr>
        <w:t>related</w:t>
      </w:r>
      <w:r w:rsidRPr="00D41163">
        <w:rPr>
          <w:rFonts w:ascii="Garamond" w:hAnsi="Garamond" w:cs="Times New Roman"/>
          <w:color w:val="000000" w:themeColor="text1"/>
        </w:rPr>
        <w:t xml:space="preserve"> to</w:t>
      </w:r>
      <w:r w:rsidR="00B46189" w:rsidRPr="00D41163">
        <w:rPr>
          <w:rFonts w:ascii="Garamond" w:hAnsi="Garamond" w:cs="Times New Roman"/>
          <w:color w:val="000000" w:themeColor="text1"/>
        </w:rPr>
        <w:t xml:space="preserve"> </w:t>
      </w:r>
      <w:r w:rsidR="007B37A8" w:rsidRPr="00D41163">
        <w:rPr>
          <w:rFonts w:ascii="Garamond" w:hAnsi="Garamond" w:cs="Times New Roman"/>
          <w:color w:val="000000" w:themeColor="text1"/>
        </w:rPr>
        <w:t xml:space="preserve">a </w:t>
      </w:r>
      <w:r w:rsidR="00B46189" w:rsidRPr="00D41163">
        <w:rPr>
          <w:rFonts w:ascii="Garamond" w:hAnsi="Garamond" w:cs="Times New Roman"/>
          <w:color w:val="000000" w:themeColor="text1"/>
        </w:rPr>
        <w:t>time adjunct</w:t>
      </w:r>
      <w:r w:rsidR="007B37A8" w:rsidRPr="00D41163">
        <w:rPr>
          <w:rFonts w:ascii="Garamond" w:hAnsi="Garamond" w:cs="Times New Roman"/>
          <w:color w:val="000000" w:themeColor="text1"/>
        </w:rPr>
        <w:t>. This canonical syntactic frame also</w:t>
      </w:r>
      <w:r w:rsidR="00B46189" w:rsidRPr="00D41163">
        <w:rPr>
          <w:rFonts w:ascii="Garamond" w:hAnsi="Garamond" w:cs="Times New Roman"/>
          <w:color w:val="000000" w:themeColor="text1"/>
        </w:rPr>
        <w:t xml:space="preserve"> allows for variation in manner</w:t>
      </w:r>
      <w:r w:rsidR="007B37A8" w:rsidRPr="00D41163">
        <w:rPr>
          <w:rFonts w:ascii="Garamond" w:hAnsi="Garamond" w:cs="Times New Roman"/>
          <w:color w:val="000000" w:themeColor="text1"/>
        </w:rPr>
        <w:t>, as 'SOMEONE DOES SOMETHING LIKE THIS (=IN THIS WAY)</w:t>
      </w:r>
      <w:r w:rsidR="002175E3" w:rsidRPr="00D41163">
        <w:rPr>
          <w:rFonts w:ascii="Garamond" w:hAnsi="Garamond" w:cs="Times New Roman"/>
          <w:color w:val="000000" w:themeColor="text1"/>
        </w:rPr>
        <w:t>' (Goddard 2008: 72)</w:t>
      </w:r>
      <w:r w:rsidR="00B46189" w:rsidRPr="00D41163">
        <w:rPr>
          <w:rFonts w:ascii="Garamond" w:hAnsi="Garamond" w:cs="Times New Roman"/>
          <w:color w:val="000000" w:themeColor="text1"/>
        </w:rPr>
        <w:t xml:space="preserve">. </w:t>
      </w:r>
      <w:r w:rsidR="007B37A8" w:rsidRPr="00D41163">
        <w:rPr>
          <w:rFonts w:ascii="Garamond" w:hAnsi="Garamond" w:cs="Times New Roman"/>
          <w:color w:val="000000" w:themeColor="text1"/>
        </w:rPr>
        <w:t>Apart from this minimal frame, valency options associated to patient, instrument and comitative</w:t>
      </w:r>
      <w:r w:rsidR="00B46189" w:rsidRPr="00D41163">
        <w:rPr>
          <w:rFonts w:ascii="Garamond" w:hAnsi="Garamond" w:cs="Times New Roman"/>
          <w:color w:val="000000" w:themeColor="text1"/>
        </w:rPr>
        <w:t xml:space="preserve"> </w:t>
      </w:r>
      <w:r w:rsidR="007B37A8" w:rsidRPr="00D41163">
        <w:rPr>
          <w:rFonts w:ascii="Garamond" w:hAnsi="Garamond" w:cs="Times New Roman"/>
          <w:color w:val="000000" w:themeColor="text1"/>
        </w:rPr>
        <w:t>slots are available in universal grammar</w:t>
      </w:r>
      <w:r w:rsidR="00B46189" w:rsidRPr="00D41163">
        <w:rPr>
          <w:rFonts w:ascii="Garamond" w:hAnsi="Garamond" w:cs="Times New Roman"/>
          <w:color w:val="000000" w:themeColor="text1"/>
        </w:rPr>
        <w:t xml:space="preserve"> </w:t>
      </w:r>
      <w:r w:rsidR="007B37A8" w:rsidRPr="00D41163">
        <w:rPr>
          <w:rFonts w:ascii="Garamond" w:hAnsi="Garamond" w:cs="Times New Roman"/>
          <w:color w:val="000000" w:themeColor="text1"/>
        </w:rPr>
        <w:t xml:space="preserve">for the primitive DO </w:t>
      </w:r>
      <w:r w:rsidR="00B46189" w:rsidRPr="00D41163">
        <w:rPr>
          <w:rFonts w:ascii="Garamond" w:hAnsi="Garamond" w:cs="Times New Roman"/>
          <w:color w:val="000000" w:themeColor="text1"/>
        </w:rPr>
        <w:t>(Goddard 2002: 52)</w:t>
      </w:r>
      <w:r w:rsidRPr="00D41163">
        <w:rPr>
          <w:rFonts w:ascii="Garamond" w:hAnsi="Garamond" w:cs="Times New Roman"/>
          <w:color w:val="000000" w:themeColor="text1"/>
        </w:rPr>
        <w:t>.</w:t>
      </w:r>
    </w:p>
    <w:p w14:paraId="2910327C" w14:textId="650FF89A" w:rsidR="002175E3" w:rsidRPr="00D41163" w:rsidRDefault="79DB2390" w:rsidP="00032A52">
      <w:pPr>
        <w:ind w:firstLine="708"/>
        <w:jc w:val="both"/>
        <w:rPr>
          <w:rFonts w:ascii="Garamond" w:hAnsi="Garamond" w:cs="Times New Roman"/>
          <w:color w:val="000000" w:themeColor="text1"/>
        </w:rPr>
      </w:pPr>
      <w:r w:rsidRPr="00D41163">
        <w:rPr>
          <w:rFonts w:ascii="Garamond" w:hAnsi="Garamond" w:cs="Times New Roman"/>
          <w:color w:val="000000" w:themeColor="text1"/>
        </w:rPr>
        <w:t xml:space="preserve">Against this background, the search for the OE exponent for DO requires a revision of all the OE transitive verbs conveying the meaning 'to do' in order to select all possible </w:t>
      </w:r>
      <w:r w:rsidRPr="00D41163">
        <w:rPr>
          <w:rFonts w:ascii="Garamond" w:hAnsi="Garamond" w:cs="Times New Roman"/>
          <w:color w:val="000000" w:themeColor="text1"/>
        </w:rPr>
        <w:lastRenderedPageBreak/>
        <w:t xml:space="preserve">candidates for prime exponent. With this purpose, the </w:t>
      </w:r>
      <w:proofErr w:type="spellStart"/>
      <w:r w:rsidRPr="00D41163">
        <w:rPr>
          <w:rFonts w:ascii="Garamond" w:hAnsi="Garamond" w:cs="Times New Roman"/>
          <w:i/>
          <w:iCs/>
          <w:color w:val="000000" w:themeColor="text1"/>
        </w:rPr>
        <w:t>The</w:t>
      </w:r>
      <w:proofErr w:type="spellEnd"/>
      <w:r w:rsidRPr="00D41163">
        <w:rPr>
          <w:rFonts w:ascii="Garamond" w:hAnsi="Garamond" w:cs="Times New Roman"/>
          <w:color w:val="000000" w:themeColor="text1"/>
        </w:rPr>
        <w:t xml:space="preserve"> </w:t>
      </w:r>
      <w:r w:rsidRPr="00D41163">
        <w:rPr>
          <w:rFonts w:ascii="Garamond" w:hAnsi="Garamond" w:cs="Times New Roman"/>
          <w:i/>
          <w:iCs/>
          <w:color w:val="000000" w:themeColor="text1"/>
        </w:rPr>
        <w:t>Historical Thesaurus of the Oxford English Dictionary</w:t>
      </w:r>
      <w:r w:rsidRPr="00D41163">
        <w:rPr>
          <w:rFonts w:ascii="Garamond" w:hAnsi="Garamond" w:cs="Times New Roman"/>
          <w:color w:val="000000" w:themeColor="text1"/>
        </w:rPr>
        <w:t xml:space="preserve"> (henceforth HTOED, Kay et al. 2009) has been consulted. This source provides a list of ten different candidates for prime exponent, viz., </w:t>
      </w:r>
      <w:proofErr w:type="spellStart"/>
      <w:r w:rsidRPr="00D41163">
        <w:rPr>
          <w:rFonts w:ascii="Garamond" w:hAnsi="Garamond" w:cs="Times New Roman"/>
          <w:i/>
          <w:iCs/>
          <w:color w:val="000000" w:themeColor="text1"/>
          <w:lang w:val="en-US"/>
        </w:rPr>
        <w:t>gegān</w:t>
      </w:r>
      <w:proofErr w:type="spellEnd"/>
      <w:r w:rsidRPr="00D41163">
        <w:rPr>
          <w:rFonts w:ascii="Garamond" w:hAnsi="Garamond" w:cs="Times New Roman"/>
          <w:i/>
          <w:iCs/>
          <w:color w:val="000000" w:themeColor="text1"/>
          <w:lang w:val="en-US"/>
        </w:rPr>
        <w:t>, (</w:t>
      </w:r>
      <w:proofErr w:type="spellStart"/>
      <w:r w:rsidRPr="00D41163">
        <w:rPr>
          <w:rFonts w:ascii="Garamond" w:hAnsi="Garamond" w:cs="Times New Roman"/>
          <w:i/>
          <w:iCs/>
          <w:color w:val="000000" w:themeColor="text1"/>
          <w:lang w:val="en-US"/>
        </w:rPr>
        <w:t>ge</w:t>
      </w:r>
      <w:proofErr w:type="spellEnd"/>
      <w:r w:rsidRPr="00D41163">
        <w:rPr>
          <w:rFonts w:ascii="Garamond" w:hAnsi="Garamond" w:cs="Times New Roman"/>
          <w:i/>
          <w:iCs/>
          <w:color w:val="000000" w:themeColor="text1"/>
          <w:lang w:val="en-US"/>
        </w:rPr>
        <w:t>)</w:t>
      </w:r>
      <w:proofErr w:type="spellStart"/>
      <w:r w:rsidRPr="00D41163">
        <w:rPr>
          <w:rFonts w:ascii="Garamond" w:hAnsi="Garamond" w:cs="Times New Roman"/>
          <w:i/>
          <w:iCs/>
          <w:color w:val="000000" w:themeColor="text1"/>
          <w:lang w:val="en-US"/>
        </w:rPr>
        <w:t>gearwian</w:t>
      </w:r>
      <w:proofErr w:type="spellEnd"/>
      <w:r w:rsidRPr="00D41163">
        <w:rPr>
          <w:rFonts w:ascii="Garamond" w:hAnsi="Garamond" w:cs="Times New Roman"/>
          <w:i/>
          <w:iCs/>
          <w:color w:val="000000" w:themeColor="text1"/>
          <w:lang w:val="en-US"/>
        </w:rPr>
        <w:t xml:space="preserve">, </w:t>
      </w:r>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ge</w:t>
      </w:r>
      <w:proofErr w:type="spellEnd"/>
      <w:r w:rsidRPr="00D41163">
        <w:rPr>
          <w:rFonts w:ascii="Garamond" w:hAnsi="Garamond" w:cs="Times New Roman"/>
          <w:i/>
          <w:iCs/>
          <w:color w:val="000000" w:themeColor="text1"/>
        </w:rPr>
        <w:t>)</w:t>
      </w:r>
      <w:proofErr w:type="spellStart"/>
      <w:r w:rsidRPr="00D41163">
        <w:rPr>
          <w:rFonts w:ascii="Garamond" w:hAnsi="Garamond"/>
          <w:i/>
          <w:iCs/>
          <w:color w:val="000000" w:themeColor="text1"/>
        </w:rPr>
        <w:t>l</w:t>
      </w:r>
      <w:r w:rsidRPr="00D41163">
        <w:rPr>
          <w:rFonts w:ascii="Cambria" w:hAnsi="Cambria" w:cs="Cambria"/>
          <w:i/>
          <w:iCs/>
          <w:color w:val="000000" w:themeColor="text1"/>
          <w:sz w:val="20"/>
          <w:szCs w:val="20"/>
        </w:rPr>
        <w:t>ǣ</w:t>
      </w:r>
      <w:r w:rsidRPr="00D41163">
        <w:rPr>
          <w:rFonts w:ascii="Garamond" w:hAnsi="Garamond" w:cs="Times New Roman"/>
          <w:i/>
          <w:iCs/>
          <w:color w:val="000000" w:themeColor="text1"/>
        </w:rPr>
        <w:t>stan</w:t>
      </w:r>
      <w:proofErr w:type="spellEnd"/>
      <w:r w:rsidRPr="00D41163">
        <w:rPr>
          <w:rFonts w:ascii="Garamond" w:hAnsi="Garamond" w:cs="Times New Roman"/>
          <w:i/>
          <w:iCs/>
          <w:color w:val="000000" w:themeColor="text1"/>
          <w:lang w:val="en-US"/>
        </w:rPr>
        <w:t>, (</w:t>
      </w:r>
      <w:proofErr w:type="spellStart"/>
      <w:r w:rsidRPr="00D41163">
        <w:rPr>
          <w:rFonts w:ascii="Garamond" w:hAnsi="Garamond" w:cs="Times New Roman"/>
          <w:i/>
          <w:iCs/>
          <w:color w:val="000000" w:themeColor="text1"/>
          <w:lang w:val="en-US"/>
        </w:rPr>
        <w:t>ge</w:t>
      </w:r>
      <w:proofErr w:type="spellEnd"/>
      <w:r w:rsidRPr="00D41163">
        <w:rPr>
          <w:rFonts w:ascii="Garamond" w:hAnsi="Garamond" w:cs="Times New Roman"/>
          <w:i/>
          <w:iCs/>
          <w:color w:val="000000" w:themeColor="text1"/>
          <w:lang w:val="en-US"/>
        </w:rPr>
        <w:t>)</w:t>
      </w:r>
      <w:proofErr w:type="spellStart"/>
      <w:r w:rsidRPr="00D41163">
        <w:rPr>
          <w:rFonts w:ascii="Garamond" w:hAnsi="Garamond" w:cs="Times New Roman"/>
          <w:i/>
          <w:iCs/>
          <w:color w:val="000000" w:themeColor="text1"/>
          <w:lang w:val="en-US"/>
        </w:rPr>
        <w:t>macian</w:t>
      </w:r>
      <w:proofErr w:type="spellEnd"/>
      <w:r w:rsidRPr="00D41163">
        <w:rPr>
          <w:rFonts w:ascii="Garamond" w:hAnsi="Garamond" w:cs="Times New Roman"/>
          <w:i/>
          <w:iCs/>
          <w:color w:val="000000" w:themeColor="text1"/>
          <w:lang w:val="en-US"/>
        </w:rPr>
        <w:t>, (</w:t>
      </w:r>
      <w:proofErr w:type="spellStart"/>
      <w:r w:rsidRPr="00D41163">
        <w:rPr>
          <w:rFonts w:ascii="Garamond" w:hAnsi="Garamond" w:cs="Times New Roman"/>
          <w:i/>
          <w:iCs/>
          <w:color w:val="000000" w:themeColor="text1"/>
          <w:lang w:val="en-US"/>
        </w:rPr>
        <w:t>ge</w:t>
      </w:r>
      <w:proofErr w:type="spellEnd"/>
      <w:r w:rsidRPr="00D41163">
        <w:rPr>
          <w:rFonts w:ascii="Garamond" w:hAnsi="Garamond" w:cs="Times New Roman"/>
          <w:i/>
          <w:iCs/>
          <w:color w:val="000000" w:themeColor="text1"/>
          <w:lang w:val="en-US"/>
        </w:rPr>
        <w:t>)d</w:t>
      </w:r>
      <w:r w:rsidRPr="00D41163">
        <w:rPr>
          <w:rFonts w:ascii="Garamond" w:hAnsi="Garamond" w:cs="Times New Roman"/>
          <w:i/>
          <w:iCs/>
          <w:color w:val="000000" w:themeColor="text1"/>
        </w:rPr>
        <w:t>ō</w:t>
      </w:r>
      <w:r w:rsidRPr="00D41163">
        <w:rPr>
          <w:rFonts w:ascii="Garamond" w:hAnsi="Garamond" w:cs="Times New Roman"/>
          <w:i/>
          <w:iCs/>
          <w:color w:val="000000" w:themeColor="text1"/>
          <w:lang w:val="en-US"/>
        </w:rPr>
        <w:t>n, (</w:t>
      </w:r>
      <w:proofErr w:type="spellStart"/>
      <w:r w:rsidRPr="00D41163">
        <w:rPr>
          <w:rFonts w:ascii="Garamond" w:hAnsi="Garamond" w:cs="Times New Roman"/>
          <w:i/>
          <w:iCs/>
          <w:color w:val="000000" w:themeColor="text1"/>
          <w:lang w:val="en-US"/>
        </w:rPr>
        <w:t>ge</w:t>
      </w:r>
      <w:proofErr w:type="spellEnd"/>
      <w:r w:rsidRPr="00D41163">
        <w:rPr>
          <w:rFonts w:ascii="Garamond" w:hAnsi="Garamond" w:cs="Times New Roman"/>
          <w:i/>
          <w:iCs/>
          <w:color w:val="000000" w:themeColor="text1"/>
          <w:lang w:val="en-US"/>
        </w:rPr>
        <w:t>)</w:t>
      </w:r>
      <w:proofErr w:type="spellStart"/>
      <w:r w:rsidRPr="00D41163">
        <w:rPr>
          <w:rFonts w:ascii="Garamond" w:hAnsi="Garamond" w:cs="Times New Roman"/>
          <w:i/>
          <w:iCs/>
          <w:color w:val="000000" w:themeColor="text1"/>
          <w:lang w:val="en-US"/>
        </w:rPr>
        <w:t>þēon</w:t>
      </w:r>
      <w:proofErr w:type="spellEnd"/>
      <w:r w:rsidRPr="00D41163">
        <w:rPr>
          <w:rFonts w:ascii="Garamond" w:hAnsi="Garamond" w:cs="Times New Roman"/>
          <w:i/>
          <w:iCs/>
          <w:color w:val="000000" w:themeColor="text1"/>
          <w:lang w:val="en-US"/>
        </w:rPr>
        <w:t xml:space="preserve">, </w:t>
      </w:r>
      <w:proofErr w:type="spellStart"/>
      <w:r w:rsidRPr="00D41163">
        <w:rPr>
          <w:rFonts w:ascii="Garamond" w:hAnsi="Garamond" w:cs="Times New Roman"/>
          <w:i/>
          <w:iCs/>
          <w:color w:val="000000" w:themeColor="text1"/>
          <w:lang w:val="en-US"/>
        </w:rPr>
        <w:t>wracian</w:t>
      </w:r>
      <w:proofErr w:type="spellEnd"/>
      <w:r w:rsidRPr="00D41163">
        <w:rPr>
          <w:rFonts w:ascii="Garamond" w:hAnsi="Garamond" w:cs="Times New Roman"/>
          <w:i/>
          <w:iCs/>
          <w:color w:val="000000" w:themeColor="text1"/>
          <w:lang w:val="en-US"/>
        </w:rPr>
        <w:t>, (</w:t>
      </w:r>
      <w:proofErr w:type="spellStart"/>
      <w:r w:rsidRPr="00D41163">
        <w:rPr>
          <w:rFonts w:ascii="Garamond" w:hAnsi="Garamond" w:cs="Times New Roman"/>
          <w:i/>
          <w:iCs/>
          <w:color w:val="000000" w:themeColor="text1"/>
          <w:lang w:val="en-US"/>
        </w:rPr>
        <w:t>ge</w:t>
      </w:r>
      <w:proofErr w:type="spellEnd"/>
      <w:r w:rsidRPr="00D41163">
        <w:rPr>
          <w:rFonts w:ascii="Garamond" w:hAnsi="Garamond" w:cs="Times New Roman"/>
          <w:i/>
          <w:iCs/>
          <w:color w:val="000000" w:themeColor="text1"/>
          <w:lang w:val="en-US"/>
        </w:rPr>
        <w:t>)</w:t>
      </w:r>
      <w:proofErr w:type="spellStart"/>
      <w:r w:rsidRPr="00D41163">
        <w:rPr>
          <w:rFonts w:ascii="Garamond" w:hAnsi="Garamond" w:cs="Times New Roman"/>
          <w:i/>
          <w:iCs/>
          <w:color w:val="000000" w:themeColor="text1"/>
          <w:lang w:val="en-US"/>
        </w:rPr>
        <w:t>drēogan</w:t>
      </w:r>
      <w:proofErr w:type="spellEnd"/>
      <w:r w:rsidRPr="00D41163">
        <w:rPr>
          <w:rFonts w:ascii="Garamond" w:hAnsi="Garamond" w:cs="Times New Roman"/>
          <w:i/>
          <w:iCs/>
          <w:color w:val="000000" w:themeColor="text1"/>
          <w:lang w:val="en-US"/>
        </w:rPr>
        <w:t>, (</w:t>
      </w:r>
      <w:proofErr w:type="spellStart"/>
      <w:r w:rsidRPr="00D41163">
        <w:rPr>
          <w:rFonts w:ascii="Garamond" w:hAnsi="Garamond" w:cs="Times New Roman"/>
          <w:i/>
          <w:iCs/>
          <w:color w:val="000000" w:themeColor="text1"/>
          <w:lang w:val="en-US"/>
        </w:rPr>
        <w:t>ge</w:t>
      </w:r>
      <w:proofErr w:type="spellEnd"/>
      <w:r w:rsidRPr="00D41163">
        <w:rPr>
          <w:rFonts w:ascii="Garamond" w:hAnsi="Garamond" w:cs="Times New Roman"/>
          <w:i/>
          <w:iCs/>
          <w:color w:val="000000" w:themeColor="text1"/>
          <w:lang w:val="en-US"/>
        </w:rPr>
        <w:t>)</w:t>
      </w:r>
      <w:proofErr w:type="spellStart"/>
      <w:r w:rsidRPr="00D41163">
        <w:rPr>
          <w:rFonts w:ascii="Garamond" w:hAnsi="Garamond" w:cs="Times New Roman"/>
          <w:i/>
          <w:iCs/>
          <w:color w:val="000000" w:themeColor="text1"/>
          <w:lang w:val="en-US"/>
        </w:rPr>
        <w:t>wyrcan</w:t>
      </w:r>
      <w:proofErr w:type="spellEnd"/>
      <w:r w:rsidRPr="00D41163">
        <w:rPr>
          <w:rFonts w:ascii="Garamond" w:hAnsi="Garamond" w:cs="Times New Roman"/>
          <w:color w:val="000000" w:themeColor="text1"/>
          <w:lang w:val="en-US"/>
        </w:rPr>
        <w:t xml:space="preserve"> and </w:t>
      </w:r>
      <w:proofErr w:type="spellStart"/>
      <w:r w:rsidRPr="00D41163">
        <w:rPr>
          <w:rFonts w:ascii="Garamond" w:hAnsi="Garamond" w:cs="Times New Roman"/>
          <w:i/>
          <w:iCs/>
          <w:color w:val="000000" w:themeColor="text1"/>
          <w:lang w:val="en-US"/>
        </w:rPr>
        <w:t>gedihtan</w:t>
      </w:r>
      <w:proofErr w:type="spellEnd"/>
      <w:r w:rsidRPr="00D41163">
        <w:rPr>
          <w:rFonts w:ascii="Garamond" w:hAnsi="Garamond" w:cs="Times New Roman"/>
          <w:i/>
          <w:iCs/>
          <w:color w:val="000000" w:themeColor="text1"/>
        </w:rPr>
        <w:t>.</w:t>
      </w:r>
      <w:r w:rsidRPr="00D41163">
        <w:rPr>
          <w:rFonts w:ascii="Garamond" w:hAnsi="Garamond" w:cs="Times New Roman"/>
          <w:color w:val="000000" w:themeColor="text1"/>
        </w:rPr>
        <w:t xml:space="preserve"> Apart from the information of the thesaurus, it is important to check the full meaning of these verbs in other OE lexicographical sources, such as Bosworth-Toller's (1973), </w:t>
      </w:r>
      <w:r w:rsidR="000334FF">
        <w:rPr>
          <w:rFonts w:ascii="Garamond" w:hAnsi="Garamond" w:cs="Times New Roman"/>
          <w:color w:val="000000" w:themeColor="text1"/>
        </w:rPr>
        <w:t>Hall</w:t>
      </w:r>
      <w:r w:rsidRPr="00D41163">
        <w:rPr>
          <w:rFonts w:ascii="Garamond" w:hAnsi="Garamond" w:cs="Times New Roman"/>
          <w:color w:val="000000" w:themeColor="text1"/>
        </w:rPr>
        <w:t xml:space="preserve">'s (1996) and Sweet's (1976) dictionaries and the </w:t>
      </w:r>
      <w:r w:rsidRPr="00D41163">
        <w:rPr>
          <w:rFonts w:ascii="Garamond" w:hAnsi="Garamond" w:cs="Times New Roman"/>
          <w:i/>
          <w:iCs/>
          <w:color w:val="000000" w:themeColor="text1"/>
        </w:rPr>
        <w:t>Dictionary of Old English: online A to I</w:t>
      </w:r>
      <w:r w:rsidRPr="00D41163">
        <w:rPr>
          <w:rFonts w:ascii="Garamond" w:hAnsi="Garamond" w:cs="Times New Roman"/>
          <w:color w:val="000000" w:themeColor="text1"/>
        </w:rPr>
        <w:t xml:space="preserve"> (Healey et al. 2018)</w:t>
      </w:r>
      <w:r w:rsidRPr="00D41163">
        <w:rPr>
          <w:rFonts w:ascii="Garamond" w:hAnsi="Garamond" w:cs="Times New Roman"/>
          <w:i/>
          <w:iCs/>
          <w:color w:val="000000" w:themeColor="text1"/>
        </w:rPr>
        <w:t xml:space="preserve">, </w:t>
      </w:r>
      <w:r w:rsidRPr="00D41163">
        <w:rPr>
          <w:rFonts w:ascii="Garamond" w:hAnsi="Garamond" w:cs="Times New Roman"/>
          <w:color w:val="000000" w:themeColor="text1"/>
        </w:rPr>
        <w:t xml:space="preserve">to examine the centrality of 'to do' within each candidate. After this search, some candidates are directly discarded from this research as they do not include 'to do, perform' as their primary meaning. This is the case of </w:t>
      </w:r>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ge</w:t>
      </w:r>
      <w:proofErr w:type="spellEnd"/>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dihtan</w:t>
      </w:r>
      <w:proofErr w:type="spellEnd"/>
      <w:r w:rsidRPr="00D41163">
        <w:rPr>
          <w:rFonts w:ascii="Garamond" w:hAnsi="Garamond" w:cs="Times New Roman"/>
          <w:color w:val="000000" w:themeColor="text1"/>
        </w:rPr>
        <w:t xml:space="preserve">, whose core meaning is 'to put in order, dispose, arrange'; </w:t>
      </w:r>
      <w:proofErr w:type="spellStart"/>
      <w:r w:rsidRPr="00D41163">
        <w:rPr>
          <w:rFonts w:ascii="Garamond" w:hAnsi="Garamond" w:cs="Times New Roman"/>
          <w:i/>
          <w:iCs/>
          <w:color w:val="000000" w:themeColor="text1"/>
        </w:rPr>
        <w:t>geg</w:t>
      </w:r>
      <w:proofErr w:type="spellEnd"/>
      <w:r w:rsidRPr="00D41163">
        <w:rPr>
          <w:rFonts w:ascii="Garamond" w:hAnsi="Garamond" w:cs="Times New Roman"/>
          <w:i/>
          <w:iCs/>
          <w:color w:val="000000" w:themeColor="text1"/>
          <w:lang w:val="en-US"/>
        </w:rPr>
        <w:t>ā</w:t>
      </w:r>
      <w:r w:rsidRPr="00D41163">
        <w:rPr>
          <w:rFonts w:ascii="Garamond" w:hAnsi="Garamond" w:cs="Times New Roman"/>
          <w:i/>
          <w:iCs/>
          <w:color w:val="000000" w:themeColor="text1"/>
        </w:rPr>
        <w:t>n</w:t>
      </w:r>
      <w:r w:rsidRPr="00D41163">
        <w:rPr>
          <w:rFonts w:ascii="Garamond" w:hAnsi="Garamond" w:cs="Times New Roman"/>
          <w:color w:val="000000" w:themeColor="text1"/>
        </w:rPr>
        <w:t xml:space="preserve"> which is defined as 'to go'; </w:t>
      </w:r>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ge</w:t>
      </w:r>
      <w:proofErr w:type="spellEnd"/>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gearwian</w:t>
      </w:r>
      <w:proofErr w:type="spellEnd"/>
      <w:r w:rsidRPr="00D41163">
        <w:rPr>
          <w:rFonts w:ascii="Garamond" w:hAnsi="Garamond" w:cs="Times New Roman"/>
          <w:i/>
          <w:iCs/>
          <w:color w:val="000000" w:themeColor="text1"/>
        </w:rPr>
        <w:t xml:space="preserve">, </w:t>
      </w:r>
      <w:r w:rsidRPr="00D41163">
        <w:rPr>
          <w:rFonts w:ascii="Garamond" w:hAnsi="Garamond" w:cs="Times New Roman"/>
          <w:color w:val="000000" w:themeColor="text1"/>
        </w:rPr>
        <w:t xml:space="preserve">which means 'to prepare, make ready'; and </w:t>
      </w:r>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ge</w:t>
      </w:r>
      <w:proofErr w:type="spellEnd"/>
      <w:r w:rsidRPr="00D41163">
        <w:rPr>
          <w:rFonts w:ascii="Garamond" w:hAnsi="Garamond" w:cs="Times New Roman"/>
          <w:i/>
          <w:iCs/>
          <w:color w:val="000000" w:themeColor="text1"/>
        </w:rPr>
        <w:t>)</w:t>
      </w:r>
      <w:proofErr w:type="spellStart"/>
      <w:r w:rsidRPr="00D41163">
        <w:rPr>
          <w:rFonts w:ascii="Garamond" w:hAnsi="Garamond"/>
          <w:i/>
          <w:iCs/>
          <w:color w:val="000000" w:themeColor="text1"/>
        </w:rPr>
        <w:t>l</w:t>
      </w:r>
      <w:r w:rsidRPr="00D41163">
        <w:rPr>
          <w:rFonts w:ascii="Cambria" w:hAnsi="Cambria" w:cs="Cambria"/>
          <w:i/>
          <w:iCs/>
          <w:color w:val="000000" w:themeColor="text1"/>
          <w:sz w:val="20"/>
          <w:szCs w:val="20"/>
        </w:rPr>
        <w:t>ǣ</w:t>
      </w:r>
      <w:r w:rsidRPr="00D41163">
        <w:rPr>
          <w:rFonts w:ascii="Garamond" w:hAnsi="Garamond" w:cs="Times New Roman"/>
          <w:i/>
          <w:iCs/>
          <w:color w:val="000000" w:themeColor="text1"/>
        </w:rPr>
        <w:t>stan</w:t>
      </w:r>
      <w:proofErr w:type="spellEnd"/>
      <w:r w:rsidRPr="00D41163">
        <w:rPr>
          <w:rFonts w:ascii="Garamond" w:hAnsi="Garamond" w:cs="Times New Roman"/>
          <w:i/>
          <w:iCs/>
          <w:color w:val="000000" w:themeColor="text1"/>
        </w:rPr>
        <w:t>,</w:t>
      </w:r>
      <w:r w:rsidRPr="00D41163">
        <w:rPr>
          <w:rFonts w:ascii="Garamond" w:hAnsi="Garamond" w:cs="Times New Roman"/>
          <w:color w:val="000000" w:themeColor="text1"/>
        </w:rPr>
        <w:t xml:space="preserve"> which gives preference to the meaning 'to follow, attend'. The same happens to </w:t>
      </w:r>
      <w:proofErr w:type="spellStart"/>
      <w:r w:rsidRPr="00D41163">
        <w:rPr>
          <w:rFonts w:ascii="Garamond" w:hAnsi="Garamond" w:cs="Times New Roman"/>
          <w:i/>
          <w:iCs/>
          <w:color w:val="000000" w:themeColor="text1"/>
        </w:rPr>
        <w:t>wracian</w:t>
      </w:r>
      <w:proofErr w:type="spellEnd"/>
      <w:r w:rsidRPr="00D41163">
        <w:rPr>
          <w:rFonts w:ascii="Garamond" w:hAnsi="Garamond" w:cs="Times New Roman"/>
          <w:color w:val="000000" w:themeColor="text1"/>
        </w:rPr>
        <w:t xml:space="preserve"> which is listed on the dictionaries with the meaning </w:t>
      </w:r>
      <w:r w:rsidR="003B2B7D" w:rsidRPr="00D41163">
        <w:rPr>
          <w:rFonts w:ascii="Garamond" w:hAnsi="Garamond" w:cs="Times New Roman"/>
          <w:color w:val="000000" w:themeColor="text1"/>
        </w:rPr>
        <w:t>'</w:t>
      </w:r>
      <w:r w:rsidRPr="00D41163">
        <w:rPr>
          <w:rFonts w:ascii="Garamond" w:hAnsi="Garamond" w:cs="Times New Roman"/>
          <w:color w:val="000000" w:themeColor="text1"/>
        </w:rPr>
        <w:t>to be banished, be in exile</w:t>
      </w:r>
      <w:r w:rsidR="003B2B7D" w:rsidRPr="00D41163">
        <w:rPr>
          <w:rFonts w:ascii="Garamond" w:hAnsi="Garamond" w:cs="Times New Roman"/>
          <w:color w:val="000000" w:themeColor="text1"/>
        </w:rPr>
        <w:t>'</w:t>
      </w:r>
      <w:r w:rsidRPr="00D41163">
        <w:rPr>
          <w:rFonts w:ascii="Garamond" w:hAnsi="Garamond" w:cs="Times New Roman"/>
          <w:color w:val="000000" w:themeColor="text1"/>
        </w:rPr>
        <w:t xml:space="preserve"> and, indeed, is marked in the </w:t>
      </w:r>
      <w:r w:rsidRPr="00D41163">
        <w:rPr>
          <w:rFonts w:ascii="Garamond" w:hAnsi="Garamond" w:cs="Times New Roman"/>
          <w:i/>
          <w:iCs/>
          <w:color w:val="000000" w:themeColor="text1"/>
        </w:rPr>
        <w:t>Thesaurus of Old English</w:t>
      </w:r>
      <w:r w:rsidRPr="00D41163">
        <w:rPr>
          <w:rFonts w:ascii="Garamond" w:hAnsi="Garamond" w:cs="Times New Roman"/>
          <w:color w:val="000000" w:themeColor="text1"/>
        </w:rPr>
        <w:t xml:space="preserve"> (Roberts et al. 2000) as a very infrequent word. In the case of </w:t>
      </w:r>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ge</w:t>
      </w:r>
      <w:proofErr w:type="spellEnd"/>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wyrcan</w:t>
      </w:r>
      <w:proofErr w:type="spellEnd"/>
      <w:r w:rsidRPr="00D41163">
        <w:rPr>
          <w:rFonts w:ascii="Garamond" w:hAnsi="Garamond" w:cs="Times New Roman"/>
          <w:color w:val="000000" w:themeColor="text1"/>
        </w:rPr>
        <w:t xml:space="preserve">, it is a highly used verb in the OE language, but both its semantics and etymology directly relate this verb to the meaning 'to work, labour' (Orel 2003: 457). </w:t>
      </w:r>
    </w:p>
    <w:p w14:paraId="719A383E" w14:textId="502F3400" w:rsidR="00B52FE4" w:rsidRPr="00D41163" w:rsidRDefault="79DB2390" w:rsidP="79DB2390">
      <w:pPr>
        <w:ind w:firstLine="708"/>
        <w:jc w:val="both"/>
        <w:rPr>
          <w:rFonts w:ascii="Garamond" w:hAnsi="Garamond" w:cs="Times New Roman"/>
          <w:color w:val="000000" w:themeColor="text1"/>
          <w:lang w:val="en-US"/>
        </w:rPr>
      </w:pPr>
      <w:r w:rsidRPr="00D41163">
        <w:rPr>
          <w:rFonts w:ascii="Garamond" w:hAnsi="Garamond" w:cs="Times New Roman"/>
          <w:color w:val="000000" w:themeColor="text1"/>
        </w:rPr>
        <w:t xml:space="preserve">On the other hand, the verbs </w:t>
      </w:r>
      <w:r w:rsidRPr="00D41163">
        <w:rPr>
          <w:rFonts w:ascii="Garamond" w:hAnsi="Garamond" w:cs="Times New Roman"/>
          <w:i/>
          <w:iCs/>
          <w:color w:val="000000" w:themeColor="text1"/>
          <w:lang w:val="en-US"/>
        </w:rPr>
        <w:t>(</w:t>
      </w:r>
      <w:proofErr w:type="spellStart"/>
      <w:r w:rsidRPr="00D41163">
        <w:rPr>
          <w:rFonts w:ascii="Garamond" w:hAnsi="Garamond" w:cs="Times New Roman"/>
          <w:i/>
          <w:iCs/>
          <w:color w:val="000000" w:themeColor="text1"/>
          <w:lang w:val="en-US"/>
        </w:rPr>
        <w:t>ge</w:t>
      </w:r>
      <w:proofErr w:type="spellEnd"/>
      <w:r w:rsidRPr="00D41163">
        <w:rPr>
          <w:rFonts w:ascii="Garamond" w:hAnsi="Garamond" w:cs="Times New Roman"/>
          <w:i/>
          <w:iCs/>
          <w:color w:val="000000" w:themeColor="text1"/>
          <w:lang w:val="en-US"/>
        </w:rPr>
        <w:t>)</w:t>
      </w:r>
      <w:proofErr w:type="spellStart"/>
      <w:r w:rsidRPr="00D41163">
        <w:rPr>
          <w:rFonts w:ascii="Garamond" w:hAnsi="Garamond" w:cs="Times New Roman"/>
          <w:i/>
          <w:iCs/>
          <w:color w:val="000000" w:themeColor="text1"/>
          <w:lang w:val="en-US"/>
        </w:rPr>
        <w:t>macian</w:t>
      </w:r>
      <w:proofErr w:type="spellEnd"/>
      <w:r w:rsidRPr="00D41163">
        <w:rPr>
          <w:rFonts w:ascii="Garamond" w:hAnsi="Garamond" w:cs="Times New Roman"/>
          <w:i/>
          <w:iCs/>
          <w:color w:val="000000" w:themeColor="text1"/>
          <w:lang w:val="en-US"/>
        </w:rPr>
        <w:t>, (</w:t>
      </w:r>
      <w:proofErr w:type="spellStart"/>
      <w:r w:rsidRPr="00D41163">
        <w:rPr>
          <w:rFonts w:ascii="Garamond" w:hAnsi="Garamond" w:cs="Times New Roman"/>
          <w:i/>
          <w:iCs/>
          <w:color w:val="000000" w:themeColor="text1"/>
          <w:lang w:val="en-US"/>
        </w:rPr>
        <w:t>ge</w:t>
      </w:r>
      <w:proofErr w:type="spellEnd"/>
      <w:r w:rsidRPr="00D41163">
        <w:rPr>
          <w:rFonts w:ascii="Garamond" w:hAnsi="Garamond" w:cs="Times New Roman"/>
          <w:i/>
          <w:iCs/>
          <w:color w:val="000000" w:themeColor="text1"/>
          <w:lang w:val="en-US"/>
        </w:rPr>
        <w:t>)d</w:t>
      </w:r>
      <w:r w:rsidRPr="00D41163">
        <w:rPr>
          <w:rFonts w:ascii="Garamond" w:hAnsi="Garamond" w:cs="Times New Roman"/>
          <w:i/>
          <w:iCs/>
          <w:color w:val="000000" w:themeColor="text1"/>
        </w:rPr>
        <w:t>ō</w:t>
      </w:r>
      <w:r w:rsidRPr="00D41163">
        <w:rPr>
          <w:rFonts w:ascii="Garamond" w:hAnsi="Garamond" w:cs="Times New Roman"/>
          <w:i/>
          <w:iCs/>
          <w:color w:val="000000" w:themeColor="text1"/>
          <w:lang w:val="en-US"/>
        </w:rPr>
        <w:t>n, (</w:t>
      </w:r>
      <w:proofErr w:type="spellStart"/>
      <w:r w:rsidRPr="00D41163">
        <w:rPr>
          <w:rFonts w:ascii="Garamond" w:hAnsi="Garamond" w:cs="Times New Roman"/>
          <w:i/>
          <w:iCs/>
          <w:color w:val="000000" w:themeColor="text1"/>
          <w:lang w:val="en-US"/>
        </w:rPr>
        <w:t>ge</w:t>
      </w:r>
      <w:proofErr w:type="spellEnd"/>
      <w:r w:rsidRPr="00D41163">
        <w:rPr>
          <w:rFonts w:ascii="Garamond" w:hAnsi="Garamond" w:cs="Times New Roman"/>
          <w:i/>
          <w:iCs/>
          <w:color w:val="000000" w:themeColor="text1"/>
          <w:lang w:val="en-US"/>
        </w:rPr>
        <w:t>)</w:t>
      </w:r>
      <w:proofErr w:type="spellStart"/>
      <w:r w:rsidRPr="00D41163">
        <w:rPr>
          <w:rFonts w:ascii="Garamond" w:hAnsi="Garamond" w:cs="Times New Roman"/>
          <w:i/>
          <w:iCs/>
          <w:color w:val="000000" w:themeColor="text1"/>
          <w:lang w:val="en-US"/>
        </w:rPr>
        <w:t>þēon</w:t>
      </w:r>
      <w:proofErr w:type="spellEnd"/>
      <w:r w:rsidRPr="00D41163">
        <w:rPr>
          <w:rFonts w:ascii="Garamond" w:hAnsi="Garamond" w:cs="Times New Roman"/>
          <w:i/>
          <w:iCs/>
          <w:color w:val="000000" w:themeColor="text1"/>
          <w:lang w:val="en-US"/>
        </w:rPr>
        <w:t xml:space="preserve"> </w:t>
      </w:r>
      <w:r w:rsidRPr="00D41163">
        <w:rPr>
          <w:rFonts w:ascii="Garamond" w:hAnsi="Garamond" w:cs="Times New Roman"/>
          <w:color w:val="000000" w:themeColor="text1"/>
          <w:lang w:val="en-US"/>
        </w:rPr>
        <w:t xml:space="preserve">and </w:t>
      </w:r>
      <w:r w:rsidRPr="00D41163">
        <w:rPr>
          <w:rFonts w:ascii="Garamond" w:hAnsi="Garamond" w:cs="Times New Roman"/>
          <w:i/>
          <w:iCs/>
          <w:color w:val="000000" w:themeColor="text1"/>
          <w:lang w:val="en-US"/>
        </w:rPr>
        <w:t>(</w:t>
      </w:r>
      <w:proofErr w:type="spellStart"/>
      <w:r w:rsidRPr="00D41163">
        <w:rPr>
          <w:rFonts w:ascii="Garamond" w:hAnsi="Garamond" w:cs="Times New Roman"/>
          <w:i/>
          <w:iCs/>
          <w:color w:val="000000" w:themeColor="text1"/>
          <w:lang w:val="en-US"/>
        </w:rPr>
        <w:t>ge</w:t>
      </w:r>
      <w:proofErr w:type="spellEnd"/>
      <w:r w:rsidRPr="00D41163">
        <w:rPr>
          <w:rFonts w:ascii="Garamond" w:hAnsi="Garamond" w:cs="Times New Roman"/>
          <w:i/>
          <w:iCs/>
          <w:color w:val="000000" w:themeColor="text1"/>
          <w:lang w:val="en-US"/>
        </w:rPr>
        <w:t>)</w:t>
      </w:r>
      <w:proofErr w:type="spellStart"/>
      <w:r w:rsidRPr="00D41163">
        <w:rPr>
          <w:rFonts w:ascii="Garamond" w:hAnsi="Garamond" w:cs="Times New Roman"/>
          <w:i/>
          <w:iCs/>
          <w:color w:val="000000" w:themeColor="text1"/>
          <w:lang w:val="en-US"/>
        </w:rPr>
        <w:t>drēogan</w:t>
      </w:r>
      <w:proofErr w:type="spellEnd"/>
      <w:r w:rsidRPr="00D41163">
        <w:rPr>
          <w:rFonts w:ascii="Garamond" w:hAnsi="Garamond" w:cs="Times New Roman"/>
          <w:i/>
          <w:iCs/>
          <w:color w:val="000000" w:themeColor="text1"/>
          <w:lang w:val="en-US"/>
        </w:rPr>
        <w:t xml:space="preserve"> </w:t>
      </w:r>
      <w:r w:rsidRPr="00D41163">
        <w:rPr>
          <w:rFonts w:ascii="Garamond" w:hAnsi="Garamond" w:cs="Times New Roman"/>
          <w:color w:val="000000" w:themeColor="text1"/>
          <w:lang w:val="en-US"/>
        </w:rPr>
        <w:t xml:space="preserve">are defined with the meaning 'to do' as their core meaning and, thus, they can be proposed as potential candidates for prime exponent. </w:t>
      </w:r>
      <w:r w:rsidRPr="00D41163">
        <w:rPr>
          <w:rFonts w:ascii="Garamond" w:hAnsi="Garamond" w:cs="Times New Roman"/>
          <w:color w:val="000000" w:themeColor="text1"/>
        </w:rPr>
        <w:t xml:space="preserve">Nevertheless, a first sight at the list of candidates reveals that, in formal grounds, the verb </w:t>
      </w:r>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ge</w:t>
      </w:r>
      <w:proofErr w:type="spellEnd"/>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dōn</w:t>
      </w:r>
      <w:proofErr w:type="spellEnd"/>
      <w:r w:rsidRPr="00D41163">
        <w:rPr>
          <w:rFonts w:ascii="Garamond" w:hAnsi="Garamond" w:cs="Times New Roman"/>
          <w:i/>
          <w:iCs/>
          <w:color w:val="000000" w:themeColor="text1"/>
        </w:rPr>
        <w:t xml:space="preserve"> </w:t>
      </w:r>
      <w:r w:rsidRPr="00D41163">
        <w:rPr>
          <w:rFonts w:ascii="Garamond" w:hAnsi="Garamond" w:cs="Times New Roman"/>
          <w:color w:val="000000" w:themeColor="text1"/>
        </w:rPr>
        <w:t xml:space="preserve">stands out from the rest of verbs. It seems to be a strong relationship between the verb </w:t>
      </w:r>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ge</w:t>
      </w:r>
      <w:proofErr w:type="spellEnd"/>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dōn</w:t>
      </w:r>
      <w:proofErr w:type="spellEnd"/>
      <w:r w:rsidRPr="00D41163">
        <w:rPr>
          <w:rFonts w:ascii="Garamond" w:hAnsi="Garamond" w:cs="Times New Roman"/>
          <w:color w:val="000000" w:themeColor="text1"/>
        </w:rPr>
        <w:t xml:space="preserve"> and the Present-Day English (hereafter PDE) exponent of DO, that is, the verb </w:t>
      </w:r>
      <w:r w:rsidRPr="00D41163">
        <w:rPr>
          <w:rFonts w:ascii="Garamond" w:hAnsi="Garamond" w:cs="Times New Roman"/>
          <w:i/>
          <w:iCs/>
          <w:color w:val="000000" w:themeColor="text1"/>
        </w:rPr>
        <w:t>do</w:t>
      </w:r>
      <w:r w:rsidRPr="00D41163">
        <w:rPr>
          <w:rFonts w:ascii="Garamond" w:hAnsi="Garamond" w:cs="Times New Roman"/>
          <w:color w:val="000000" w:themeColor="text1"/>
        </w:rPr>
        <w:t xml:space="preserve">. Regarding their etymology, different authors including Skeat (1993: 121), point out that these words are closely related. This is also confirmed by Orel (2003: 73), who traces back to the Indo-European origins of the PDE meaning 'to do, make' as follows: </w:t>
      </w:r>
      <w:r w:rsidRPr="00D41163">
        <w:rPr>
          <w:rFonts w:ascii="Garamond" w:hAnsi="Garamond" w:cs="Times New Roman"/>
          <w:color w:val="000000" w:themeColor="text1"/>
          <w:vertAlign w:val="superscript"/>
        </w:rPr>
        <w:t>*</w:t>
      </w:r>
      <w:proofErr w:type="spellStart"/>
      <w:r w:rsidRPr="00D41163">
        <w:rPr>
          <w:rFonts w:ascii="Garamond" w:hAnsi="Garamond" w:cs="Times New Roman"/>
          <w:i/>
          <w:iCs/>
          <w:color w:val="000000" w:themeColor="text1"/>
        </w:rPr>
        <w:t>dhē</w:t>
      </w:r>
      <w:proofErr w:type="spellEnd"/>
      <w:r w:rsidRPr="00D41163">
        <w:rPr>
          <w:rFonts w:ascii="Garamond" w:hAnsi="Garamond" w:cs="Times New Roman"/>
          <w:i/>
          <w:iCs/>
          <w:color w:val="000000" w:themeColor="text1"/>
        </w:rPr>
        <w:t xml:space="preserve"> </w:t>
      </w:r>
      <w:r w:rsidRPr="00D41163">
        <w:rPr>
          <w:rFonts w:ascii="Garamond" w:hAnsi="Garamond" w:cs="Times New Roman"/>
          <w:color w:val="000000" w:themeColor="text1"/>
        </w:rPr>
        <w:t xml:space="preserve">(IE) &lt; </w:t>
      </w:r>
      <w:r w:rsidRPr="00D41163">
        <w:rPr>
          <w:rFonts w:ascii="Garamond" w:hAnsi="Garamond" w:cs="Times New Roman"/>
          <w:color w:val="000000" w:themeColor="text1"/>
          <w:vertAlign w:val="superscript"/>
        </w:rPr>
        <w:t>*</w:t>
      </w:r>
      <w:proofErr w:type="spellStart"/>
      <w:r w:rsidRPr="00D41163">
        <w:rPr>
          <w:rFonts w:ascii="Garamond" w:hAnsi="Garamond" w:cs="Times New Roman"/>
          <w:i/>
          <w:iCs/>
          <w:color w:val="000000" w:themeColor="text1"/>
        </w:rPr>
        <w:t>ðōnan</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ProGr</w:t>
      </w:r>
      <w:proofErr w:type="spellEnd"/>
      <w:r w:rsidRPr="00D41163">
        <w:rPr>
          <w:rFonts w:ascii="Garamond" w:hAnsi="Garamond" w:cs="Times New Roman"/>
          <w:color w:val="000000" w:themeColor="text1"/>
        </w:rPr>
        <w:t xml:space="preserve">) &lt; </w:t>
      </w:r>
      <w:proofErr w:type="spellStart"/>
      <w:r w:rsidRPr="00D41163">
        <w:rPr>
          <w:rFonts w:ascii="Garamond" w:hAnsi="Garamond" w:cs="Times New Roman"/>
          <w:i/>
          <w:iCs/>
          <w:color w:val="000000" w:themeColor="text1"/>
        </w:rPr>
        <w:t>dōn</w:t>
      </w:r>
      <w:proofErr w:type="spellEnd"/>
      <w:r w:rsidRPr="00D41163">
        <w:rPr>
          <w:rFonts w:ascii="Garamond" w:hAnsi="Garamond" w:cs="Times New Roman"/>
          <w:color w:val="000000" w:themeColor="text1"/>
        </w:rPr>
        <w:t xml:space="preserve"> (OE).</w:t>
      </w:r>
    </w:p>
    <w:p w14:paraId="4A1CBDAE" w14:textId="45755150" w:rsidR="00B52FE4" w:rsidRPr="00D41163" w:rsidRDefault="79DB2390" w:rsidP="00B52FE4">
      <w:pPr>
        <w:ind w:firstLine="708"/>
        <w:jc w:val="both"/>
        <w:rPr>
          <w:rFonts w:ascii="Garamond" w:hAnsi="Garamond"/>
          <w:color w:val="000000" w:themeColor="text1"/>
        </w:rPr>
      </w:pPr>
      <w:r w:rsidRPr="00D41163">
        <w:rPr>
          <w:rFonts w:ascii="Garamond" w:hAnsi="Garamond" w:cs="Times New Roman"/>
          <w:color w:val="000000" w:themeColor="text1"/>
        </w:rPr>
        <w:t xml:space="preserve">Indeed, many authors such as Visser (1984), Mitchell (1985) and Denison (1993) concur on the grammatical relationship between the verb </w:t>
      </w:r>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ge</w:t>
      </w:r>
      <w:proofErr w:type="spellEnd"/>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dōn</w:t>
      </w:r>
      <w:proofErr w:type="spellEnd"/>
      <w:r w:rsidRPr="00D41163">
        <w:rPr>
          <w:rFonts w:ascii="Garamond" w:hAnsi="Garamond" w:cs="Times New Roman"/>
          <w:color w:val="000000" w:themeColor="text1"/>
        </w:rPr>
        <w:t xml:space="preserve"> and the PDE verb </w:t>
      </w:r>
      <w:r w:rsidRPr="00D41163">
        <w:rPr>
          <w:rFonts w:ascii="Garamond" w:hAnsi="Garamond" w:cs="Times New Roman"/>
          <w:i/>
          <w:iCs/>
          <w:color w:val="000000" w:themeColor="text1"/>
        </w:rPr>
        <w:t xml:space="preserve">do </w:t>
      </w:r>
      <w:r w:rsidRPr="00D41163">
        <w:rPr>
          <w:rFonts w:ascii="Garamond" w:hAnsi="Garamond"/>
          <w:color w:val="000000" w:themeColor="text1"/>
        </w:rPr>
        <w:t xml:space="preserve">and, on this basis, they establish the evolution of </w:t>
      </w:r>
      <w:r w:rsidRPr="00D41163">
        <w:rPr>
          <w:rFonts w:ascii="Garamond" w:hAnsi="Garamond"/>
          <w:i/>
          <w:iCs/>
          <w:color w:val="000000" w:themeColor="text1"/>
        </w:rPr>
        <w:t>do</w:t>
      </w:r>
      <w:r w:rsidRPr="00D41163">
        <w:rPr>
          <w:rFonts w:ascii="Garamond" w:hAnsi="Garamond"/>
          <w:color w:val="000000" w:themeColor="text1"/>
        </w:rPr>
        <w:t xml:space="preserve"> from the OE period to the present. During the OE period, the verb </w:t>
      </w:r>
      <w:r w:rsidRPr="00D41163">
        <w:rPr>
          <w:rFonts w:ascii="Garamond" w:hAnsi="Garamond"/>
          <w:i/>
          <w:iCs/>
          <w:color w:val="000000" w:themeColor="text1"/>
        </w:rPr>
        <w:t>(</w:t>
      </w:r>
      <w:proofErr w:type="spellStart"/>
      <w:r w:rsidRPr="00D41163">
        <w:rPr>
          <w:rFonts w:ascii="Garamond" w:hAnsi="Garamond"/>
          <w:i/>
          <w:iCs/>
          <w:color w:val="000000" w:themeColor="text1"/>
        </w:rPr>
        <w:t>ge</w:t>
      </w:r>
      <w:proofErr w:type="spellEnd"/>
      <w:r w:rsidRPr="00D41163">
        <w:rPr>
          <w:rFonts w:ascii="Garamond" w:hAnsi="Garamond"/>
          <w:i/>
          <w:iCs/>
          <w:color w:val="000000" w:themeColor="text1"/>
        </w:rPr>
        <w:t>)</w:t>
      </w:r>
      <w:proofErr w:type="spellStart"/>
      <w:r w:rsidRPr="00D41163">
        <w:rPr>
          <w:rFonts w:ascii="Garamond" w:hAnsi="Garamond"/>
          <w:i/>
          <w:iCs/>
          <w:color w:val="000000" w:themeColor="text1"/>
        </w:rPr>
        <w:t>dōn</w:t>
      </w:r>
      <w:proofErr w:type="spellEnd"/>
      <w:r w:rsidRPr="00D41163">
        <w:rPr>
          <w:rFonts w:ascii="Garamond" w:hAnsi="Garamond"/>
          <w:color w:val="000000" w:themeColor="text1"/>
        </w:rPr>
        <w:t xml:space="preserve"> was able to assume different functions in the language and most of them are also available nowadays. The attested uses for </w:t>
      </w:r>
      <w:r w:rsidRPr="00D41163">
        <w:rPr>
          <w:rFonts w:ascii="Garamond" w:hAnsi="Garamond"/>
          <w:i/>
          <w:iCs/>
          <w:color w:val="000000" w:themeColor="text1"/>
        </w:rPr>
        <w:t>(</w:t>
      </w:r>
      <w:proofErr w:type="spellStart"/>
      <w:r w:rsidRPr="00D41163">
        <w:rPr>
          <w:rFonts w:ascii="Garamond" w:hAnsi="Garamond"/>
          <w:i/>
          <w:iCs/>
          <w:color w:val="000000" w:themeColor="text1"/>
        </w:rPr>
        <w:t>ge</w:t>
      </w:r>
      <w:proofErr w:type="spellEnd"/>
      <w:r w:rsidRPr="00D41163">
        <w:rPr>
          <w:rFonts w:ascii="Garamond" w:hAnsi="Garamond"/>
          <w:i/>
          <w:iCs/>
          <w:color w:val="000000" w:themeColor="text1"/>
        </w:rPr>
        <w:t>)</w:t>
      </w:r>
      <w:proofErr w:type="spellStart"/>
      <w:r w:rsidRPr="00D41163">
        <w:rPr>
          <w:rFonts w:ascii="Garamond" w:hAnsi="Garamond"/>
          <w:i/>
          <w:iCs/>
          <w:color w:val="000000" w:themeColor="text1"/>
        </w:rPr>
        <w:t>dōn</w:t>
      </w:r>
      <w:proofErr w:type="spellEnd"/>
      <w:r w:rsidRPr="00D41163">
        <w:rPr>
          <w:rFonts w:ascii="Garamond" w:hAnsi="Garamond"/>
          <w:color w:val="000000" w:themeColor="text1"/>
        </w:rPr>
        <w:t xml:space="preserve"> were</w:t>
      </w:r>
      <w:r w:rsidRPr="00D41163">
        <w:rPr>
          <w:rFonts w:ascii="Garamond" w:hAnsi="Garamond" w:cs="Times New Roman"/>
          <w:color w:val="000000" w:themeColor="text1"/>
        </w:rPr>
        <w:t xml:space="preserve"> the full verb </w:t>
      </w:r>
      <w:r w:rsidRPr="00D41163">
        <w:rPr>
          <w:rFonts w:ascii="Garamond" w:hAnsi="Garamond" w:cs="Times New Roman"/>
          <w:i/>
          <w:iCs/>
          <w:color w:val="000000" w:themeColor="text1"/>
        </w:rPr>
        <w:t xml:space="preserve">do, </w:t>
      </w:r>
      <w:r w:rsidRPr="00D41163">
        <w:rPr>
          <w:rFonts w:ascii="Garamond" w:hAnsi="Garamond" w:cs="Times New Roman"/>
          <w:color w:val="000000" w:themeColor="text1"/>
        </w:rPr>
        <w:t xml:space="preserve">proverb(al) </w:t>
      </w:r>
      <w:r w:rsidRPr="00D41163">
        <w:rPr>
          <w:rFonts w:ascii="Garamond" w:hAnsi="Garamond" w:cs="Times New Roman"/>
          <w:i/>
          <w:iCs/>
          <w:color w:val="000000" w:themeColor="text1"/>
        </w:rPr>
        <w:t>do</w:t>
      </w:r>
      <w:r w:rsidRPr="00D41163">
        <w:rPr>
          <w:rFonts w:ascii="Garamond" w:hAnsi="Garamond" w:cs="Times New Roman"/>
          <w:color w:val="000000" w:themeColor="text1"/>
        </w:rPr>
        <w:t xml:space="preserve"> and causative </w:t>
      </w:r>
      <w:r w:rsidRPr="00D41163">
        <w:rPr>
          <w:rFonts w:ascii="Garamond" w:hAnsi="Garamond" w:cs="Times New Roman"/>
          <w:i/>
          <w:iCs/>
          <w:color w:val="000000" w:themeColor="text1"/>
        </w:rPr>
        <w:t>do</w:t>
      </w:r>
      <w:r w:rsidRPr="00D41163">
        <w:rPr>
          <w:rFonts w:ascii="Garamond" w:hAnsi="Garamond" w:cs="Times New Roman"/>
          <w:color w:val="000000" w:themeColor="text1"/>
        </w:rPr>
        <w:t>.</w:t>
      </w:r>
      <w:r w:rsidRPr="00D41163">
        <w:rPr>
          <w:rFonts w:ascii="Garamond" w:hAnsi="Garamond"/>
          <w:color w:val="000000" w:themeColor="text1"/>
        </w:rPr>
        <w:t xml:space="preserve"> </w:t>
      </w:r>
      <w:r w:rsidRPr="00D41163">
        <w:rPr>
          <w:rFonts w:ascii="Garamond" w:hAnsi="Garamond" w:cs="Times New Roman"/>
          <w:color w:val="000000" w:themeColor="text1"/>
        </w:rPr>
        <w:t xml:space="preserve">In its full form, the transitive </w:t>
      </w:r>
      <w:r w:rsidRPr="00D41163">
        <w:rPr>
          <w:rFonts w:ascii="Garamond" w:hAnsi="Garamond"/>
          <w:color w:val="000000" w:themeColor="text1"/>
        </w:rPr>
        <w:t>use</w:t>
      </w:r>
      <w:r w:rsidRPr="00D41163">
        <w:rPr>
          <w:rFonts w:ascii="Garamond" w:hAnsi="Garamond" w:cs="Times New Roman"/>
          <w:color w:val="000000" w:themeColor="text1"/>
        </w:rPr>
        <w:t xml:space="preserve"> of </w:t>
      </w:r>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ge</w:t>
      </w:r>
      <w:proofErr w:type="spellEnd"/>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dōn</w:t>
      </w:r>
      <w:proofErr w:type="spellEnd"/>
      <w:r w:rsidRPr="00D41163">
        <w:rPr>
          <w:rFonts w:ascii="Garamond" w:hAnsi="Garamond" w:cs="Times New Roman"/>
          <w:i/>
          <w:iCs/>
          <w:color w:val="000000" w:themeColor="text1"/>
        </w:rPr>
        <w:t xml:space="preserve"> </w:t>
      </w:r>
      <w:r w:rsidRPr="00D41163">
        <w:rPr>
          <w:rFonts w:ascii="Garamond" w:hAnsi="Garamond"/>
          <w:color w:val="000000" w:themeColor="text1"/>
        </w:rPr>
        <w:t xml:space="preserve">as 'perform, accomplish' </w:t>
      </w:r>
      <w:r w:rsidRPr="00D41163">
        <w:rPr>
          <w:rFonts w:ascii="Garamond" w:hAnsi="Garamond" w:cs="Times New Roman"/>
          <w:color w:val="000000" w:themeColor="text1"/>
        </w:rPr>
        <w:t>concurs with the</w:t>
      </w:r>
      <w:r w:rsidRPr="00D41163">
        <w:rPr>
          <w:rFonts w:ascii="Garamond" w:hAnsi="Garamond"/>
          <w:color w:val="000000" w:themeColor="text1"/>
        </w:rPr>
        <w:t xml:space="preserve"> main meaning of the</w:t>
      </w:r>
      <w:r w:rsidRPr="00D41163">
        <w:rPr>
          <w:rFonts w:ascii="Garamond" w:hAnsi="Garamond" w:cs="Times New Roman"/>
          <w:color w:val="000000" w:themeColor="text1"/>
        </w:rPr>
        <w:t xml:space="preserve"> PDE</w:t>
      </w:r>
      <w:r w:rsidRPr="00D41163">
        <w:rPr>
          <w:rFonts w:ascii="Garamond" w:hAnsi="Garamond"/>
          <w:color w:val="000000" w:themeColor="text1"/>
        </w:rPr>
        <w:t xml:space="preserve"> form</w:t>
      </w:r>
      <w:r w:rsidRPr="00D41163">
        <w:rPr>
          <w:rFonts w:ascii="Garamond" w:hAnsi="Garamond" w:cs="Times New Roman"/>
          <w:color w:val="000000" w:themeColor="text1"/>
        </w:rPr>
        <w:t xml:space="preserve">. However, in some early texts </w:t>
      </w:r>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ge</w:t>
      </w:r>
      <w:proofErr w:type="spellEnd"/>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dōn</w:t>
      </w:r>
      <w:proofErr w:type="spellEnd"/>
      <w:r w:rsidRPr="00D41163">
        <w:rPr>
          <w:rFonts w:ascii="Garamond" w:hAnsi="Garamond" w:cs="Times New Roman"/>
          <w:color w:val="000000" w:themeColor="text1"/>
        </w:rPr>
        <w:t xml:space="preserve"> </w:t>
      </w:r>
      <w:r w:rsidRPr="00D41163">
        <w:rPr>
          <w:rFonts w:ascii="Garamond" w:hAnsi="Garamond"/>
          <w:color w:val="000000" w:themeColor="text1"/>
        </w:rPr>
        <w:t>was also used transitively with the meaning</w:t>
      </w:r>
      <w:r w:rsidRPr="00D41163">
        <w:rPr>
          <w:rFonts w:ascii="Garamond" w:hAnsi="Garamond" w:cs="Times New Roman"/>
          <w:color w:val="000000" w:themeColor="text1"/>
        </w:rPr>
        <w:t xml:space="preserve"> 'to put, place' (Denison 1993: 256)</w:t>
      </w:r>
      <w:r w:rsidRPr="00D41163">
        <w:rPr>
          <w:rFonts w:ascii="Garamond" w:hAnsi="Garamond"/>
          <w:color w:val="000000" w:themeColor="text1"/>
        </w:rPr>
        <w:t>, but this use is not attested anymore. Furthermore, a</w:t>
      </w:r>
      <w:r w:rsidRPr="00D41163">
        <w:rPr>
          <w:rFonts w:ascii="Garamond" w:hAnsi="Garamond" w:cs="Times New Roman"/>
          <w:color w:val="000000" w:themeColor="text1"/>
        </w:rPr>
        <w:t xml:space="preserve">lthough less frequently, </w:t>
      </w:r>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ge</w:t>
      </w:r>
      <w:proofErr w:type="spellEnd"/>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dōn</w:t>
      </w:r>
      <w:proofErr w:type="spellEnd"/>
      <w:r w:rsidRPr="00D41163">
        <w:rPr>
          <w:rFonts w:ascii="Garamond" w:hAnsi="Garamond" w:cs="Times New Roman"/>
          <w:color w:val="000000" w:themeColor="text1"/>
        </w:rPr>
        <w:t xml:space="preserve"> was also used as an intransitive verb meaning 'to act' and '</w:t>
      </w:r>
      <w:r w:rsidRPr="00D41163">
        <w:rPr>
          <w:rFonts w:ascii="Garamond" w:hAnsi="Garamond" w:cs="Times New Roman"/>
          <w:i/>
          <w:iCs/>
          <w:color w:val="000000" w:themeColor="text1"/>
        </w:rPr>
        <w:t>was usually cataphoric or anaphoric for another verb</w:t>
      </w:r>
      <w:r w:rsidRPr="00D41163">
        <w:rPr>
          <w:rFonts w:ascii="Garamond" w:hAnsi="Garamond" w:cs="Times New Roman"/>
          <w:color w:val="000000" w:themeColor="text1"/>
        </w:rPr>
        <w:t>' (Denison 1993: 256)</w:t>
      </w:r>
      <w:r w:rsidRPr="00D41163">
        <w:rPr>
          <w:rFonts w:ascii="Garamond" w:hAnsi="Garamond"/>
          <w:color w:val="000000" w:themeColor="text1"/>
        </w:rPr>
        <w:t>.</w:t>
      </w:r>
      <w:r w:rsidRPr="00D41163">
        <w:rPr>
          <w:rFonts w:ascii="Garamond" w:hAnsi="Garamond" w:cs="Times New Roman"/>
          <w:color w:val="000000" w:themeColor="text1"/>
        </w:rPr>
        <w:t xml:space="preserve"> This intransitive use is </w:t>
      </w:r>
      <w:r w:rsidRPr="00D41163">
        <w:rPr>
          <w:rFonts w:ascii="Garamond" w:hAnsi="Garamond"/>
          <w:color w:val="000000" w:themeColor="text1"/>
        </w:rPr>
        <w:t>still</w:t>
      </w:r>
      <w:r w:rsidRPr="00D41163">
        <w:rPr>
          <w:rFonts w:ascii="Garamond" w:hAnsi="Garamond" w:cs="Times New Roman"/>
          <w:color w:val="000000" w:themeColor="text1"/>
        </w:rPr>
        <w:t xml:space="preserve"> found in PDE</w:t>
      </w:r>
      <w:r w:rsidRPr="00D41163">
        <w:rPr>
          <w:rFonts w:ascii="Garamond" w:hAnsi="Garamond"/>
          <w:color w:val="000000" w:themeColor="text1"/>
        </w:rPr>
        <w:t xml:space="preserve"> in sentences such as '</w:t>
      </w:r>
      <w:r w:rsidR="00734066">
        <w:rPr>
          <w:rFonts w:ascii="Garamond" w:hAnsi="Garamond"/>
          <w:color w:val="000000" w:themeColor="text1"/>
        </w:rPr>
        <w:t>T</w:t>
      </w:r>
      <w:r w:rsidRPr="00D41163">
        <w:rPr>
          <w:rFonts w:ascii="Garamond" w:hAnsi="Garamond"/>
          <w:color w:val="000000" w:themeColor="text1"/>
        </w:rPr>
        <w:t xml:space="preserve">hey are free to do as they please' </w:t>
      </w:r>
      <w:r w:rsidRPr="00734066">
        <w:rPr>
          <w:rFonts w:ascii="Garamond" w:hAnsi="Garamond"/>
          <w:color w:val="000000" w:themeColor="text1"/>
        </w:rPr>
        <w:t xml:space="preserve">(Oxford </w:t>
      </w:r>
      <w:r w:rsidR="00734066" w:rsidRPr="00734066">
        <w:rPr>
          <w:rFonts w:ascii="Garamond" w:hAnsi="Garamond"/>
          <w:color w:val="000000" w:themeColor="text1"/>
        </w:rPr>
        <w:t>Learner</w:t>
      </w:r>
      <w:r w:rsidR="003B2B7D" w:rsidRPr="00D41163">
        <w:rPr>
          <w:rFonts w:ascii="Garamond" w:hAnsi="Garamond" w:cs="Times New Roman"/>
          <w:color w:val="000000" w:themeColor="text1"/>
        </w:rPr>
        <w:t>'</w:t>
      </w:r>
      <w:r w:rsidR="003B2B7D">
        <w:rPr>
          <w:rFonts w:ascii="Garamond" w:hAnsi="Garamond" w:cs="Times New Roman"/>
          <w:color w:val="000000" w:themeColor="text1"/>
        </w:rPr>
        <w:t>s</w:t>
      </w:r>
      <w:r w:rsidR="00734066" w:rsidRPr="00734066">
        <w:rPr>
          <w:rFonts w:ascii="Garamond" w:hAnsi="Garamond"/>
          <w:color w:val="000000" w:themeColor="text1"/>
        </w:rPr>
        <w:t xml:space="preserve"> D</w:t>
      </w:r>
      <w:r w:rsidRPr="00734066">
        <w:rPr>
          <w:rFonts w:ascii="Garamond" w:hAnsi="Garamond"/>
          <w:color w:val="000000" w:themeColor="text1"/>
        </w:rPr>
        <w:t>ictionary</w:t>
      </w:r>
      <w:r w:rsidR="00734066" w:rsidRPr="00734066">
        <w:rPr>
          <w:rFonts w:ascii="Garamond" w:hAnsi="Garamond"/>
          <w:color w:val="000000" w:themeColor="text1"/>
        </w:rPr>
        <w:t xml:space="preserve"> 2020</w:t>
      </w:r>
      <w:r w:rsidRPr="00734066">
        <w:rPr>
          <w:rFonts w:ascii="Garamond" w:hAnsi="Garamond"/>
          <w:color w:val="000000" w:themeColor="text1"/>
        </w:rPr>
        <w:t>).</w:t>
      </w:r>
      <w:r w:rsidRPr="00D41163">
        <w:rPr>
          <w:rFonts w:ascii="Garamond" w:hAnsi="Garamond"/>
          <w:color w:val="000000" w:themeColor="text1"/>
        </w:rPr>
        <w:t xml:space="preserve"> </w:t>
      </w:r>
      <w:r w:rsidRPr="00D41163">
        <w:rPr>
          <w:rFonts w:ascii="Garamond" w:hAnsi="Garamond" w:cs="Times New Roman"/>
          <w:color w:val="000000" w:themeColor="text1"/>
        </w:rPr>
        <w:t xml:space="preserve">The general term </w:t>
      </w:r>
      <w:r w:rsidRPr="00D41163">
        <w:rPr>
          <w:rFonts w:ascii="Garamond" w:hAnsi="Garamond" w:cs="Times New Roman"/>
          <w:i/>
          <w:iCs/>
          <w:color w:val="000000" w:themeColor="text1"/>
        </w:rPr>
        <w:t>proverb(al) do</w:t>
      </w:r>
      <w:r w:rsidRPr="00D41163">
        <w:rPr>
          <w:rFonts w:ascii="Garamond" w:hAnsi="Garamond" w:cs="Times New Roman"/>
          <w:color w:val="000000" w:themeColor="text1"/>
        </w:rPr>
        <w:t xml:space="preserve"> corresponds to what other authors call </w:t>
      </w:r>
      <w:r w:rsidRPr="00D41163">
        <w:rPr>
          <w:rFonts w:ascii="Garamond" w:hAnsi="Garamond" w:cs="Times New Roman"/>
          <w:i/>
          <w:iCs/>
          <w:color w:val="000000" w:themeColor="text1"/>
        </w:rPr>
        <w:t xml:space="preserve">substitute do </w:t>
      </w:r>
      <w:r w:rsidRPr="00D41163">
        <w:rPr>
          <w:rFonts w:ascii="Garamond" w:hAnsi="Garamond" w:cs="Times New Roman"/>
          <w:color w:val="000000" w:themeColor="text1"/>
        </w:rPr>
        <w:t xml:space="preserve">or </w:t>
      </w:r>
      <w:r w:rsidRPr="00D41163">
        <w:rPr>
          <w:rFonts w:ascii="Garamond" w:hAnsi="Garamond" w:cs="Times New Roman"/>
          <w:i/>
          <w:iCs/>
          <w:color w:val="000000" w:themeColor="text1"/>
        </w:rPr>
        <w:t>vicarious do</w:t>
      </w:r>
      <w:r w:rsidRPr="00D41163">
        <w:rPr>
          <w:rFonts w:ascii="Garamond" w:hAnsi="Garamond" w:cs="Times New Roman"/>
          <w:color w:val="000000" w:themeColor="text1"/>
        </w:rPr>
        <w:t xml:space="preserve"> (Denison 1993: 271).</w:t>
      </w:r>
      <w:r w:rsidRPr="00D41163">
        <w:rPr>
          <w:rFonts w:ascii="Garamond" w:hAnsi="Garamond" w:cs="Times New Roman"/>
          <w:i/>
          <w:iCs/>
          <w:color w:val="000000" w:themeColor="text1"/>
        </w:rPr>
        <w:t xml:space="preserve"> </w:t>
      </w:r>
      <w:r w:rsidRPr="00D41163">
        <w:rPr>
          <w:rFonts w:ascii="Garamond" w:hAnsi="Garamond" w:cs="Times New Roman"/>
          <w:color w:val="000000" w:themeColor="text1"/>
        </w:rPr>
        <w:t xml:space="preserve">Proverb(al) constructions with the verb </w:t>
      </w:r>
      <w:r w:rsidRPr="00D41163">
        <w:rPr>
          <w:rFonts w:ascii="Garamond" w:hAnsi="Garamond" w:cs="Times New Roman"/>
          <w:i/>
          <w:iCs/>
          <w:color w:val="000000" w:themeColor="text1"/>
        </w:rPr>
        <w:t>do</w:t>
      </w:r>
      <w:r w:rsidRPr="00D41163">
        <w:rPr>
          <w:rFonts w:ascii="Garamond" w:hAnsi="Garamond" w:cs="Times New Roman"/>
          <w:color w:val="000000" w:themeColor="text1"/>
        </w:rPr>
        <w:t xml:space="preserve"> are frequently found in PDE. Its origins go back to the OE period, when the verb </w:t>
      </w:r>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ge</w:t>
      </w:r>
      <w:proofErr w:type="spellEnd"/>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dōn</w:t>
      </w:r>
      <w:proofErr w:type="spellEnd"/>
      <w:r w:rsidRPr="00D41163">
        <w:rPr>
          <w:rFonts w:ascii="Garamond" w:hAnsi="Garamond" w:cs="Times New Roman"/>
          <w:color w:val="000000" w:themeColor="text1"/>
        </w:rPr>
        <w:t xml:space="preserve"> could be used in reference to a foregoing verb. As a proverb, </w:t>
      </w:r>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ge</w:t>
      </w:r>
      <w:proofErr w:type="spellEnd"/>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dōn</w:t>
      </w:r>
      <w:proofErr w:type="spellEnd"/>
      <w:r w:rsidRPr="00D41163">
        <w:rPr>
          <w:rFonts w:ascii="Garamond" w:hAnsi="Garamond" w:cs="Times New Roman"/>
          <w:i/>
          <w:iCs/>
          <w:color w:val="000000" w:themeColor="text1"/>
        </w:rPr>
        <w:t xml:space="preserve"> </w:t>
      </w:r>
      <w:r w:rsidRPr="00D41163">
        <w:rPr>
          <w:rFonts w:ascii="Garamond" w:hAnsi="Garamond" w:cs="Times New Roman"/>
          <w:color w:val="000000" w:themeColor="text1"/>
        </w:rPr>
        <w:t xml:space="preserve">could copy the constructions of the verb which it stood for. This use is thought to have influenced the existence of the auxiliary use of </w:t>
      </w:r>
      <w:r w:rsidRPr="00D41163">
        <w:rPr>
          <w:rFonts w:ascii="Garamond" w:hAnsi="Garamond" w:cs="Times New Roman"/>
          <w:i/>
          <w:iCs/>
          <w:color w:val="000000" w:themeColor="text1"/>
        </w:rPr>
        <w:t>do</w:t>
      </w:r>
      <w:r w:rsidRPr="00D41163">
        <w:rPr>
          <w:rFonts w:ascii="Garamond" w:hAnsi="Garamond" w:cs="Times New Roman"/>
          <w:color w:val="000000" w:themeColor="text1"/>
        </w:rPr>
        <w:t xml:space="preserve"> in the language (Denison 1993).</w:t>
      </w:r>
      <w:r w:rsidRPr="00D41163">
        <w:rPr>
          <w:rFonts w:ascii="Garamond" w:hAnsi="Garamond"/>
          <w:color w:val="000000" w:themeColor="text1"/>
        </w:rPr>
        <w:t xml:space="preserve"> </w:t>
      </w:r>
    </w:p>
    <w:p w14:paraId="464336F9" w14:textId="4E39BCE8" w:rsidR="004B595B" w:rsidRPr="00D41163" w:rsidRDefault="004B595B" w:rsidP="00B52FE4">
      <w:pPr>
        <w:ind w:firstLine="708"/>
        <w:jc w:val="both"/>
        <w:rPr>
          <w:rFonts w:ascii="Garamond" w:hAnsi="Garamond" w:cs="Times New Roman"/>
          <w:color w:val="000000" w:themeColor="text1"/>
        </w:rPr>
      </w:pPr>
      <w:r w:rsidRPr="00D41163">
        <w:rPr>
          <w:rFonts w:ascii="Garamond" w:hAnsi="Garamond" w:cs="Times New Roman"/>
          <w:color w:val="000000" w:themeColor="text1"/>
        </w:rPr>
        <w:t xml:space="preserve">On the contrary, the causative use of </w:t>
      </w:r>
      <w:r w:rsidR="00E12B69" w:rsidRPr="00D41163">
        <w:rPr>
          <w:rFonts w:ascii="Garamond" w:hAnsi="Garamond" w:cs="Times New Roman"/>
          <w:i/>
          <w:iCs/>
          <w:color w:val="000000" w:themeColor="text1"/>
        </w:rPr>
        <w:t>(</w:t>
      </w:r>
      <w:proofErr w:type="spellStart"/>
      <w:r w:rsidR="00E12B69" w:rsidRPr="00D41163">
        <w:rPr>
          <w:rFonts w:ascii="Garamond" w:hAnsi="Garamond" w:cs="Times New Roman"/>
          <w:i/>
          <w:iCs/>
          <w:color w:val="000000" w:themeColor="text1"/>
        </w:rPr>
        <w:t>ge</w:t>
      </w:r>
      <w:proofErr w:type="spellEnd"/>
      <w:r w:rsidR="00E12B69" w:rsidRPr="00D41163">
        <w:rPr>
          <w:rFonts w:ascii="Garamond" w:hAnsi="Garamond" w:cs="Times New Roman"/>
          <w:i/>
          <w:iCs/>
          <w:color w:val="000000" w:themeColor="text1"/>
        </w:rPr>
        <w:t>)</w:t>
      </w:r>
      <w:proofErr w:type="spellStart"/>
      <w:r w:rsidR="00E12B69" w:rsidRPr="00D41163">
        <w:rPr>
          <w:rFonts w:ascii="Garamond" w:hAnsi="Garamond" w:cs="Times New Roman"/>
          <w:i/>
          <w:iCs/>
          <w:color w:val="000000" w:themeColor="text1"/>
        </w:rPr>
        <w:t>dō</w:t>
      </w:r>
      <w:r w:rsidR="007360BA" w:rsidRPr="00D41163">
        <w:rPr>
          <w:rFonts w:ascii="Garamond" w:hAnsi="Garamond" w:cs="Times New Roman"/>
          <w:i/>
          <w:iCs/>
          <w:color w:val="000000" w:themeColor="text1"/>
        </w:rPr>
        <w:t>n</w:t>
      </w:r>
      <w:proofErr w:type="spellEnd"/>
      <w:r w:rsidRPr="00D41163">
        <w:rPr>
          <w:rFonts w:ascii="Garamond" w:hAnsi="Garamond" w:cs="Times New Roman"/>
          <w:color w:val="000000" w:themeColor="text1"/>
        </w:rPr>
        <w:t xml:space="preserve"> is not represented in PDE due to the evolution undergone by this construction. In OE causation was expressed by the verbs </w:t>
      </w:r>
      <w:r w:rsidRPr="00D41163">
        <w:rPr>
          <w:rFonts w:ascii="Garamond" w:hAnsi="Garamond" w:cs="Times New Roman"/>
          <w:i/>
          <w:color w:val="000000" w:themeColor="text1"/>
        </w:rPr>
        <w:t>(</w:t>
      </w:r>
      <w:proofErr w:type="spellStart"/>
      <w:r w:rsidRPr="00D41163">
        <w:rPr>
          <w:rFonts w:ascii="Garamond" w:hAnsi="Garamond" w:cs="Times New Roman"/>
          <w:i/>
          <w:color w:val="000000" w:themeColor="text1"/>
        </w:rPr>
        <w:t>ge</w:t>
      </w:r>
      <w:proofErr w:type="spellEnd"/>
      <w:r w:rsidRPr="00D41163">
        <w:rPr>
          <w:rFonts w:ascii="Garamond" w:hAnsi="Garamond" w:cs="Times New Roman"/>
          <w:i/>
          <w:color w:val="000000" w:themeColor="text1"/>
        </w:rPr>
        <w:t>)</w:t>
      </w:r>
      <w:proofErr w:type="spellStart"/>
      <w:r w:rsidRPr="00D41163">
        <w:rPr>
          <w:rFonts w:ascii="Garamond" w:hAnsi="Garamond" w:cs="Times New Roman"/>
          <w:i/>
          <w:color w:val="000000" w:themeColor="text1"/>
        </w:rPr>
        <w:t>dōn</w:t>
      </w:r>
      <w:proofErr w:type="spellEnd"/>
      <w:r w:rsidRPr="00D41163">
        <w:rPr>
          <w:rFonts w:ascii="Garamond" w:hAnsi="Garamond" w:cs="Times New Roman"/>
          <w:i/>
          <w:color w:val="000000" w:themeColor="text1"/>
        </w:rPr>
        <w:t xml:space="preserve">, </w:t>
      </w:r>
      <w:proofErr w:type="spellStart"/>
      <w:r w:rsidRPr="00D41163">
        <w:rPr>
          <w:rFonts w:ascii="Garamond" w:hAnsi="Garamond" w:cs="Times New Roman"/>
          <w:i/>
          <w:color w:val="000000" w:themeColor="text1"/>
        </w:rPr>
        <w:t>hatan</w:t>
      </w:r>
      <w:proofErr w:type="spellEnd"/>
      <w:r w:rsidRPr="00D41163">
        <w:rPr>
          <w:rFonts w:ascii="Garamond" w:hAnsi="Garamond" w:cs="Times New Roman"/>
          <w:i/>
          <w:color w:val="000000" w:themeColor="text1"/>
        </w:rPr>
        <w:t>,</w:t>
      </w:r>
      <w:r w:rsidRPr="00D41163">
        <w:rPr>
          <w:rFonts w:ascii="Garamond" w:hAnsi="Garamond" w:cs="Times New Roman"/>
          <w:color w:val="000000" w:themeColor="text1"/>
        </w:rPr>
        <w:t xml:space="preserve"> and </w:t>
      </w:r>
      <w:proofErr w:type="spellStart"/>
      <w:r w:rsidRPr="00D41163">
        <w:rPr>
          <w:rFonts w:ascii="Garamond" w:hAnsi="Garamond" w:cs="Times New Roman"/>
          <w:i/>
          <w:color w:val="000000" w:themeColor="text1"/>
        </w:rPr>
        <w:t>lætan</w:t>
      </w:r>
      <w:proofErr w:type="spellEnd"/>
      <w:r w:rsidRPr="00D41163">
        <w:rPr>
          <w:rFonts w:ascii="Garamond" w:hAnsi="Garamond" w:cs="Times New Roman"/>
          <w:i/>
          <w:color w:val="000000" w:themeColor="text1"/>
        </w:rPr>
        <w:t xml:space="preserve"> </w:t>
      </w:r>
      <w:r w:rsidRPr="00D41163">
        <w:rPr>
          <w:rFonts w:ascii="Garamond" w:hAnsi="Garamond" w:cs="Times New Roman"/>
          <w:color w:val="000000" w:themeColor="text1"/>
        </w:rPr>
        <w:t>(</w:t>
      </w:r>
      <w:proofErr w:type="spellStart"/>
      <w:r w:rsidRPr="00D41163">
        <w:rPr>
          <w:rFonts w:ascii="Garamond" w:hAnsi="Garamond" w:cs="Times New Roman"/>
          <w:color w:val="000000" w:themeColor="text1"/>
        </w:rPr>
        <w:t>Ringe</w:t>
      </w:r>
      <w:proofErr w:type="spellEnd"/>
      <w:r w:rsidRPr="00D41163">
        <w:rPr>
          <w:rFonts w:ascii="Garamond" w:hAnsi="Garamond" w:cs="Times New Roman"/>
          <w:color w:val="000000" w:themeColor="text1"/>
        </w:rPr>
        <w:t xml:space="preserve"> and Taylor 2014)</w:t>
      </w:r>
      <w:r w:rsidRPr="00D41163">
        <w:rPr>
          <w:rFonts w:ascii="Garamond" w:hAnsi="Garamond" w:cs="Times New Roman"/>
          <w:iCs/>
          <w:color w:val="000000" w:themeColor="text1"/>
        </w:rPr>
        <w:t xml:space="preserve"> although</w:t>
      </w:r>
      <w:r w:rsidRPr="00D41163">
        <w:rPr>
          <w:rFonts w:ascii="Garamond" w:hAnsi="Garamond" w:cs="Times New Roman"/>
          <w:i/>
          <w:color w:val="000000" w:themeColor="text1"/>
        </w:rPr>
        <w:t xml:space="preserve"> </w:t>
      </w:r>
      <w:r w:rsidRPr="00D41163">
        <w:rPr>
          <w:rFonts w:ascii="Garamond" w:hAnsi="Garamond" w:cs="Times New Roman"/>
          <w:color w:val="000000" w:themeColor="text1"/>
        </w:rPr>
        <w:t>other verbs could also perform this function</w:t>
      </w:r>
      <w:r w:rsidRPr="00D41163">
        <w:rPr>
          <w:rStyle w:val="Refdenotaalpie"/>
          <w:rFonts w:ascii="Garamond" w:hAnsi="Garamond" w:cs="Times New Roman"/>
          <w:color w:val="000000" w:themeColor="text1"/>
        </w:rPr>
        <w:footnoteReference w:id="3"/>
      </w:r>
      <w:r w:rsidRPr="00D41163">
        <w:rPr>
          <w:rFonts w:ascii="Garamond" w:hAnsi="Garamond" w:cs="Times New Roman"/>
          <w:color w:val="000000" w:themeColor="text1"/>
        </w:rPr>
        <w:t>. In the M</w:t>
      </w:r>
      <w:r w:rsidR="00233542" w:rsidRPr="00D41163">
        <w:rPr>
          <w:rFonts w:ascii="Garamond" w:hAnsi="Garamond" w:cs="Times New Roman"/>
          <w:color w:val="000000" w:themeColor="text1"/>
        </w:rPr>
        <w:t xml:space="preserve">iddle </w:t>
      </w:r>
      <w:r w:rsidRPr="00D41163">
        <w:rPr>
          <w:rFonts w:ascii="Garamond" w:hAnsi="Garamond" w:cs="Times New Roman"/>
          <w:color w:val="000000" w:themeColor="text1"/>
        </w:rPr>
        <w:t>E</w:t>
      </w:r>
      <w:r w:rsidR="00233542" w:rsidRPr="00D41163">
        <w:rPr>
          <w:rFonts w:ascii="Garamond" w:hAnsi="Garamond" w:cs="Times New Roman"/>
          <w:color w:val="000000" w:themeColor="text1"/>
        </w:rPr>
        <w:t>nglish</w:t>
      </w:r>
      <w:r w:rsidRPr="00D41163">
        <w:rPr>
          <w:rFonts w:ascii="Garamond" w:hAnsi="Garamond" w:cs="Times New Roman"/>
          <w:color w:val="000000" w:themeColor="text1"/>
        </w:rPr>
        <w:t xml:space="preserve"> period, new verbs such as </w:t>
      </w:r>
      <w:r w:rsidRPr="00D41163">
        <w:rPr>
          <w:rFonts w:ascii="Garamond" w:hAnsi="Garamond" w:cs="Times New Roman"/>
          <w:i/>
          <w:color w:val="000000" w:themeColor="text1"/>
        </w:rPr>
        <w:t>cause, get, have</w:t>
      </w:r>
      <w:r w:rsidRPr="00D41163">
        <w:rPr>
          <w:rFonts w:ascii="Garamond" w:hAnsi="Garamond" w:cs="Times New Roman"/>
          <w:color w:val="000000" w:themeColor="text1"/>
        </w:rPr>
        <w:t xml:space="preserve">, and </w:t>
      </w:r>
      <w:r w:rsidRPr="00D41163">
        <w:rPr>
          <w:rFonts w:ascii="Garamond" w:hAnsi="Garamond" w:cs="Times New Roman"/>
          <w:i/>
          <w:color w:val="000000" w:themeColor="text1"/>
        </w:rPr>
        <w:t>make</w:t>
      </w:r>
      <w:r w:rsidRPr="00D41163">
        <w:rPr>
          <w:rFonts w:ascii="Garamond" w:hAnsi="Garamond" w:cs="Times New Roman"/>
          <w:color w:val="000000" w:themeColor="text1"/>
        </w:rPr>
        <w:t xml:space="preserve"> developed </w:t>
      </w:r>
      <w:r w:rsidRPr="00D41163">
        <w:rPr>
          <w:rFonts w:ascii="Garamond" w:hAnsi="Garamond" w:cs="Times New Roman"/>
          <w:color w:val="000000" w:themeColor="text1"/>
        </w:rPr>
        <w:lastRenderedPageBreak/>
        <w:t xml:space="preserve">this causative meaning. This fact contributed to the disappearance of the causative meaning of </w:t>
      </w:r>
      <w:r w:rsidRPr="00D41163">
        <w:rPr>
          <w:rFonts w:ascii="Garamond" w:hAnsi="Garamond" w:cs="Times New Roman"/>
          <w:i/>
          <w:color w:val="000000" w:themeColor="text1"/>
        </w:rPr>
        <w:t>do</w:t>
      </w:r>
      <w:r w:rsidRPr="00D41163">
        <w:rPr>
          <w:rFonts w:ascii="Garamond" w:hAnsi="Garamond" w:cs="Times New Roman"/>
          <w:color w:val="000000" w:themeColor="text1"/>
        </w:rPr>
        <w:t>, which was attested during the 16</w:t>
      </w:r>
      <w:r w:rsidRPr="00D41163">
        <w:rPr>
          <w:rFonts w:ascii="Garamond" w:hAnsi="Garamond" w:cs="Times New Roman"/>
          <w:color w:val="000000" w:themeColor="text1"/>
          <w:vertAlign w:val="superscript"/>
        </w:rPr>
        <w:t>th</w:t>
      </w:r>
      <w:r w:rsidRPr="00D41163">
        <w:rPr>
          <w:rFonts w:ascii="Garamond" w:hAnsi="Garamond" w:cs="Times New Roman"/>
          <w:color w:val="000000" w:themeColor="text1"/>
        </w:rPr>
        <w:t xml:space="preserve"> century for the last time (Denison 1993: 257).</w:t>
      </w:r>
    </w:p>
    <w:p w14:paraId="0A666884" w14:textId="5938D4FA" w:rsidR="00E12B69" w:rsidRPr="00D41163" w:rsidRDefault="79DB2390" w:rsidP="79DB2390">
      <w:pPr>
        <w:ind w:firstLine="708"/>
        <w:jc w:val="both"/>
        <w:rPr>
          <w:rFonts w:ascii="Garamond" w:hAnsi="Garamond" w:cs="Times New Roman"/>
          <w:color w:val="000000" w:themeColor="text1"/>
        </w:rPr>
      </w:pPr>
      <w:r w:rsidRPr="00D41163">
        <w:rPr>
          <w:rFonts w:ascii="Garamond" w:hAnsi="Garamond" w:cs="Times New Roman"/>
          <w:color w:val="000000" w:themeColor="text1"/>
        </w:rPr>
        <w:t xml:space="preserve">All these reasons determine the connection between the OE </w:t>
      </w:r>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ge</w:t>
      </w:r>
      <w:proofErr w:type="spellEnd"/>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dōn</w:t>
      </w:r>
      <w:proofErr w:type="spellEnd"/>
      <w:r w:rsidRPr="00D41163">
        <w:rPr>
          <w:rFonts w:ascii="Garamond" w:hAnsi="Garamond" w:cs="Times New Roman"/>
          <w:color w:val="000000" w:themeColor="text1"/>
        </w:rPr>
        <w:t xml:space="preserve"> and PDE </w:t>
      </w:r>
      <w:r w:rsidRPr="00D41163">
        <w:rPr>
          <w:rFonts w:ascii="Garamond" w:hAnsi="Garamond" w:cs="Times New Roman"/>
          <w:i/>
          <w:iCs/>
          <w:color w:val="000000" w:themeColor="text1"/>
        </w:rPr>
        <w:t>do</w:t>
      </w:r>
      <w:r w:rsidRPr="00D41163">
        <w:rPr>
          <w:rFonts w:ascii="Garamond" w:hAnsi="Garamond" w:cs="Times New Roman"/>
          <w:color w:val="000000" w:themeColor="text1"/>
        </w:rPr>
        <w:t xml:space="preserve"> and strongly suggest that </w:t>
      </w:r>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ge</w:t>
      </w:r>
      <w:proofErr w:type="spellEnd"/>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dōn</w:t>
      </w:r>
      <w:proofErr w:type="spellEnd"/>
      <w:r w:rsidRPr="00D41163">
        <w:rPr>
          <w:rFonts w:ascii="Garamond" w:hAnsi="Garamond" w:cs="Times New Roman"/>
          <w:color w:val="000000" w:themeColor="text1"/>
        </w:rPr>
        <w:t xml:space="preserve"> could be seen as the OE exponent for the semantic prime DO. However, the search of prime exponen</w:t>
      </w:r>
      <w:r w:rsidRPr="003B2B7D">
        <w:rPr>
          <w:rFonts w:ascii="Garamond" w:hAnsi="Garamond" w:cs="Times New Roman"/>
          <w:color w:val="000000" w:themeColor="text1"/>
        </w:rPr>
        <w:t>ts is a synchronic issue and, thus, it is necessary to study the different candidates proposed on their own to check their role within the OE language.</w:t>
      </w:r>
      <w:r w:rsidRPr="00D41163">
        <w:rPr>
          <w:rFonts w:ascii="Garamond" w:hAnsi="Garamond" w:cs="Times New Roman"/>
          <w:color w:val="000000" w:themeColor="text1"/>
        </w:rPr>
        <w:t xml:space="preserve"> </w:t>
      </w:r>
    </w:p>
    <w:p w14:paraId="01C68212" w14:textId="6CFDAC70" w:rsidR="004B595B" w:rsidRPr="00D41163" w:rsidRDefault="00834985" w:rsidP="00E12B69">
      <w:pPr>
        <w:ind w:firstLine="708"/>
        <w:jc w:val="both"/>
        <w:rPr>
          <w:rFonts w:ascii="Garamond" w:hAnsi="Garamond" w:cs="Times New Roman"/>
          <w:color w:val="000000" w:themeColor="text1"/>
        </w:rPr>
      </w:pPr>
      <w:r w:rsidRPr="00D41163">
        <w:rPr>
          <w:rFonts w:ascii="Garamond" w:hAnsi="Garamond" w:cs="Times New Roman"/>
          <w:color w:val="000000" w:themeColor="text1"/>
        </w:rPr>
        <w:t xml:space="preserve">With this purpose, these candidates are going to be studied under an array of different criteria that will establish their suitability as prime exponent. </w:t>
      </w:r>
      <w:r w:rsidR="00E12B69" w:rsidRPr="00D41163">
        <w:rPr>
          <w:rFonts w:ascii="Garamond" w:hAnsi="Garamond" w:cs="Times New Roman"/>
          <w:color w:val="000000" w:themeColor="text1"/>
        </w:rPr>
        <w:t xml:space="preserve">However, due to prior arguments, the results of </w:t>
      </w:r>
      <w:r w:rsidR="00E12B69" w:rsidRPr="00D41163">
        <w:rPr>
          <w:rFonts w:ascii="Garamond" w:hAnsi="Garamond" w:cs="Times New Roman"/>
          <w:i/>
          <w:color w:val="000000" w:themeColor="text1"/>
        </w:rPr>
        <w:t>(</w:t>
      </w:r>
      <w:proofErr w:type="spellStart"/>
      <w:r w:rsidR="00E12B69" w:rsidRPr="00D41163">
        <w:rPr>
          <w:rFonts w:ascii="Garamond" w:hAnsi="Garamond" w:cs="Times New Roman"/>
          <w:i/>
          <w:color w:val="000000" w:themeColor="text1"/>
        </w:rPr>
        <w:t>ge</w:t>
      </w:r>
      <w:proofErr w:type="spellEnd"/>
      <w:r w:rsidR="00E12B69" w:rsidRPr="00D41163">
        <w:rPr>
          <w:rFonts w:ascii="Garamond" w:hAnsi="Garamond" w:cs="Times New Roman"/>
          <w:i/>
          <w:color w:val="000000" w:themeColor="text1"/>
        </w:rPr>
        <w:t>)</w:t>
      </w:r>
      <w:proofErr w:type="spellStart"/>
      <w:r w:rsidR="00E12B69" w:rsidRPr="00D41163">
        <w:rPr>
          <w:rFonts w:ascii="Garamond" w:hAnsi="Garamond" w:cs="Times New Roman"/>
          <w:i/>
          <w:color w:val="000000" w:themeColor="text1"/>
        </w:rPr>
        <w:t>dōn</w:t>
      </w:r>
      <w:proofErr w:type="spellEnd"/>
      <w:r w:rsidR="00E12B69" w:rsidRPr="00D41163">
        <w:rPr>
          <w:rFonts w:ascii="Garamond" w:hAnsi="Garamond" w:cs="Times New Roman"/>
          <w:color w:val="000000" w:themeColor="text1"/>
        </w:rPr>
        <w:t xml:space="preserve"> will be taken as the benchmark for the comparative analysis carried out within each criterion.   </w:t>
      </w:r>
    </w:p>
    <w:p w14:paraId="6F628384" w14:textId="72F27151" w:rsidR="00D42B8B" w:rsidRDefault="00D42B8B" w:rsidP="00CE5FFE">
      <w:pPr>
        <w:jc w:val="both"/>
        <w:rPr>
          <w:rFonts w:ascii="Garamond" w:hAnsi="Garamond" w:cs="Times New Roman"/>
          <w:color w:val="000000" w:themeColor="text1"/>
        </w:rPr>
      </w:pPr>
    </w:p>
    <w:p w14:paraId="59F236C5" w14:textId="77777777" w:rsidR="003B2B7D" w:rsidRPr="00D41163" w:rsidRDefault="003B2B7D" w:rsidP="00CE5FFE">
      <w:pPr>
        <w:jc w:val="both"/>
        <w:rPr>
          <w:rFonts w:ascii="Garamond" w:hAnsi="Garamond" w:cs="Times New Roman"/>
          <w:color w:val="000000" w:themeColor="text1"/>
        </w:rPr>
      </w:pPr>
    </w:p>
    <w:p w14:paraId="1C38A7E7" w14:textId="038C5189" w:rsidR="0005002D" w:rsidRPr="00D41163" w:rsidRDefault="00AA1D1D" w:rsidP="00CE5FFE">
      <w:pPr>
        <w:jc w:val="both"/>
        <w:rPr>
          <w:rFonts w:ascii="Garamond" w:hAnsi="Garamond" w:cs="Times New Roman"/>
          <w:b/>
          <w:bCs/>
          <w:color w:val="000000" w:themeColor="text1"/>
        </w:rPr>
      </w:pPr>
      <w:r w:rsidRPr="00D41163">
        <w:rPr>
          <w:rFonts w:ascii="Garamond" w:hAnsi="Garamond" w:cs="Times New Roman"/>
          <w:b/>
          <w:bCs/>
          <w:color w:val="000000" w:themeColor="text1"/>
        </w:rPr>
        <w:t xml:space="preserve">4. </w:t>
      </w:r>
      <w:r w:rsidR="007360BA" w:rsidRPr="00D41163">
        <w:rPr>
          <w:rFonts w:ascii="Garamond" w:hAnsi="Garamond" w:cs="Times New Roman"/>
          <w:b/>
          <w:bCs/>
          <w:color w:val="000000" w:themeColor="text1"/>
        </w:rPr>
        <w:t>Selecting c</w:t>
      </w:r>
      <w:r w:rsidR="00834985" w:rsidRPr="00D41163">
        <w:rPr>
          <w:rFonts w:ascii="Garamond" w:hAnsi="Garamond" w:cs="Times New Roman"/>
          <w:b/>
          <w:bCs/>
          <w:color w:val="000000" w:themeColor="text1"/>
        </w:rPr>
        <w:t>riteria for prime exponent</w:t>
      </w:r>
    </w:p>
    <w:p w14:paraId="118379F8" w14:textId="4EECF135" w:rsidR="006B2402" w:rsidRPr="00D41163" w:rsidRDefault="001A471A" w:rsidP="001A471A">
      <w:pPr>
        <w:jc w:val="both"/>
        <w:rPr>
          <w:rFonts w:ascii="Garamond" w:hAnsi="Garamond" w:cs="Times New Roman"/>
          <w:color w:val="000000" w:themeColor="text1"/>
        </w:rPr>
      </w:pPr>
      <w:r w:rsidRPr="00D41163">
        <w:rPr>
          <w:rFonts w:ascii="Garamond" w:hAnsi="Garamond" w:cs="Times New Roman"/>
          <w:color w:val="000000" w:themeColor="text1"/>
        </w:rPr>
        <w:t>As in previous stud</w:t>
      </w:r>
      <w:r w:rsidR="00233542" w:rsidRPr="00D41163">
        <w:rPr>
          <w:rFonts w:ascii="Garamond" w:hAnsi="Garamond" w:cs="Times New Roman"/>
          <w:color w:val="000000" w:themeColor="text1"/>
        </w:rPr>
        <w:t>ies</w:t>
      </w:r>
      <w:r w:rsidRPr="00D41163">
        <w:rPr>
          <w:rFonts w:ascii="Garamond" w:hAnsi="Garamond" w:cs="Times New Roman"/>
          <w:color w:val="000000" w:themeColor="text1"/>
        </w:rPr>
        <w:t xml:space="preserve"> (</w:t>
      </w:r>
      <w:r w:rsidR="00233542" w:rsidRPr="00D41163">
        <w:rPr>
          <w:rFonts w:ascii="Garamond" w:hAnsi="Garamond" w:cs="Times New Roman"/>
          <w:color w:val="000000" w:themeColor="text1"/>
        </w:rPr>
        <w:t>A</w:t>
      </w:r>
      <w:r w:rsidR="00977AA4" w:rsidRPr="00D41163">
        <w:rPr>
          <w:rFonts w:ascii="Garamond" w:hAnsi="Garamond" w:cs="Times New Roman"/>
          <w:color w:val="000000" w:themeColor="text1"/>
        </w:rPr>
        <w:t>uthor</w:t>
      </w:r>
      <w:r w:rsidRPr="00D41163">
        <w:rPr>
          <w:rFonts w:ascii="Garamond" w:hAnsi="Garamond" w:cs="Times New Roman"/>
          <w:color w:val="000000" w:themeColor="text1"/>
        </w:rPr>
        <w:t xml:space="preserve"> </w:t>
      </w:r>
      <w:r w:rsidR="00233542" w:rsidRPr="00D41163">
        <w:rPr>
          <w:rFonts w:ascii="Garamond" w:hAnsi="Garamond" w:cs="Times New Roman"/>
          <w:color w:val="000000" w:themeColor="text1"/>
        </w:rPr>
        <w:t xml:space="preserve">2013, 2016a, </w:t>
      </w:r>
      <w:r w:rsidRPr="00D41163">
        <w:rPr>
          <w:rFonts w:ascii="Garamond" w:hAnsi="Garamond" w:cs="Times New Roman"/>
          <w:color w:val="000000" w:themeColor="text1"/>
        </w:rPr>
        <w:t>2016</w:t>
      </w:r>
      <w:r w:rsidR="00233542" w:rsidRPr="00D41163">
        <w:rPr>
          <w:rFonts w:ascii="Garamond" w:hAnsi="Garamond" w:cs="Times New Roman"/>
          <w:color w:val="000000" w:themeColor="text1"/>
        </w:rPr>
        <w:t>b</w:t>
      </w:r>
      <w:r w:rsidRPr="00D41163">
        <w:rPr>
          <w:rFonts w:ascii="Garamond" w:hAnsi="Garamond" w:cs="Times New Roman"/>
          <w:color w:val="000000" w:themeColor="text1"/>
        </w:rPr>
        <w:t xml:space="preserve">), the methodology of this research consists of two steps. Firstly, </w:t>
      </w:r>
      <w:r w:rsidR="00AA1D1D" w:rsidRPr="00D41163">
        <w:rPr>
          <w:rFonts w:ascii="Garamond" w:hAnsi="Garamond" w:cs="Times New Roman"/>
          <w:color w:val="000000" w:themeColor="text1"/>
        </w:rPr>
        <w:t xml:space="preserve">potential candidates for prime exponent </w:t>
      </w:r>
      <w:r w:rsidRPr="00D41163">
        <w:rPr>
          <w:rFonts w:ascii="Garamond" w:hAnsi="Garamond" w:cs="Times New Roman"/>
          <w:color w:val="000000" w:themeColor="text1"/>
        </w:rPr>
        <w:t xml:space="preserve">are selected on the basis of the information provided by lexicographical sources. Secondly, the prime exponent is identified by means of a set of </w:t>
      </w:r>
      <w:r w:rsidR="006B2402" w:rsidRPr="00D41163">
        <w:rPr>
          <w:rFonts w:ascii="Garamond" w:hAnsi="Garamond" w:cs="Times New Roman"/>
          <w:color w:val="000000" w:themeColor="text1"/>
        </w:rPr>
        <w:t xml:space="preserve">morphological, textual, semantic and syntactic </w:t>
      </w:r>
      <w:r w:rsidR="00AA1D1D" w:rsidRPr="00D41163">
        <w:rPr>
          <w:rFonts w:ascii="Garamond" w:hAnsi="Garamond" w:cs="Times New Roman"/>
          <w:color w:val="000000" w:themeColor="text1"/>
        </w:rPr>
        <w:t>criteria</w:t>
      </w:r>
      <w:r w:rsidR="006B2402" w:rsidRPr="00D41163">
        <w:rPr>
          <w:rFonts w:ascii="Garamond" w:hAnsi="Garamond" w:cs="Times New Roman"/>
          <w:color w:val="000000" w:themeColor="text1"/>
        </w:rPr>
        <w:t xml:space="preserve">. </w:t>
      </w:r>
      <w:r w:rsidRPr="00D41163">
        <w:rPr>
          <w:rFonts w:ascii="Garamond" w:hAnsi="Garamond" w:cs="Times New Roman"/>
          <w:color w:val="000000" w:themeColor="text1"/>
        </w:rPr>
        <w:t xml:space="preserve">Some of these criteria have proved more conclusive than others for the identification of prime exponents in </w:t>
      </w:r>
      <w:r w:rsidR="006A0E14" w:rsidRPr="00D41163">
        <w:rPr>
          <w:rFonts w:ascii="Garamond" w:hAnsi="Garamond" w:cs="Times New Roman"/>
          <w:color w:val="000000" w:themeColor="text1"/>
        </w:rPr>
        <w:t>OE</w:t>
      </w:r>
      <w:r w:rsidRPr="00D41163">
        <w:rPr>
          <w:rFonts w:ascii="Garamond" w:hAnsi="Garamond" w:cs="Times New Roman"/>
          <w:color w:val="000000" w:themeColor="text1"/>
        </w:rPr>
        <w:t xml:space="preserve">, </w:t>
      </w:r>
      <w:r w:rsidR="00AA1D1D" w:rsidRPr="00D41163">
        <w:rPr>
          <w:rFonts w:ascii="Garamond" w:hAnsi="Garamond" w:cs="Times New Roman"/>
          <w:color w:val="000000" w:themeColor="text1"/>
        </w:rPr>
        <w:t>specifically</w:t>
      </w:r>
      <w:r w:rsidR="006B2402" w:rsidRPr="00D41163">
        <w:rPr>
          <w:rFonts w:ascii="Garamond" w:hAnsi="Garamond" w:cs="Times New Roman"/>
          <w:color w:val="000000" w:themeColor="text1"/>
        </w:rPr>
        <w:t xml:space="preserve"> the semantic and syntactic ones (</w:t>
      </w:r>
      <w:r w:rsidR="00977AA4" w:rsidRPr="00D41163">
        <w:rPr>
          <w:rFonts w:ascii="Garamond" w:hAnsi="Garamond" w:cs="Times New Roman"/>
          <w:color w:val="000000" w:themeColor="text1"/>
        </w:rPr>
        <w:t>Author</w:t>
      </w:r>
      <w:r w:rsidR="006B2402" w:rsidRPr="00D41163">
        <w:rPr>
          <w:rFonts w:ascii="Garamond" w:hAnsi="Garamond" w:cs="Times New Roman"/>
          <w:color w:val="000000" w:themeColor="text1"/>
        </w:rPr>
        <w:t xml:space="preserve"> 2016a). This is </w:t>
      </w:r>
      <w:r w:rsidR="00AA1D1D" w:rsidRPr="00D41163">
        <w:rPr>
          <w:rFonts w:ascii="Garamond" w:hAnsi="Garamond" w:cs="Times New Roman"/>
          <w:color w:val="000000" w:themeColor="text1"/>
        </w:rPr>
        <w:t>due</w:t>
      </w:r>
      <w:r w:rsidR="006B2402" w:rsidRPr="00D41163">
        <w:rPr>
          <w:rFonts w:ascii="Garamond" w:hAnsi="Garamond" w:cs="Times New Roman"/>
          <w:color w:val="000000" w:themeColor="text1"/>
        </w:rPr>
        <w:t xml:space="preserve"> to the fact that the results provided by morphological and textual criteria are prone to be affected by different linguistic phenomena, such as polysemy and homonymy</w:t>
      </w:r>
      <w:r w:rsidR="00AA1D1D" w:rsidRPr="00D41163">
        <w:rPr>
          <w:rFonts w:ascii="Garamond" w:hAnsi="Garamond" w:cs="Times New Roman"/>
          <w:color w:val="000000" w:themeColor="text1"/>
        </w:rPr>
        <w:t xml:space="preserve">; whereas the syntactic and semantic criteria would </w:t>
      </w:r>
      <w:r w:rsidRPr="00D41163">
        <w:rPr>
          <w:rFonts w:ascii="Garamond" w:hAnsi="Garamond" w:cs="Times New Roman"/>
          <w:color w:val="000000" w:themeColor="text1"/>
        </w:rPr>
        <w:t>turn out</w:t>
      </w:r>
      <w:r w:rsidR="00AA1D1D" w:rsidRPr="00D41163">
        <w:rPr>
          <w:rFonts w:ascii="Garamond" w:hAnsi="Garamond" w:cs="Times New Roman"/>
          <w:color w:val="000000" w:themeColor="text1"/>
        </w:rPr>
        <w:t xml:space="preserve"> more consistent results since they are the </w:t>
      </w:r>
      <w:r w:rsidRPr="00D41163">
        <w:rPr>
          <w:rFonts w:ascii="Garamond" w:hAnsi="Garamond" w:cs="Times New Roman"/>
          <w:color w:val="000000" w:themeColor="text1"/>
        </w:rPr>
        <w:t>core</w:t>
      </w:r>
      <w:r w:rsidR="00AA1D1D" w:rsidRPr="00D41163">
        <w:rPr>
          <w:rFonts w:ascii="Garamond" w:hAnsi="Garamond" w:cs="Times New Roman"/>
          <w:color w:val="000000" w:themeColor="text1"/>
        </w:rPr>
        <w:t xml:space="preserve"> of the NSM theory</w:t>
      </w:r>
      <w:r w:rsidR="006B2402" w:rsidRPr="00D41163">
        <w:rPr>
          <w:rFonts w:ascii="Garamond" w:hAnsi="Garamond" w:cs="Times New Roman"/>
          <w:color w:val="000000" w:themeColor="text1"/>
        </w:rPr>
        <w:t xml:space="preserve">. </w:t>
      </w:r>
      <w:r w:rsidR="005F0688" w:rsidRPr="00D41163">
        <w:rPr>
          <w:rFonts w:ascii="Garamond" w:hAnsi="Garamond" w:cs="Times New Roman"/>
          <w:color w:val="000000" w:themeColor="text1"/>
        </w:rPr>
        <w:t xml:space="preserve">Nevertheless, </w:t>
      </w:r>
      <w:r w:rsidRPr="00D41163">
        <w:rPr>
          <w:rFonts w:ascii="Garamond" w:hAnsi="Garamond" w:cs="Times New Roman"/>
          <w:color w:val="000000" w:themeColor="text1"/>
        </w:rPr>
        <w:t xml:space="preserve">the four types of </w:t>
      </w:r>
      <w:r w:rsidR="005F0688" w:rsidRPr="00D41163">
        <w:rPr>
          <w:rFonts w:ascii="Garamond" w:hAnsi="Garamond" w:cs="Times New Roman"/>
          <w:color w:val="000000" w:themeColor="text1"/>
        </w:rPr>
        <w:t xml:space="preserve">criteria must be </w:t>
      </w:r>
      <w:proofErr w:type="gramStart"/>
      <w:r w:rsidR="005F0688" w:rsidRPr="00D41163">
        <w:rPr>
          <w:rFonts w:ascii="Garamond" w:hAnsi="Garamond" w:cs="Times New Roman"/>
          <w:color w:val="000000" w:themeColor="text1"/>
        </w:rPr>
        <w:t xml:space="preserve">taken into </w:t>
      </w:r>
      <w:r w:rsidRPr="00D41163">
        <w:rPr>
          <w:rFonts w:ascii="Garamond" w:hAnsi="Garamond" w:cs="Times New Roman"/>
          <w:color w:val="000000" w:themeColor="text1"/>
        </w:rPr>
        <w:t>account</w:t>
      </w:r>
      <w:proofErr w:type="gramEnd"/>
      <w:r w:rsidRPr="00D41163">
        <w:rPr>
          <w:rFonts w:ascii="Garamond" w:hAnsi="Garamond" w:cs="Times New Roman"/>
          <w:color w:val="000000" w:themeColor="text1"/>
        </w:rPr>
        <w:t xml:space="preserve"> in order to</w:t>
      </w:r>
      <w:r w:rsidR="005F0688" w:rsidRPr="00D41163">
        <w:rPr>
          <w:rFonts w:ascii="Garamond" w:hAnsi="Garamond" w:cs="Times New Roman"/>
          <w:color w:val="000000" w:themeColor="text1"/>
        </w:rPr>
        <w:t xml:space="preserve"> test the centrality of the word selected as prime exponent. </w:t>
      </w:r>
    </w:p>
    <w:p w14:paraId="69FDFCE9" w14:textId="329881E3" w:rsidR="007F23A4" w:rsidRPr="00D41163" w:rsidRDefault="0058271E" w:rsidP="00E34B4D">
      <w:pPr>
        <w:ind w:firstLine="708"/>
        <w:jc w:val="both"/>
        <w:rPr>
          <w:rFonts w:ascii="Garamond" w:hAnsi="Garamond" w:cs="Times New Roman"/>
          <w:color w:val="000000" w:themeColor="text1"/>
        </w:rPr>
      </w:pPr>
      <w:r w:rsidRPr="00D41163">
        <w:rPr>
          <w:rFonts w:ascii="Garamond" w:hAnsi="Garamond" w:cs="Times New Roman"/>
          <w:color w:val="000000" w:themeColor="text1"/>
        </w:rPr>
        <w:t xml:space="preserve">The requirements </w:t>
      </w:r>
      <w:r w:rsidR="001A471A" w:rsidRPr="00D41163">
        <w:rPr>
          <w:rFonts w:ascii="Garamond" w:hAnsi="Garamond" w:cs="Times New Roman"/>
          <w:color w:val="000000" w:themeColor="text1"/>
        </w:rPr>
        <w:t>involved by</w:t>
      </w:r>
      <w:r w:rsidRPr="00D41163">
        <w:rPr>
          <w:rFonts w:ascii="Garamond" w:hAnsi="Garamond" w:cs="Times New Roman"/>
          <w:color w:val="000000" w:themeColor="text1"/>
        </w:rPr>
        <w:t xml:space="preserve"> the morphological and textual criteria are based on the notion of productivity posed by Bauer</w:t>
      </w:r>
      <w:r w:rsidR="009E32C8" w:rsidRPr="00D41163">
        <w:rPr>
          <w:rFonts w:ascii="Garamond" w:hAnsi="Garamond" w:cs="Times New Roman"/>
          <w:color w:val="000000" w:themeColor="text1"/>
        </w:rPr>
        <w:t xml:space="preserve"> (2001)</w:t>
      </w:r>
      <w:r w:rsidRPr="00D41163">
        <w:rPr>
          <w:rFonts w:ascii="Garamond" w:hAnsi="Garamond" w:cs="Times New Roman"/>
          <w:color w:val="000000" w:themeColor="text1"/>
        </w:rPr>
        <w:t xml:space="preserve">. </w:t>
      </w:r>
      <w:r w:rsidR="001A471A" w:rsidRPr="00D41163">
        <w:rPr>
          <w:rFonts w:ascii="Garamond" w:hAnsi="Garamond" w:cs="Times New Roman"/>
          <w:color w:val="000000" w:themeColor="text1"/>
        </w:rPr>
        <w:t>Bauer</w:t>
      </w:r>
      <w:r w:rsidRPr="00D41163">
        <w:rPr>
          <w:rFonts w:ascii="Garamond" w:hAnsi="Garamond" w:cs="Times New Roman"/>
          <w:color w:val="000000" w:themeColor="text1"/>
        </w:rPr>
        <w:t xml:space="preserve"> states that the productivity of a given process </w:t>
      </w:r>
      <w:r w:rsidR="001A471A" w:rsidRPr="00D41163">
        <w:rPr>
          <w:rFonts w:ascii="Garamond" w:hAnsi="Garamond" w:cs="Times New Roman"/>
          <w:color w:val="000000" w:themeColor="text1"/>
        </w:rPr>
        <w:t>can be</w:t>
      </w:r>
      <w:r w:rsidRPr="00D41163">
        <w:rPr>
          <w:rFonts w:ascii="Garamond" w:hAnsi="Garamond" w:cs="Times New Roman"/>
          <w:color w:val="000000" w:themeColor="text1"/>
        </w:rPr>
        <w:t xml:space="preserve"> decomposed into availability and profitability</w:t>
      </w:r>
      <w:r w:rsidR="009E32C8" w:rsidRPr="00D41163">
        <w:rPr>
          <w:rFonts w:ascii="Garamond" w:hAnsi="Garamond" w:cs="Times New Roman"/>
          <w:color w:val="000000" w:themeColor="text1"/>
        </w:rPr>
        <w:t xml:space="preserve"> (2001:</w:t>
      </w:r>
      <w:r w:rsidR="002F1511" w:rsidRPr="00D41163">
        <w:rPr>
          <w:rFonts w:ascii="Garamond" w:hAnsi="Garamond" w:cs="Times New Roman"/>
          <w:color w:val="000000" w:themeColor="text1"/>
        </w:rPr>
        <w:t xml:space="preserve"> 205</w:t>
      </w:r>
      <w:r w:rsidR="009E32C8" w:rsidRPr="00D41163">
        <w:rPr>
          <w:rFonts w:ascii="Garamond" w:hAnsi="Garamond" w:cs="Times New Roman"/>
          <w:color w:val="000000" w:themeColor="text1"/>
        </w:rPr>
        <w:t>)</w:t>
      </w:r>
      <w:r w:rsidRPr="00D41163">
        <w:rPr>
          <w:rFonts w:ascii="Garamond" w:hAnsi="Garamond" w:cs="Times New Roman"/>
          <w:color w:val="000000" w:themeColor="text1"/>
        </w:rPr>
        <w:t xml:space="preserve">. Availability entails that a process is accessible to create new words in a given period; whereas profitability is a quantitative concept that assesses the number of words created under the process at stake. In this sense, the morphological criterion stipulates that the prime exponent is a core word within the language available for the speaker to create </w:t>
      </w:r>
      <w:r w:rsidR="007F23A4" w:rsidRPr="00D41163">
        <w:rPr>
          <w:rFonts w:ascii="Garamond" w:hAnsi="Garamond" w:cs="Times New Roman"/>
          <w:color w:val="000000" w:themeColor="text1"/>
        </w:rPr>
        <w:t xml:space="preserve">a significant number of </w:t>
      </w:r>
      <w:r w:rsidRPr="00D41163">
        <w:rPr>
          <w:rFonts w:ascii="Garamond" w:hAnsi="Garamond" w:cs="Times New Roman"/>
          <w:color w:val="000000" w:themeColor="text1"/>
        </w:rPr>
        <w:t>new words</w:t>
      </w:r>
      <w:r w:rsidR="007F23A4" w:rsidRPr="00D41163">
        <w:rPr>
          <w:rFonts w:ascii="Garamond" w:hAnsi="Garamond" w:cs="Times New Roman"/>
          <w:color w:val="000000" w:themeColor="text1"/>
        </w:rPr>
        <w:t>, thus being profitable</w:t>
      </w:r>
      <w:r w:rsidRPr="00D41163">
        <w:rPr>
          <w:rFonts w:ascii="Garamond" w:hAnsi="Garamond" w:cs="Times New Roman"/>
          <w:color w:val="000000" w:themeColor="text1"/>
        </w:rPr>
        <w:t xml:space="preserve">. </w:t>
      </w:r>
      <w:r w:rsidR="007F23A4" w:rsidRPr="00D41163">
        <w:rPr>
          <w:rFonts w:ascii="Garamond" w:hAnsi="Garamond" w:cs="Times New Roman"/>
          <w:color w:val="000000" w:themeColor="text1"/>
        </w:rPr>
        <w:t xml:space="preserve">Therefore, </w:t>
      </w:r>
      <w:r w:rsidRPr="00D41163">
        <w:rPr>
          <w:rFonts w:ascii="Garamond" w:hAnsi="Garamond" w:cs="Times New Roman"/>
          <w:color w:val="000000" w:themeColor="text1"/>
        </w:rPr>
        <w:t>this exponent is expected to be the base of derivation for several words or even the primitive of a large lexical paradigm in which words</w:t>
      </w:r>
      <w:r w:rsidR="007F23A4" w:rsidRPr="00D41163">
        <w:rPr>
          <w:rFonts w:ascii="Garamond" w:hAnsi="Garamond" w:cs="Times New Roman"/>
          <w:color w:val="000000" w:themeColor="text1"/>
        </w:rPr>
        <w:t xml:space="preserve"> of different categories</w:t>
      </w:r>
      <w:r w:rsidRPr="00D41163">
        <w:rPr>
          <w:rFonts w:ascii="Garamond" w:hAnsi="Garamond" w:cs="Times New Roman"/>
          <w:color w:val="000000" w:themeColor="text1"/>
        </w:rPr>
        <w:t xml:space="preserve"> are created by mean</w:t>
      </w:r>
      <w:r w:rsidR="00BA1B5B" w:rsidRPr="00D41163">
        <w:rPr>
          <w:rFonts w:ascii="Garamond" w:hAnsi="Garamond" w:cs="Times New Roman"/>
          <w:color w:val="000000" w:themeColor="text1"/>
        </w:rPr>
        <w:t>s</w:t>
      </w:r>
      <w:r w:rsidRPr="00D41163">
        <w:rPr>
          <w:rFonts w:ascii="Garamond" w:hAnsi="Garamond" w:cs="Times New Roman"/>
          <w:color w:val="000000" w:themeColor="text1"/>
        </w:rPr>
        <w:t xml:space="preserve"> of different word formation processes. </w:t>
      </w:r>
    </w:p>
    <w:p w14:paraId="1923167B" w14:textId="54B85CAB" w:rsidR="00671CCC" w:rsidRPr="00D41163" w:rsidRDefault="007F23A4" w:rsidP="00B40B38">
      <w:pPr>
        <w:ind w:firstLine="708"/>
        <w:jc w:val="both"/>
        <w:rPr>
          <w:rFonts w:ascii="Garamond" w:hAnsi="Garamond" w:cs="Times New Roman"/>
          <w:color w:val="000000" w:themeColor="text1"/>
        </w:rPr>
      </w:pPr>
      <w:r w:rsidRPr="00D41163">
        <w:rPr>
          <w:rFonts w:ascii="Garamond" w:hAnsi="Garamond" w:cs="Times New Roman"/>
          <w:color w:val="000000" w:themeColor="text1"/>
        </w:rPr>
        <w:t xml:space="preserve">Regarding the textual criterion, the exponent selected is expected to </w:t>
      </w:r>
      <w:r w:rsidR="001A02BC" w:rsidRPr="00D41163">
        <w:rPr>
          <w:rFonts w:ascii="Garamond" w:hAnsi="Garamond" w:cs="Times New Roman"/>
          <w:color w:val="000000" w:themeColor="text1"/>
        </w:rPr>
        <w:t xml:space="preserve">be frequent within the language since this would imply that this word is maximally available for the speaker of that language. For this reason, the number of </w:t>
      </w:r>
      <w:r w:rsidR="00E34B4D" w:rsidRPr="00D41163">
        <w:rPr>
          <w:rFonts w:ascii="Garamond" w:hAnsi="Garamond" w:cs="Times New Roman"/>
          <w:color w:val="000000" w:themeColor="text1"/>
        </w:rPr>
        <w:t xml:space="preserve">textual </w:t>
      </w:r>
      <w:r w:rsidR="001A02BC" w:rsidRPr="00D41163">
        <w:rPr>
          <w:rFonts w:ascii="Garamond" w:hAnsi="Garamond" w:cs="Times New Roman"/>
          <w:color w:val="000000" w:themeColor="text1"/>
        </w:rPr>
        <w:t>types</w:t>
      </w:r>
      <w:r w:rsidR="00B40B38" w:rsidRPr="00D41163">
        <w:rPr>
          <w:rFonts w:ascii="Garamond" w:hAnsi="Garamond" w:cs="Times New Roman"/>
          <w:color w:val="000000" w:themeColor="text1"/>
        </w:rPr>
        <w:t xml:space="preserve"> </w:t>
      </w:r>
      <w:r w:rsidR="00E34B4D" w:rsidRPr="00D41163">
        <w:rPr>
          <w:rFonts w:ascii="Garamond" w:hAnsi="Garamond" w:cs="Times New Roman"/>
          <w:color w:val="000000" w:themeColor="text1"/>
        </w:rPr>
        <w:t>found</w:t>
      </w:r>
      <w:r w:rsidR="00B40B38" w:rsidRPr="00D41163">
        <w:rPr>
          <w:rFonts w:ascii="Garamond" w:hAnsi="Garamond" w:cs="Times New Roman"/>
          <w:color w:val="000000" w:themeColor="text1"/>
        </w:rPr>
        <w:t xml:space="preserve"> for the verb under analysis</w:t>
      </w:r>
      <w:r w:rsidR="001A02BC" w:rsidRPr="00D41163">
        <w:rPr>
          <w:rFonts w:ascii="Garamond" w:hAnsi="Garamond" w:cs="Times New Roman"/>
          <w:color w:val="000000" w:themeColor="text1"/>
        </w:rPr>
        <w:t xml:space="preserve">, </w:t>
      </w:r>
      <w:r w:rsidR="002D063E" w:rsidRPr="00D41163">
        <w:rPr>
          <w:rFonts w:ascii="Garamond" w:hAnsi="Garamond" w:cs="Times New Roman"/>
          <w:color w:val="000000" w:themeColor="text1"/>
        </w:rPr>
        <w:t>that</w:t>
      </w:r>
      <w:r w:rsidR="001A02BC" w:rsidRPr="00D41163">
        <w:rPr>
          <w:rFonts w:ascii="Garamond" w:hAnsi="Garamond" w:cs="Times New Roman"/>
          <w:color w:val="000000" w:themeColor="text1"/>
        </w:rPr>
        <w:t xml:space="preserve"> is, the different inflected forms </w:t>
      </w:r>
      <w:r w:rsidR="00B40B38" w:rsidRPr="00D41163">
        <w:rPr>
          <w:rFonts w:ascii="Garamond" w:hAnsi="Garamond" w:cs="Times New Roman"/>
          <w:color w:val="000000" w:themeColor="text1"/>
        </w:rPr>
        <w:t xml:space="preserve">and realizations </w:t>
      </w:r>
      <w:r w:rsidR="001A02BC" w:rsidRPr="00D41163">
        <w:rPr>
          <w:rFonts w:ascii="Garamond" w:hAnsi="Garamond" w:cs="Times New Roman"/>
          <w:color w:val="000000" w:themeColor="text1"/>
        </w:rPr>
        <w:t xml:space="preserve">of the </w:t>
      </w:r>
      <w:r w:rsidR="00B40B38" w:rsidRPr="00D41163">
        <w:rPr>
          <w:rFonts w:ascii="Garamond" w:hAnsi="Garamond" w:cs="Times New Roman"/>
          <w:color w:val="000000" w:themeColor="text1"/>
        </w:rPr>
        <w:t>verb</w:t>
      </w:r>
      <w:r w:rsidR="001A02BC" w:rsidRPr="00D41163">
        <w:rPr>
          <w:rFonts w:ascii="Garamond" w:hAnsi="Garamond" w:cs="Times New Roman"/>
          <w:color w:val="000000" w:themeColor="text1"/>
        </w:rPr>
        <w:t xml:space="preserve"> at stake</w:t>
      </w:r>
      <w:r w:rsidR="00B40B38" w:rsidRPr="00D41163">
        <w:rPr>
          <w:rFonts w:ascii="Garamond" w:hAnsi="Garamond" w:cs="Times New Roman"/>
          <w:color w:val="000000" w:themeColor="text1"/>
        </w:rPr>
        <w:t>,</w:t>
      </w:r>
      <w:r w:rsidR="001A02BC" w:rsidRPr="00D41163">
        <w:rPr>
          <w:rFonts w:ascii="Garamond" w:hAnsi="Garamond" w:cs="Times New Roman"/>
          <w:color w:val="000000" w:themeColor="text1"/>
        </w:rPr>
        <w:t xml:space="preserve"> and tokens, the occurrences of each type within the corpus, are taken into account </w:t>
      </w:r>
      <w:r w:rsidR="002D063E" w:rsidRPr="00D41163">
        <w:rPr>
          <w:rFonts w:ascii="Garamond" w:hAnsi="Garamond" w:cs="Times New Roman"/>
          <w:color w:val="000000" w:themeColor="text1"/>
        </w:rPr>
        <w:t>when gauging the</w:t>
      </w:r>
      <w:r w:rsidR="001A02BC" w:rsidRPr="00D41163">
        <w:rPr>
          <w:rFonts w:ascii="Garamond" w:hAnsi="Garamond" w:cs="Times New Roman"/>
          <w:color w:val="000000" w:themeColor="text1"/>
        </w:rPr>
        <w:t xml:space="preserve"> textual criterion</w:t>
      </w:r>
      <w:r w:rsidR="00E34B4D" w:rsidRPr="00D41163">
        <w:rPr>
          <w:rStyle w:val="Refdenotaalpie"/>
          <w:rFonts w:ascii="Garamond" w:hAnsi="Garamond" w:cs="Times New Roman"/>
          <w:color w:val="000000" w:themeColor="text1"/>
        </w:rPr>
        <w:footnoteReference w:id="4"/>
      </w:r>
      <w:r w:rsidR="00AF0B03" w:rsidRPr="00D41163">
        <w:rPr>
          <w:rFonts w:ascii="Garamond" w:hAnsi="Garamond" w:cs="Times New Roman"/>
          <w:color w:val="000000" w:themeColor="text1"/>
        </w:rPr>
        <w:t>.</w:t>
      </w:r>
      <w:r w:rsidR="001A02BC" w:rsidRPr="00D41163">
        <w:rPr>
          <w:rFonts w:ascii="Garamond" w:hAnsi="Garamond" w:cs="Times New Roman"/>
          <w:color w:val="000000" w:themeColor="text1"/>
        </w:rPr>
        <w:t xml:space="preserve">  </w:t>
      </w:r>
    </w:p>
    <w:p w14:paraId="66F616DA" w14:textId="271E2D89" w:rsidR="00114E8D" w:rsidRPr="00D41163" w:rsidRDefault="00C62A37" w:rsidP="00B40B38">
      <w:pPr>
        <w:ind w:firstLine="708"/>
        <w:jc w:val="both"/>
        <w:rPr>
          <w:rFonts w:ascii="Garamond" w:hAnsi="Garamond" w:cs="Times New Roman"/>
          <w:color w:val="000000" w:themeColor="text1"/>
        </w:rPr>
      </w:pPr>
      <w:r w:rsidRPr="00D41163">
        <w:rPr>
          <w:rFonts w:ascii="Garamond" w:hAnsi="Garamond" w:cs="Times New Roman"/>
          <w:color w:val="000000" w:themeColor="text1"/>
        </w:rPr>
        <w:t xml:space="preserve">Finally, </w:t>
      </w:r>
      <w:r w:rsidR="00114E8D" w:rsidRPr="00D41163">
        <w:rPr>
          <w:rFonts w:ascii="Garamond" w:hAnsi="Garamond" w:cs="Times New Roman"/>
          <w:color w:val="000000" w:themeColor="text1"/>
        </w:rPr>
        <w:t xml:space="preserve">semantic and syntactic criteria stipulate that the exponent resembles </w:t>
      </w:r>
      <w:r w:rsidR="002D063E" w:rsidRPr="00D41163">
        <w:rPr>
          <w:rFonts w:ascii="Garamond" w:hAnsi="Garamond" w:cs="Times New Roman"/>
          <w:color w:val="000000" w:themeColor="text1"/>
        </w:rPr>
        <w:t xml:space="preserve">the requirements of the semantic prime </w:t>
      </w:r>
      <w:r w:rsidR="00114E8D" w:rsidRPr="00D41163">
        <w:rPr>
          <w:rFonts w:ascii="Garamond" w:hAnsi="Garamond" w:cs="Times New Roman"/>
          <w:color w:val="000000" w:themeColor="text1"/>
        </w:rPr>
        <w:t xml:space="preserve">as much as possible. In </w:t>
      </w:r>
      <w:r w:rsidR="002D063E" w:rsidRPr="00D41163">
        <w:rPr>
          <w:rFonts w:ascii="Garamond" w:hAnsi="Garamond" w:cs="Times New Roman"/>
          <w:color w:val="000000" w:themeColor="text1"/>
        </w:rPr>
        <w:t>this respect</w:t>
      </w:r>
      <w:r w:rsidR="00114E8D" w:rsidRPr="00D41163">
        <w:rPr>
          <w:rFonts w:ascii="Garamond" w:hAnsi="Garamond" w:cs="Times New Roman"/>
          <w:color w:val="000000" w:themeColor="text1"/>
        </w:rPr>
        <w:t xml:space="preserve">, although polysemy may affect the candidate, the word selected should have a core meaning </w:t>
      </w:r>
      <w:r w:rsidR="002D063E" w:rsidRPr="00D41163">
        <w:rPr>
          <w:rFonts w:ascii="Garamond" w:hAnsi="Garamond" w:cs="Times New Roman"/>
          <w:color w:val="000000" w:themeColor="text1"/>
        </w:rPr>
        <w:t xml:space="preserve">similar </w:t>
      </w:r>
      <w:r w:rsidR="00114E8D" w:rsidRPr="00D41163">
        <w:rPr>
          <w:rFonts w:ascii="Garamond" w:hAnsi="Garamond" w:cs="Times New Roman"/>
          <w:color w:val="000000" w:themeColor="text1"/>
        </w:rPr>
        <w:t xml:space="preserve">to that of the semantic prime. </w:t>
      </w:r>
      <w:r w:rsidR="00671CCC" w:rsidRPr="00D41163">
        <w:rPr>
          <w:rFonts w:ascii="Garamond" w:hAnsi="Garamond" w:cs="Times New Roman"/>
          <w:color w:val="000000" w:themeColor="text1"/>
        </w:rPr>
        <w:t>R</w:t>
      </w:r>
      <w:r w:rsidR="00114E8D" w:rsidRPr="00D41163">
        <w:rPr>
          <w:rFonts w:ascii="Garamond" w:hAnsi="Garamond" w:cs="Times New Roman"/>
          <w:color w:val="000000" w:themeColor="text1"/>
        </w:rPr>
        <w:t xml:space="preserve">egarding syntax, </w:t>
      </w:r>
      <w:r w:rsidR="00671CCC" w:rsidRPr="00D41163">
        <w:rPr>
          <w:rFonts w:ascii="Garamond" w:hAnsi="Garamond" w:cs="Times New Roman"/>
          <w:color w:val="000000" w:themeColor="text1"/>
        </w:rPr>
        <w:t xml:space="preserve">as explained in section 2, semantic primes present a basic syntactic configuration -minimal frame-, but there are also other possible syntactic frames -valency options- associated </w:t>
      </w:r>
      <w:r w:rsidR="002D063E" w:rsidRPr="00D41163">
        <w:rPr>
          <w:rFonts w:ascii="Garamond" w:hAnsi="Garamond" w:cs="Times New Roman"/>
          <w:color w:val="000000" w:themeColor="text1"/>
        </w:rPr>
        <w:t>with</w:t>
      </w:r>
      <w:r w:rsidR="00671CCC" w:rsidRPr="00D41163">
        <w:rPr>
          <w:rFonts w:ascii="Garamond" w:hAnsi="Garamond" w:cs="Times New Roman"/>
          <w:color w:val="000000" w:themeColor="text1"/>
        </w:rPr>
        <w:t xml:space="preserve"> each prime</w:t>
      </w:r>
      <w:r w:rsidR="00B40B38" w:rsidRPr="00D41163">
        <w:rPr>
          <w:rFonts w:ascii="Garamond" w:hAnsi="Garamond" w:cs="Times New Roman"/>
          <w:color w:val="000000" w:themeColor="text1"/>
        </w:rPr>
        <w:t xml:space="preserve"> (Goddard 2015)</w:t>
      </w:r>
      <w:r w:rsidR="00671CCC" w:rsidRPr="00D41163">
        <w:rPr>
          <w:rFonts w:ascii="Garamond" w:hAnsi="Garamond" w:cs="Times New Roman"/>
          <w:color w:val="000000" w:themeColor="text1"/>
        </w:rPr>
        <w:t xml:space="preserve">. Therefore, the word selected </w:t>
      </w:r>
      <w:r w:rsidR="00671CCC" w:rsidRPr="00D41163">
        <w:rPr>
          <w:rFonts w:ascii="Garamond" w:hAnsi="Garamond" w:cs="Times New Roman"/>
          <w:color w:val="000000" w:themeColor="text1"/>
        </w:rPr>
        <w:lastRenderedPageBreak/>
        <w:t xml:space="preserve">as prime exponent </w:t>
      </w:r>
      <w:r w:rsidR="002D063E" w:rsidRPr="00D41163">
        <w:rPr>
          <w:rFonts w:ascii="Garamond" w:hAnsi="Garamond" w:cs="Times New Roman"/>
          <w:color w:val="000000" w:themeColor="text1"/>
        </w:rPr>
        <w:t>must conform</w:t>
      </w:r>
      <w:r w:rsidR="00671CCC" w:rsidRPr="00D41163">
        <w:rPr>
          <w:rFonts w:ascii="Garamond" w:hAnsi="Garamond" w:cs="Times New Roman"/>
          <w:color w:val="000000" w:themeColor="text1"/>
        </w:rPr>
        <w:t xml:space="preserve"> to the prototypical minimal frame, but also to the valency options of the prime under analysis</w:t>
      </w:r>
      <w:r w:rsidR="00B40B38" w:rsidRPr="00D41163">
        <w:rPr>
          <w:rFonts w:ascii="Garamond" w:hAnsi="Garamond" w:cs="Times New Roman"/>
          <w:color w:val="000000" w:themeColor="text1"/>
        </w:rPr>
        <w:t>.</w:t>
      </w:r>
    </w:p>
    <w:p w14:paraId="371A31D3" w14:textId="7CB0AC05" w:rsidR="00AF0B03" w:rsidRPr="00D41163" w:rsidRDefault="00367F10" w:rsidP="00061E68">
      <w:pPr>
        <w:ind w:firstLine="708"/>
        <w:jc w:val="both"/>
        <w:rPr>
          <w:rFonts w:ascii="Garamond" w:hAnsi="Garamond" w:cs="Times New Roman"/>
          <w:color w:val="000000" w:themeColor="text1"/>
        </w:rPr>
      </w:pPr>
      <w:r w:rsidRPr="00D41163">
        <w:rPr>
          <w:rFonts w:ascii="Garamond" w:hAnsi="Garamond" w:cs="Times New Roman"/>
          <w:color w:val="000000" w:themeColor="text1"/>
        </w:rPr>
        <w:t xml:space="preserve">The </w:t>
      </w:r>
      <w:r w:rsidR="00061E68" w:rsidRPr="00D41163">
        <w:rPr>
          <w:rFonts w:ascii="Garamond" w:hAnsi="Garamond" w:cs="Times New Roman"/>
          <w:color w:val="000000" w:themeColor="text1"/>
        </w:rPr>
        <w:t xml:space="preserve">identification of the semantic prime exponent in terms of the criteria mentioned above, </w:t>
      </w:r>
      <w:r w:rsidRPr="00D41163">
        <w:rPr>
          <w:rFonts w:ascii="Garamond" w:hAnsi="Garamond" w:cs="Times New Roman"/>
          <w:color w:val="000000" w:themeColor="text1"/>
        </w:rPr>
        <w:t>call</w:t>
      </w:r>
      <w:r w:rsidR="00061E68" w:rsidRPr="00D41163">
        <w:rPr>
          <w:rFonts w:ascii="Garamond" w:hAnsi="Garamond" w:cs="Times New Roman"/>
          <w:color w:val="000000" w:themeColor="text1"/>
        </w:rPr>
        <w:t>s</w:t>
      </w:r>
      <w:r w:rsidRPr="00D41163">
        <w:rPr>
          <w:rFonts w:ascii="Garamond" w:hAnsi="Garamond" w:cs="Times New Roman"/>
          <w:color w:val="000000" w:themeColor="text1"/>
        </w:rPr>
        <w:t xml:space="preserve"> for </w:t>
      </w:r>
      <w:r w:rsidR="00D800A1" w:rsidRPr="00D41163">
        <w:rPr>
          <w:rFonts w:ascii="Garamond" w:hAnsi="Garamond" w:cs="Times New Roman"/>
          <w:color w:val="000000" w:themeColor="text1"/>
        </w:rPr>
        <w:t xml:space="preserve">the use of different </w:t>
      </w:r>
      <w:r w:rsidRPr="00D41163">
        <w:rPr>
          <w:rFonts w:ascii="Garamond" w:hAnsi="Garamond" w:cs="Times New Roman"/>
          <w:color w:val="000000" w:themeColor="text1"/>
        </w:rPr>
        <w:t xml:space="preserve">lexicographical and textual sources </w:t>
      </w:r>
      <w:r w:rsidR="00D800A1" w:rsidRPr="00D41163">
        <w:rPr>
          <w:rFonts w:ascii="Garamond" w:hAnsi="Garamond" w:cs="Times New Roman"/>
          <w:color w:val="000000" w:themeColor="text1"/>
        </w:rPr>
        <w:t>to gather relevant</w:t>
      </w:r>
      <w:r w:rsidRPr="00D41163">
        <w:rPr>
          <w:rFonts w:ascii="Garamond" w:hAnsi="Garamond" w:cs="Times New Roman"/>
          <w:color w:val="000000" w:themeColor="text1"/>
        </w:rPr>
        <w:t xml:space="preserve"> </w:t>
      </w:r>
      <w:r w:rsidR="00233542" w:rsidRPr="00D41163">
        <w:rPr>
          <w:rFonts w:ascii="Garamond" w:hAnsi="Garamond" w:cs="Times New Roman"/>
          <w:color w:val="000000" w:themeColor="text1"/>
        </w:rPr>
        <w:t>data</w:t>
      </w:r>
      <w:r w:rsidRPr="00D41163">
        <w:rPr>
          <w:rFonts w:ascii="Garamond" w:hAnsi="Garamond" w:cs="Times New Roman"/>
          <w:color w:val="000000" w:themeColor="text1"/>
        </w:rPr>
        <w:t xml:space="preserve"> </w:t>
      </w:r>
      <w:r w:rsidR="00D800A1" w:rsidRPr="00D41163">
        <w:rPr>
          <w:rFonts w:ascii="Garamond" w:hAnsi="Garamond" w:cs="Times New Roman"/>
          <w:color w:val="000000" w:themeColor="text1"/>
        </w:rPr>
        <w:t xml:space="preserve">of the candidate words. </w:t>
      </w:r>
      <w:r w:rsidR="006B2402" w:rsidRPr="00D41163">
        <w:rPr>
          <w:rFonts w:ascii="Garamond" w:hAnsi="Garamond" w:cs="Times New Roman"/>
          <w:color w:val="000000" w:themeColor="text1"/>
        </w:rPr>
        <w:t xml:space="preserve">In order to check the category, status and inheritance relations of the verb selected, the lexical database of OE </w:t>
      </w:r>
      <w:proofErr w:type="spellStart"/>
      <w:r w:rsidR="006B2402" w:rsidRPr="00D41163">
        <w:rPr>
          <w:rFonts w:ascii="Garamond" w:hAnsi="Garamond" w:cs="Times New Roman"/>
          <w:i/>
          <w:color w:val="000000" w:themeColor="text1"/>
        </w:rPr>
        <w:t>Nerthus</w:t>
      </w:r>
      <w:proofErr w:type="spellEnd"/>
      <w:r w:rsidR="006B2402" w:rsidRPr="00D41163">
        <w:rPr>
          <w:rFonts w:ascii="Garamond" w:hAnsi="Garamond" w:cs="Times New Roman"/>
          <w:color w:val="000000" w:themeColor="text1"/>
        </w:rPr>
        <w:t xml:space="preserve"> </w:t>
      </w:r>
      <w:r w:rsidR="00C32FFF" w:rsidRPr="00D41163">
        <w:rPr>
          <w:rFonts w:ascii="Garamond" w:hAnsi="Garamond" w:cs="Times New Roman"/>
          <w:color w:val="000000" w:themeColor="text1"/>
        </w:rPr>
        <w:t xml:space="preserve">(www.nerthusproject.com) </w:t>
      </w:r>
      <w:r w:rsidR="006B2402" w:rsidRPr="00D41163">
        <w:rPr>
          <w:rFonts w:ascii="Garamond" w:hAnsi="Garamond" w:cs="Times New Roman"/>
          <w:color w:val="000000" w:themeColor="text1"/>
        </w:rPr>
        <w:t xml:space="preserve">has been </w:t>
      </w:r>
      <w:r w:rsidRPr="00D41163">
        <w:rPr>
          <w:rFonts w:ascii="Garamond" w:hAnsi="Garamond" w:cs="Times New Roman"/>
          <w:color w:val="000000" w:themeColor="text1"/>
        </w:rPr>
        <w:t>consulted (</w:t>
      </w:r>
      <w:r w:rsidR="00AF0B03" w:rsidRPr="00D41163">
        <w:rPr>
          <w:rFonts w:ascii="Garamond" w:hAnsi="Garamond" w:cs="Times New Roman"/>
          <w:color w:val="000000" w:themeColor="text1"/>
        </w:rPr>
        <w:t xml:space="preserve">accessed </w:t>
      </w:r>
      <w:r w:rsidR="00977AA4" w:rsidRPr="00D41163">
        <w:rPr>
          <w:rFonts w:ascii="Garamond" w:hAnsi="Garamond" w:cs="Times New Roman"/>
          <w:color w:val="000000" w:themeColor="text1"/>
        </w:rPr>
        <w:t xml:space="preserve">on </w:t>
      </w:r>
      <w:r w:rsidR="00AF0B03" w:rsidRPr="00D41163">
        <w:rPr>
          <w:rFonts w:ascii="Garamond" w:hAnsi="Garamond" w:cs="Times New Roman"/>
          <w:color w:val="000000" w:themeColor="text1"/>
        </w:rPr>
        <w:t>the 21</w:t>
      </w:r>
      <w:r w:rsidR="00AF0B03" w:rsidRPr="00D41163">
        <w:rPr>
          <w:rFonts w:ascii="Garamond" w:hAnsi="Garamond" w:cs="Times New Roman"/>
          <w:color w:val="000000" w:themeColor="text1"/>
          <w:vertAlign w:val="superscript"/>
        </w:rPr>
        <w:t>st</w:t>
      </w:r>
      <w:r w:rsidR="00977AA4" w:rsidRPr="00D41163">
        <w:rPr>
          <w:rFonts w:ascii="Garamond" w:hAnsi="Garamond" w:cs="Times New Roman"/>
          <w:color w:val="000000" w:themeColor="text1"/>
        </w:rPr>
        <w:t xml:space="preserve"> </w:t>
      </w:r>
      <w:r w:rsidR="00AF0B03" w:rsidRPr="00D41163">
        <w:rPr>
          <w:rFonts w:ascii="Garamond" w:hAnsi="Garamond" w:cs="Times New Roman"/>
          <w:color w:val="000000" w:themeColor="text1"/>
        </w:rPr>
        <w:t>February 2019</w:t>
      </w:r>
      <w:r w:rsidRPr="00D41163">
        <w:rPr>
          <w:rFonts w:ascii="Garamond" w:hAnsi="Garamond" w:cs="Times New Roman"/>
          <w:color w:val="000000" w:themeColor="text1"/>
        </w:rPr>
        <w:t>)</w:t>
      </w:r>
      <w:r w:rsidR="006B2402" w:rsidRPr="00D41163">
        <w:rPr>
          <w:rFonts w:ascii="Garamond" w:hAnsi="Garamond" w:cs="Times New Roman"/>
          <w:color w:val="000000" w:themeColor="text1"/>
        </w:rPr>
        <w:t xml:space="preserve">. </w:t>
      </w:r>
      <w:r w:rsidR="00B90177" w:rsidRPr="00D41163">
        <w:rPr>
          <w:rFonts w:ascii="Garamond" w:hAnsi="Garamond"/>
          <w:color w:val="000000" w:themeColor="text1"/>
        </w:rPr>
        <w:t xml:space="preserve">This database contains </w:t>
      </w:r>
      <w:r w:rsidR="00061E68" w:rsidRPr="00D41163">
        <w:rPr>
          <w:rFonts w:ascii="Garamond" w:hAnsi="Garamond"/>
          <w:color w:val="000000" w:themeColor="text1"/>
        </w:rPr>
        <w:t>ca.</w:t>
      </w:r>
      <w:r w:rsidR="00B90177" w:rsidRPr="00D41163">
        <w:rPr>
          <w:rFonts w:ascii="Garamond" w:hAnsi="Garamond"/>
          <w:color w:val="000000" w:themeColor="text1"/>
        </w:rPr>
        <w:t xml:space="preserve"> 30,000 entries </w:t>
      </w:r>
      <w:r w:rsidR="00061E68" w:rsidRPr="00D41163">
        <w:rPr>
          <w:rFonts w:ascii="Garamond" w:hAnsi="Garamond"/>
          <w:color w:val="000000" w:themeColor="text1"/>
        </w:rPr>
        <w:t>based</w:t>
      </w:r>
      <w:r w:rsidR="00B90177" w:rsidRPr="00D41163">
        <w:rPr>
          <w:rFonts w:ascii="Garamond" w:hAnsi="Garamond"/>
          <w:color w:val="000000" w:themeColor="text1"/>
        </w:rPr>
        <w:t xml:space="preserve"> on </w:t>
      </w:r>
      <w:r w:rsidR="000334FF">
        <w:rPr>
          <w:rFonts w:ascii="Garamond" w:hAnsi="Garamond"/>
          <w:color w:val="000000" w:themeColor="text1"/>
        </w:rPr>
        <w:t>Hall</w:t>
      </w:r>
      <w:r w:rsidR="003B2B7D" w:rsidRPr="00D41163">
        <w:rPr>
          <w:rFonts w:ascii="Garamond" w:hAnsi="Garamond" w:cs="Times New Roman"/>
          <w:color w:val="000000" w:themeColor="text1"/>
        </w:rPr>
        <w:t>'</w:t>
      </w:r>
      <w:r w:rsidR="00B90177" w:rsidRPr="00D41163">
        <w:rPr>
          <w:rFonts w:ascii="Garamond" w:hAnsi="Garamond"/>
          <w:color w:val="000000" w:themeColor="text1"/>
        </w:rPr>
        <w:t>s</w:t>
      </w:r>
      <w:r w:rsidR="00061E68" w:rsidRPr="00D41163">
        <w:rPr>
          <w:rFonts w:ascii="Garamond" w:hAnsi="Garamond"/>
          <w:color w:val="000000" w:themeColor="text1"/>
        </w:rPr>
        <w:t xml:space="preserve"> (1996)</w:t>
      </w:r>
      <w:r w:rsidR="00B90177" w:rsidRPr="00D41163">
        <w:rPr>
          <w:rFonts w:ascii="Garamond" w:hAnsi="Garamond"/>
          <w:color w:val="000000" w:themeColor="text1"/>
        </w:rPr>
        <w:t xml:space="preserve"> B</w:t>
      </w:r>
      <w:r w:rsidR="00061E68" w:rsidRPr="00D41163">
        <w:rPr>
          <w:rFonts w:ascii="Garamond" w:hAnsi="Garamond"/>
          <w:color w:val="000000" w:themeColor="text1"/>
        </w:rPr>
        <w:t>osworth-</w:t>
      </w:r>
      <w:r w:rsidR="00B90177" w:rsidRPr="00D41163">
        <w:rPr>
          <w:rFonts w:ascii="Garamond" w:hAnsi="Garamond"/>
          <w:color w:val="000000" w:themeColor="text1"/>
        </w:rPr>
        <w:t>T</w:t>
      </w:r>
      <w:r w:rsidR="00061E68" w:rsidRPr="00D41163">
        <w:rPr>
          <w:rFonts w:ascii="Garamond" w:hAnsi="Garamond"/>
          <w:color w:val="000000" w:themeColor="text1"/>
        </w:rPr>
        <w:t>oller</w:t>
      </w:r>
      <w:r w:rsidR="003B2B7D" w:rsidRPr="00D41163">
        <w:rPr>
          <w:rFonts w:ascii="Garamond" w:hAnsi="Garamond" w:cs="Times New Roman"/>
          <w:color w:val="000000" w:themeColor="text1"/>
        </w:rPr>
        <w:t>'</w:t>
      </w:r>
      <w:r w:rsidR="00B90177" w:rsidRPr="00D41163">
        <w:rPr>
          <w:rFonts w:ascii="Garamond" w:hAnsi="Garamond"/>
          <w:color w:val="000000" w:themeColor="text1"/>
        </w:rPr>
        <w:t xml:space="preserve">s </w:t>
      </w:r>
      <w:r w:rsidR="00061E68" w:rsidRPr="00D41163">
        <w:rPr>
          <w:rFonts w:ascii="Garamond" w:hAnsi="Garamond"/>
          <w:color w:val="000000" w:themeColor="text1"/>
        </w:rPr>
        <w:t xml:space="preserve">(1973) </w:t>
      </w:r>
      <w:r w:rsidR="00B90177" w:rsidRPr="00D41163">
        <w:rPr>
          <w:rFonts w:ascii="Garamond" w:hAnsi="Garamond"/>
          <w:color w:val="000000" w:themeColor="text1"/>
        </w:rPr>
        <w:t>and Sweet</w:t>
      </w:r>
      <w:r w:rsidR="003B2B7D" w:rsidRPr="00D41163">
        <w:rPr>
          <w:rFonts w:ascii="Garamond" w:hAnsi="Garamond" w:cs="Times New Roman"/>
          <w:color w:val="000000" w:themeColor="text1"/>
        </w:rPr>
        <w:t>'</w:t>
      </w:r>
      <w:r w:rsidR="00B90177" w:rsidRPr="00D41163">
        <w:rPr>
          <w:rFonts w:ascii="Garamond" w:hAnsi="Garamond"/>
          <w:color w:val="000000" w:themeColor="text1"/>
        </w:rPr>
        <w:t>s</w:t>
      </w:r>
      <w:r w:rsidR="00061E68" w:rsidRPr="00D41163">
        <w:rPr>
          <w:rFonts w:ascii="Garamond" w:hAnsi="Garamond"/>
          <w:color w:val="000000" w:themeColor="text1"/>
        </w:rPr>
        <w:t xml:space="preserve"> (1976)</w:t>
      </w:r>
      <w:r w:rsidR="00B90177" w:rsidRPr="00D41163">
        <w:rPr>
          <w:rFonts w:ascii="Garamond" w:hAnsi="Garamond"/>
          <w:color w:val="000000" w:themeColor="text1"/>
        </w:rPr>
        <w:t xml:space="preserve"> dictionaries</w:t>
      </w:r>
      <w:r w:rsidR="00061E68" w:rsidRPr="00D41163">
        <w:rPr>
          <w:rFonts w:ascii="Garamond" w:hAnsi="Garamond"/>
          <w:color w:val="000000" w:themeColor="text1"/>
        </w:rPr>
        <w:t xml:space="preserve">. For each entry semantic information, as well as a description on the inflection and derivational paradigms of each word, is given. </w:t>
      </w:r>
      <w:r w:rsidR="006B2402" w:rsidRPr="00D41163">
        <w:rPr>
          <w:rFonts w:ascii="Garamond" w:hAnsi="Garamond" w:cs="Times New Roman"/>
          <w:color w:val="000000" w:themeColor="text1"/>
        </w:rPr>
        <w:t>On the other hand, the type frequency of the exponent</w:t>
      </w:r>
      <w:r w:rsidR="00061E68" w:rsidRPr="00D41163">
        <w:rPr>
          <w:rFonts w:ascii="Garamond" w:hAnsi="Garamond" w:cs="Times New Roman"/>
          <w:color w:val="000000" w:themeColor="text1"/>
        </w:rPr>
        <w:t xml:space="preserve"> and </w:t>
      </w:r>
      <w:r w:rsidR="006B2402" w:rsidRPr="00D41163">
        <w:rPr>
          <w:rFonts w:ascii="Garamond" w:hAnsi="Garamond" w:cs="Times New Roman"/>
          <w:color w:val="000000" w:themeColor="text1"/>
        </w:rPr>
        <w:t xml:space="preserve">the token frequency presented by </w:t>
      </w:r>
      <w:r w:rsidR="009D46D3" w:rsidRPr="00D41163">
        <w:rPr>
          <w:rFonts w:ascii="Garamond" w:hAnsi="Garamond" w:cs="Times New Roman"/>
          <w:color w:val="000000" w:themeColor="text1"/>
        </w:rPr>
        <w:t>each</w:t>
      </w:r>
      <w:r w:rsidR="006B2402" w:rsidRPr="00D41163">
        <w:rPr>
          <w:rFonts w:ascii="Garamond" w:hAnsi="Garamond" w:cs="Times New Roman"/>
          <w:color w:val="000000" w:themeColor="text1"/>
        </w:rPr>
        <w:t xml:space="preserve"> form, ha</w:t>
      </w:r>
      <w:r w:rsidR="009D46D3" w:rsidRPr="00D41163">
        <w:rPr>
          <w:rFonts w:ascii="Garamond" w:hAnsi="Garamond" w:cs="Times New Roman"/>
          <w:color w:val="000000" w:themeColor="text1"/>
        </w:rPr>
        <w:t>ve</w:t>
      </w:r>
      <w:r w:rsidR="006B2402" w:rsidRPr="00D41163">
        <w:rPr>
          <w:rFonts w:ascii="Garamond" w:hAnsi="Garamond" w:cs="Times New Roman"/>
          <w:color w:val="000000" w:themeColor="text1"/>
        </w:rPr>
        <w:t xml:space="preserve"> been counted up by consulting the</w:t>
      </w:r>
      <w:r w:rsidR="006B2402" w:rsidRPr="00D41163">
        <w:rPr>
          <w:rFonts w:ascii="Garamond" w:hAnsi="Garamond" w:cs="Times New Roman"/>
          <w:i/>
          <w:color w:val="000000" w:themeColor="text1"/>
        </w:rPr>
        <w:t xml:space="preserve"> Dictionary of Old English Corpus</w:t>
      </w:r>
      <w:r w:rsidR="006B2402" w:rsidRPr="00D41163">
        <w:rPr>
          <w:rFonts w:ascii="Garamond" w:hAnsi="Garamond" w:cs="Times New Roman"/>
          <w:color w:val="000000" w:themeColor="text1"/>
        </w:rPr>
        <w:t xml:space="preserve"> (DOEC, </w:t>
      </w:r>
      <w:r w:rsidR="007C7ECD" w:rsidRPr="00D41163">
        <w:rPr>
          <w:rFonts w:ascii="Garamond" w:hAnsi="Garamond" w:cs="Times New Roman"/>
          <w:color w:val="000000" w:themeColor="text1"/>
        </w:rPr>
        <w:t>Healey</w:t>
      </w:r>
      <w:r w:rsidR="006B2402" w:rsidRPr="00D41163">
        <w:rPr>
          <w:rFonts w:ascii="Garamond" w:hAnsi="Garamond" w:cs="Times New Roman"/>
          <w:color w:val="000000" w:themeColor="text1"/>
        </w:rPr>
        <w:t xml:space="preserve"> et al. 20</w:t>
      </w:r>
      <w:r w:rsidR="006E3B62" w:rsidRPr="00D41163">
        <w:rPr>
          <w:rFonts w:ascii="Garamond" w:hAnsi="Garamond" w:cs="Times New Roman"/>
          <w:color w:val="000000" w:themeColor="text1"/>
        </w:rPr>
        <w:t>09</w:t>
      </w:r>
      <w:r w:rsidR="006B2402" w:rsidRPr="00D41163">
        <w:rPr>
          <w:rFonts w:ascii="Garamond" w:hAnsi="Garamond" w:cs="Times New Roman"/>
          <w:color w:val="000000" w:themeColor="text1"/>
        </w:rPr>
        <w:t xml:space="preserve">). </w:t>
      </w:r>
      <w:r w:rsidRPr="00D41163">
        <w:rPr>
          <w:rFonts w:ascii="Garamond" w:hAnsi="Garamond" w:cs="Times New Roman"/>
          <w:color w:val="000000" w:themeColor="text1"/>
        </w:rPr>
        <w:t>Additionally</w:t>
      </w:r>
      <w:r w:rsidR="006B2402" w:rsidRPr="00D41163">
        <w:rPr>
          <w:rFonts w:ascii="Garamond" w:hAnsi="Garamond" w:cs="Times New Roman"/>
          <w:color w:val="000000" w:themeColor="text1"/>
        </w:rPr>
        <w:t xml:space="preserve">, </w:t>
      </w:r>
      <w:r w:rsidR="006B2402" w:rsidRPr="00D41163">
        <w:rPr>
          <w:rFonts w:ascii="Garamond" w:hAnsi="Garamond" w:cs="Times New Roman"/>
          <w:i/>
          <w:color w:val="000000" w:themeColor="text1"/>
        </w:rPr>
        <w:t>the Dictionary of Old English: online A to I</w:t>
      </w:r>
      <w:r w:rsidR="006B2402" w:rsidRPr="00D41163">
        <w:rPr>
          <w:rFonts w:ascii="Garamond" w:hAnsi="Garamond" w:cs="Times New Roman"/>
          <w:color w:val="000000" w:themeColor="text1"/>
        </w:rPr>
        <w:t xml:space="preserve"> (DOE, </w:t>
      </w:r>
      <w:r w:rsidR="007C7ECD" w:rsidRPr="00D41163">
        <w:rPr>
          <w:rFonts w:ascii="Garamond" w:hAnsi="Garamond" w:cs="Times New Roman"/>
          <w:color w:val="000000" w:themeColor="text1"/>
        </w:rPr>
        <w:t>Healey</w:t>
      </w:r>
      <w:r w:rsidR="006B2402" w:rsidRPr="00D41163">
        <w:rPr>
          <w:rFonts w:ascii="Garamond" w:hAnsi="Garamond" w:cs="Times New Roman"/>
          <w:color w:val="000000" w:themeColor="text1"/>
        </w:rPr>
        <w:t xml:space="preserve"> et al. 2018)</w:t>
      </w:r>
      <w:r w:rsidRPr="00D41163">
        <w:rPr>
          <w:rFonts w:ascii="Garamond" w:hAnsi="Garamond" w:cs="Times New Roman"/>
          <w:color w:val="000000" w:themeColor="text1"/>
        </w:rPr>
        <w:t xml:space="preserve"> </w:t>
      </w:r>
      <w:r w:rsidR="006B2402" w:rsidRPr="00D41163">
        <w:rPr>
          <w:rFonts w:ascii="Garamond" w:hAnsi="Garamond" w:cs="Times New Roman"/>
          <w:color w:val="000000" w:themeColor="text1"/>
        </w:rPr>
        <w:t xml:space="preserve">has been </w:t>
      </w:r>
      <w:r w:rsidRPr="00D41163">
        <w:rPr>
          <w:rFonts w:ascii="Garamond" w:hAnsi="Garamond" w:cs="Times New Roman"/>
          <w:color w:val="000000" w:themeColor="text1"/>
        </w:rPr>
        <w:t>consulted in order</w:t>
      </w:r>
      <w:r w:rsidR="006B2402" w:rsidRPr="00D41163">
        <w:rPr>
          <w:rFonts w:ascii="Garamond" w:hAnsi="Garamond" w:cs="Times New Roman"/>
          <w:color w:val="000000" w:themeColor="text1"/>
        </w:rPr>
        <w:t xml:space="preserve"> to retrieve the semantic frames and syntactic behaviour of </w:t>
      </w:r>
      <w:r w:rsidR="008A66D4" w:rsidRPr="00D41163">
        <w:rPr>
          <w:rFonts w:ascii="Garamond" w:hAnsi="Garamond" w:cs="Times New Roman"/>
          <w:iCs/>
          <w:color w:val="000000" w:themeColor="text1"/>
        </w:rPr>
        <w:t>the verbs at stake</w:t>
      </w:r>
      <w:r w:rsidR="006B2402" w:rsidRPr="00D41163">
        <w:rPr>
          <w:rFonts w:ascii="Garamond" w:hAnsi="Garamond" w:cs="Times New Roman"/>
          <w:iCs/>
          <w:color w:val="000000" w:themeColor="text1"/>
        </w:rPr>
        <w:t>.</w:t>
      </w:r>
      <w:r w:rsidR="00C32FFF" w:rsidRPr="00D41163">
        <w:rPr>
          <w:rFonts w:ascii="Garamond" w:hAnsi="Garamond" w:cs="Times New Roman"/>
          <w:color w:val="000000" w:themeColor="text1"/>
        </w:rPr>
        <w:t xml:space="preserve"> </w:t>
      </w:r>
      <w:r w:rsidR="00626040" w:rsidRPr="00D41163">
        <w:rPr>
          <w:rFonts w:ascii="Garamond" w:hAnsi="Garamond" w:cs="Times New Roman"/>
          <w:color w:val="000000" w:themeColor="text1"/>
        </w:rPr>
        <w:t xml:space="preserve">For those verbs not included in the DOE, Bosworth-Toller's </w:t>
      </w:r>
      <w:r w:rsidR="00027221" w:rsidRPr="00D41163">
        <w:rPr>
          <w:rFonts w:ascii="Garamond" w:hAnsi="Garamond" w:cs="Times New Roman"/>
          <w:color w:val="000000" w:themeColor="text1"/>
        </w:rPr>
        <w:t xml:space="preserve">(1973) </w:t>
      </w:r>
      <w:r w:rsidR="00626040" w:rsidRPr="00D41163">
        <w:rPr>
          <w:rFonts w:ascii="Garamond" w:hAnsi="Garamond" w:cs="Times New Roman"/>
          <w:color w:val="000000" w:themeColor="text1"/>
        </w:rPr>
        <w:t xml:space="preserve">dictionary has been used. </w:t>
      </w:r>
      <w:r w:rsidR="00C32FFF" w:rsidRPr="00D41163">
        <w:rPr>
          <w:rFonts w:ascii="Garamond" w:hAnsi="Garamond" w:cs="Times New Roman"/>
          <w:color w:val="000000" w:themeColor="text1"/>
        </w:rPr>
        <w:t>Finally, in order to fi</w:t>
      </w:r>
      <w:r w:rsidR="00233542" w:rsidRPr="00D41163">
        <w:rPr>
          <w:rFonts w:ascii="Garamond" w:hAnsi="Garamond" w:cs="Times New Roman"/>
          <w:color w:val="000000" w:themeColor="text1"/>
        </w:rPr>
        <w:t>nd</w:t>
      </w:r>
      <w:r w:rsidRPr="00D41163">
        <w:rPr>
          <w:rFonts w:ascii="Garamond" w:hAnsi="Garamond" w:cs="Times New Roman"/>
          <w:color w:val="000000" w:themeColor="text1"/>
        </w:rPr>
        <w:t xml:space="preserve"> instances</w:t>
      </w:r>
      <w:r w:rsidR="00C32FFF" w:rsidRPr="00D41163">
        <w:rPr>
          <w:rFonts w:ascii="Garamond" w:hAnsi="Garamond" w:cs="Times New Roman"/>
          <w:color w:val="000000" w:themeColor="text1"/>
        </w:rPr>
        <w:t xml:space="preserve"> of the </w:t>
      </w:r>
      <w:r w:rsidR="00233542" w:rsidRPr="00D41163">
        <w:rPr>
          <w:rFonts w:ascii="Garamond" w:hAnsi="Garamond" w:cs="Times New Roman"/>
          <w:color w:val="000000" w:themeColor="text1"/>
        </w:rPr>
        <w:t>selected</w:t>
      </w:r>
      <w:r w:rsidR="002F1511" w:rsidRPr="00D41163">
        <w:rPr>
          <w:rFonts w:ascii="Garamond" w:hAnsi="Garamond" w:cs="Times New Roman"/>
          <w:color w:val="000000" w:themeColor="text1"/>
        </w:rPr>
        <w:t xml:space="preserve"> candidate </w:t>
      </w:r>
      <w:r w:rsidRPr="00D41163">
        <w:rPr>
          <w:rFonts w:ascii="Garamond" w:hAnsi="Garamond" w:cs="Times New Roman"/>
          <w:iCs/>
          <w:color w:val="000000" w:themeColor="text1"/>
        </w:rPr>
        <w:t>corresponding to</w:t>
      </w:r>
      <w:r w:rsidR="00C32FFF" w:rsidRPr="00D41163">
        <w:rPr>
          <w:rFonts w:ascii="Garamond" w:hAnsi="Garamond" w:cs="Times New Roman"/>
          <w:iCs/>
          <w:color w:val="000000" w:themeColor="text1"/>
        </w:rPr>
        <w:t xml:space="preserve"> the different </w:t>
      </w:r>
      <w:r w:rsidR="006E3B62" w:rsidRPr="00D41163">
        <w:rPr>
          <w:rFonts w:ascii="Garamond" w:hAnsi="Garamond" w:cs="Times New Roman"/>
          <w:iCs/>
          <w:color w:val="000000" w:themeColor="text1"/>
        </w:rPr>
        <w:t xml:space="preserve">frames </w:t>
      </w:r>
      <w:r w:rsidRPr="00D41163">
        <w:rPr>
          <w:rFonts w:ascii="Garamond" w:hAnsi="Garamond" w:cs="Times New Roman"/>
          <w:iCs/>
          <w:color w:val="000000" w:themeColor="text1"/>
        </w:rPr>
        <w:t>of</w:t>
      </w:r>
      <w:r w:rsidR="00C32FFF" w:rsidRPr="00D41163">
        <w:rPr>
          <w:rFonts w:ascii="Garamond" w:hAnsi="Garamond" w:cs="Times New Roman"/>
          <w:iCs/>
          <w:color w:val="000000" w:themeColor="text1"/>
        </w:rPr>
        <w:t xml:space="preserve"> DO, </w:t>
      </w:r>
      <w:r w:rsidR="00C10373" w:rsidRPr="00D41163">
        <w:rPr>
          <w:rFonts w:ascii="Garamond" w:hAnsi="Garamond" w:cs="Times New Roman"/>
          <w:iCs/>
          <w:color w:val="000000" w:themeColor="text1"/>
        </w:rPr>
        <w:t>the DOEC (</w:t>
      </w:r>
      <w:r w:rsidR="00C10373" w:rsidRPr="00D41163">
        <w:rPr>
          <w:rFonts w:ascii="Garamond" w:hAnsi="Garamond" w:cs="Times New Roman"/>
          <w:color w:val="000000" w:themeColor="text1"/>
        </w:rPr>
        <w:t>Healey et al. 2009)</w:t>
      </w:r>
      <w:r w:rsidR="00C10373" w:rsidRPr="00D41163">
        <w:rPr>
          <w:rFonts w:ascii="Garamond" w:hAnsi="Garamond" w:cs="Times New Roman"/>
          <w:iCs/>
          <w:color w:val="000000" w:themeColor="text1"/>
        </w:rPr>
        <w:t xml:space="preserve"> has been accessed. The exce</w:t>
      </w:r>
      <w:r w:rsidR="002F1511" w:rsidRPr="00D41163">
        <w:rPr>
          <w:rFonts w:ascii="Garamond" w:hAnsi="Garamond" w:cs="Times New Roman"/>
          <w:iCs/>
          <w:color w:val="000000" w:themeColor="text1"/>
        </w:rPr>
        <w:t>r</w:t>
      </w:r>
      <w:r w:rsidR="00C10373" w:rsidRPr="00D41163">
        <w:rPr>
          <w:rFonts w:ascii="Garamond" w:hAnsi="Garamond" w:cs="Times New Roman"/>
          <w:iCs/>
          <w:color w:val="000000" w:themeColor="text1"/>
        </w:rPr>
        <w:t xml:space="preserve">pts selected as relevant examples belong to some of the most important OE works, such as, </w:t>
      </w:r>
      <w:r w:rsidR="00AF0B03" w:rsidRPr="00D41163">
        <w:rPr>
          <w:rFonts w:ascii="Garamond" w:hAnsi="Garamond" w:cs="Times New Roman"/>
          <w:i/>
          <w:iCs/>
          <w:color w:val="000000" w:themeColor="text1"/>
        </w:rPr>
        <w:t xml:space="preserve">The Old English History of the World: An Anglo-Saxon Rewriting of </w:t>
      </w:r>
      <w:proofErr w:type="spellStart"/>
      <w:r w:rsidR="00AF0B03" w:rsidRPr="00D41163">
        <w:rPr>
          <w:rFonts w:ascii="Garamond" w:hAnsi="Garamond" w:cs="Times New Roman"/>
          <w:i/>
          <w:iCs/>
          <w:color w:val="000000" w:themeColor="text1"/>
        </w:rPr>
        <w:t>Orosius</w:t>
      </w:r>
      <w:proofErr w:type="spellEnd"/>
      <w:r w:rsidR="00AF0B03" w:rsidRPr="00D41163">
        <w:rPr>
          <w:rFonts w:ascii="Garamond" w:hAnsi="Garamond" w:cs="Times New Roman"/>
          <w:color w:val="000000" w:themeColor="text1"/>
        </w:rPr>
        <w:t xml:space="preserve"> (Godden 2016)</w:t>
      </w:r>
      <w:r w:rsidR="009B4F9B" w:rsidRPr="00D41163">
        <w:rPr>
          <w:rFonts w:ascii="Garamond" w:hAnsi="Garamond" w:cs="Times New Roman"/>
          <w:color w:val="000000" w:themeColor="text1"/>
        </w:rPr>
        <w:t xml:space="preserve">, </w:t>
      </w:r>
      <w:r w:rsidR="009B4F9B" w:rsidRPr="00D41163">
        <w:rPr>
          <w:rFonts w:ascii="Garamond" w:hAnsi="Garamond" w:cs="Times New Roman"/>
          <w:i/>
          <w:color w:val="000000" w:themeColor="text1"/>
        </w:rPr>
        <w:t>Bede</w:t>
      </w:r>
      <w:r w:rsidR="00977AA4" w:rsidRPr="00D41163">
        <w:rPr>
          <w:rFonts w:ascii="Garamond" w:hAnsi="Garamond" w:cs="Times New Roman"/>
          <w:i/>
          <w:color w:val="000000" w:themeColor="text1"/>
        </w:rPr>
        <w:t>'</w:t>
      </w:r>
      <w:r w:rsidR="009B4F9B" w:rsidRPr="00D41163">
        <w:rPr>
          <w:rFonts w:ascii="Garamond" w:hAnsi="Garamond" w:cs="Times New Roman"/>
          <w:i/>
          <w:color w:val="000000" w:themeColor="text1"/>
        </w:rPr>
        <w:t xml:space="preserve">s Ecclesiastical History of the English People. Part I 1 </w:t>
      </w:r>
      <w:r w:rsidR="009B4F9B" w:rsidRPr="00D41163">
        <w:rPr>
          <w:rFonts w:ascii="Garamond" w:hAnsi="Garamond" w:cs="Times New Roman"/>
          <w:iCs/>
          <w:color w:val="000000" w:themeColor="text1"/>
        </w:rPr>
        <w:t>(Miller 1959a),</w:t>
      </w:r>
      <w:r w:rsidR="009B4F9B" w:rsidRPr="00D41163">
        <w:rPr>
          <w:rFonts w:ascii="Garamond" w:hAnsi="Garamond" w:cs="Times New Roman"/>
          <w:i/>
          <w:color w:val="000000" w:themeColor="text1"/>
        </w:rPr>
        <w:t xml:space="preserve"> Bede</w:t>
      </w:r>
      <w:r w:rsidR="00977AA4" w:rsidRPr="00D41163">
        <w:rPr>
          <w:rFonts w:ascii="Garamond" w:hAnsi="Garamond" w:cs="Times New Roman"/>
          <w:i/>
          <w:color w:val="000000" w:themeColor="text1"/>
        </w:rPr>
        <w:t>'</w:t>
      </w:r>
      <w:r w:rsidR="009B4F9B" w:rsidRPr="00D41163">
        <w:rPr>
          <w:rFonts w:ascii="Garamond" w:hAnsi="Garamond" w:cs="Times New Roman"/>
          <w:i/>
          <w:color w:val="000000" w:themeColor="text1"/>
        </w:rPr>
        <w:t xml:space="preserve">s Ecclesiastical History of the English People. Part I 2 </w:t>
      </w:r>
      <w:r w:rsidR="009B4F9B" w:rsidRPr="00D41163">
        <w:rPr>
          <w:rFonts w:ascii="Garamond" w:hAnsi="Garamond" w:cs="Times New Roman"/>
          <w:iCs/>
          <w:color w:val="000000" w:themeColor="text1"/>
        </w:rPr>
        <w:t xml:space="preserve">(Miller 1959b) and </w:t>
      </w:r>
      <w:r w:rsidR="009B4F9B" w:rsidRPr="00D41163">
        <w:rPr>
          <w:rFonts w:ascii="Garamond" w:hAnsi="Garamond" w:cs="Times New Roman"/>
          <w:i/>
          <w:color w:val="000000" w:themeColor="text1"/>
        </w:rPr>
        <w:t>The Homilies of the Anglo-Saxon Church</w:t>
      </w:r>
      <w:r w:rsidR="009B4F9B" w:rsidRPr="00D41163">
        <w:rPr>
          <w:rFonts w:ascii="Garamond" w:hAnsi="Garamond" w:cs="Times New Roman"/>
          <w:iCs/>
          <w:color w:val="000000" w:themeColor="text1"/>
        </w:rPr>
        <w:t xml:space="preserve"> (Thorpe 2011)</w:t>
      </w:r>
      <w:r w:rsidR="007C7ECD" w:rsidRPr="00D41163">
        <w:rPr>
          <w:rFonts w:ascii="Garamond" w:hAnsi="Garamond" w:cs="Times New Roman"/>
          <w:iCs/>
          <w:color w:val="000000" w:themeColor="text1"/>
        </w:rPr>
        <w:t>.</w:t>
      </w:r>
    </w:p>
    <w:p w14:paraId="11882C32" w14:textId="30144492" w:rsidR="009B4F9B" w:rsidRPr="00D41163" w:rsidRDefault="009B4F9B" w:rsidP="00367F10">
      <w:pPr>
        <w:ind w:firstLine="708"/>
        <w:jc w:val="both"/>
        <w:rPr>
          <w:rFonts w:ascii="Garamond" w:hAnsi="Garamond" w:cs="Times New Roman"/>
          <w:iCs/>
          <w:color w:val="000000" w:themeColor="text1"/>
        </w:rPr>
      </w:pPr>
    </w:p>
    <w:p w14:paraId="0E695A24" w14:textId="77777777" w:rsidR="009B4F9B" w:rsidRPr="00D41163" w:rsidRDefault="009B4F9B" w:rsidP="00CE5FFE">
      <w:pPr>
        <w:jc w:val="both"/>
        <w:rPr>
          <w:rFonts w:ascii="Garamond" w:hAnsi="Garamond" w:cs="Times New Roman"/>
          <w:b/>
          <w:color w:val="000000" w:themeColor="text1"/>
        </w:rPr>
      </w:pPr>
    </w:p>
    <w:p w14:paraId="3CCC366E" w14:textId="197090A2" w:rsidR="0022149F" w:rsidRPr="00D41163" w:rsidRDefault="00CC645F" w:rsidP="00CE5FFE">
      <w:pPr>
        <w:jc w:val="both"/>
        <w:rPr>
          <w:rFonts w:ascii="Garamond" w:hAnsi="Garamond" w:cs="Times New Roman"/>
          <w:b/>
          <w:color w:val="000000" w:themeColor="text1"/>
        </w:rPr>
      </w:pPr>
      <w:r w:rsidRPr="00D41163">
        <w:rPr>
          <w:rFonts w:ascii="Garamond" w:hAnsi="Garamond" w:cs="Times New Roman"/>
          <w:b/>
          <w:color w:val="000000" w:themeColor="text1"/>
        </w:rPr>
        <w:t>5</w:t>
      </w:r>
      <w:r w:rsidR="0022149F" w:rsidRPr="00D41163">
        <w:rPr>
          <w:rFonts w:ascii="Garamond" w:hAnsi="Garamond" w:cs="Times New Roman"/>
          <w:b/>
          <w:color w:val="000000" w:themeColor="text1"/>
        </w:rPr>
        <w:t xml:space="preserve">. Analysis </w:t>
      </w:r>
    </w:p>
    <w:p w14:paraId="3CEBF863" w14:textId="60E69C14" w:rsidR="00D419B5" w:rsidRPr="00D41163" w:rsidRDefault="00D419B5" w:rsidP="00CE5FFE">
      <w:pPr>
        <w:jc w:val="both"/>
        <w:rPr>
          <w:rFonts w:ascii="Garamond" w:hAnsi="Garamond" w:cs="Times New Roman"/>
          <w:color w:val="000000" w:themeColor="text1"/>
        </w:rPr>
      </w:pPr>
      <w:r w:rsidRPr="00D41163">
        <w:rPr>
          <w:rFonts w:ascii="Garamond" w:hAnsi="Garamond" w:cs="Times New Roman"/>
          <w:color w:val="000000" w:themeColor="text1"/>
        </w:rPr>
        <w:t>On the basis of previous studies on OE semantic primes (</w:t>
      </w:r>
      <w:r w:rsidR="00977AA4" w:rsidRPr="00D41163">
        <w:rPr>
          <w:rFonts w:ascii="Garamond" w:hAnsi="Garamond" w:cs="Times New Roman"/>
          <w:color w:val="000000" w:themeColor="text1"/>
        </w:rPr>
        <w:t>Author</w:t>
      </w:r>
      <w:r w:rsidRPr="00D41163">
        <w:rPr>
          <w:rFonts w:ascii="Garamond" w:hAnsi="Garamond" w:cs="Times New Roman"/>
          <w:color w:val="000000" w:themeColor="text1"/>
        </w:rPr>
        <w:t xml:space="preserve"> 201</w:t>
      </w:r>
      <w:r w:rsidR="00FA28AD" w:rsidRPr="00D41163">
        <w:rPr>
          <w:rFonts w:ascii="Garamond" w:hAnsi="Garamond" w:cs="Times New Roman"/>
          <w:color w:val="000000" w:themeColor="text1"/>
        </w:rPr>
        <w:t>3</w:t>
      </w:r>
      <w:r w:rsidRPr="00D41163">
        <w:rPr>
          <w:rFonts w:ascii="Garamond" w:hAnsi="Garamond" w:cs="Times New Roman"/>
          <w:color w:val="000000" w:themeColor="text1"/>
        </w:rPr>
        <w:t xml:space="preserve">, 2016a, 2016b), the methodology applied to the </w:t>
      </w:r>
      <w:r w:rsidR="00B507A8" w:rsidRPr="00D41163">
        <w:rPr>
          <w:rFonts w:ascii="Garamond" w:hAnsi="Garamond" w:cs="Times New Roman"/>
          <w:color w:val="000000" w:themeColor="text1"/>
        </w:rPr>
        <w:t xml:space="preserve">selected verb for the OE exponent for the prime DO consists of an array of criteria in which the morphology, semantics, syntax and textual occurrences of </w:t>
      </w:r>
      <w:r w:rsidR="00B507A8" w:rsidRPr="00D41163">
        <w:rPr>
          <w:rFonts w:ascii="Garamond" w:hAnsi="Garamond" w:cs="Times New Roman"/>
          <w:i/>
          <w:color w:val="000000" w:themeColor="text1"/>
        </w:rPr>
        <w:t>(</w:t>
      </w:r>
      <w:proofErr w:type="spellStart"/>
      <w:r w:rsidR="00B507A8" w:rsidRPr="00D41163">
        <w:rPr>
          <w:rFonts w:ascii="Garamond" w:hAnsi="Garamond" w:cs="Times New Roman"/>
          <w:i/>
          <w:color w:val="000000" w:themeColor="text1"/>
        </w:rPr>
        <w:t>ge</w:t>
      </w:r>
      <w:proofErr w:type="spellEnd"/>
      <w:r w:rsidR="00B507A8" w:rsidRPr="00D41163">
        <w:rPr>
          <w:rFonts w:ascii="Garamond" w:hAnsi="Garamond" w:cs="Times New Roman"/>
          <w:i/>
          <w:color w:val="000000" w:themeColor="text1"/>
        </w:rPr>
        <w:t>)</w:t>
      </w:r>
      <w:proofErr w:type="spellStart"/>
      <w:r w:rsidR="00B507A8" w:rsidRPr="00D41163">
        <w:rPr>
          <w:rFonts w:ascii="Garamond" w:hAnsi="Garamond" w:cs="Times New Roman"/>
          <w:i/>
          <w:color w:val="000000" w:themeColor="text1"/>
        </w:rPr>
        <w:t>dōn</w:t>
      </w:r>
      <w:proofErr w:type="spellEnd"/>
      <w:r w:rsidR="00B507A8" w:rsidRPr="00D41163">
        <w:rPr>
          <w:rFonts w:ascii="Garamond" w:hAnsi="Garamond" w:cs="Times New Roman"/>
          <w:color w:val="000000" w:themeColor="text1"/>
        </w:rPr>
        <w:t xml:space="preserve"> </w:t>
      </w:r>
      <w:r w:rsidR="008A66D4" w:rsidRPr="00D41163">
        <w:rPr>
          <w:rFonts w:ascii="Garamond" w:hAnsi="Garamond" w:cs="Times New Roman"/>
          <w:color w:val="000000" w:themeColor="text1"/>
        </w:rPr>
        <w:t xml:space="preserve">and the rest of candidates </w:t>
      </w:r>
      <w:r w:rsidR="00B507A8" w:rsidRPr="00D41163">
        <w:rPr>
          <w:rFonts w:ascii="Garamond" w:hAnsi="Garamond" w:cs="Times New Roman"/>
          <w:color w:val="000000" w:themeColor="text1"/>
        </w:rPr>
        <w:t xml:space="preserve">are revised. </w:t>
      </w:r>
    </w:p>
    <w:p w14:paraId="1EBC37EC" w14:textId="30D4EE57" w:rsidR="00CE5FFE" w:rsidRPr="00D41163" w:rsidRDefault="00B507A8" w:rsidP="00CE5FFE">
      <w:pPr>
        <w:jc w:val="both"/>
        <w:rPr>
          <w:rFonts w:ascii="Garamond" w:hAnsi="Garamond" w:cs="Times New Roman"/>
          <w:color w:val="000000" w:themeColor="text1"/>
        </w:rPr>
      </w:pPr>
      <w:r w:rsidRPr="00D41163">
        <w:rPr>
          <w:rFonts w:ascii="Garamond" w:hAnsi="Garamond" w:cs="Times New Roman"/>
          <w:color w:val="000000" w:themeColor="text1"/>
        </w:rPr>
        <w:tab/>
      </w:r>
      <w:r w:rsidR="00664634" w:rsidRPr="00D41163">
        <w:rPr>
          <w:rFonts w:ascii="Garamond" w:hAnsi="Garamond" w:cs="Times New Roman"/>
          <w:color w:val="000000" w:themeColor="text1"/>
        </w:rPr>
        <w:t>The first step of analysis is to</w:t>
      </w:r>
      <w:r w:rsidR="00CE5FFE" w:rsidRPr="00D41163">
        <w:rPr>
          <w:rFonts w:ascii="Garamond" w:hAnsi="Garamond" w:cs="Times New Roman"/>
          <w:color w:val="000000" w:themeColor="text1"/>
        </w:rPr>
        <w:t xml:space="preserve"> look at the morphology of</w:t>
      </w:r>
      <w:r w:rsidR="00CE5FFE" w:rsidRPr="00D41163">
        <w:rPr>
          <w:rFonts w:ascii="Garamond" w:hAnsi="Garamond" w:cs="Times New Roman"/>
          <w:iCs/>
          <w:color w:val="000000" w:themeColor="text1"/>
        </w:rPr>
        <w:t xml:space="preserve"> </w:t>
      </w:r>
      <w:r w:rsidR="003C67A6" w:rsidRPr="00D41163">
        <w:rPr>
          <w:rFonts w:ascii="Garamond" w:hAnsi="Garamond" w:cs="Times New Roman"/>
          <w:iCs/>
          <w:color w:val="000000" w:themeColor="text1"/>
        </w:rPr>
        <w:t>the candidates</w:t>
      </w:r>
      <w:r w:rsidR="00CE5FFE" w:rsidRPr="00D41163">
        <w:rPr>
          <w:rFonts w:ascii="Garamond" w:hAnsi="Garamond" w:cs="Times New Roman"/>
          <w:i/>
          <w:color w:val="000000" w:themeColor="text1"/>
        </w:rPr>
        <w:t>.</w:t>
      </w:r>
      <w:r w:rsidR="00CE5FFE" w:rsidRPr="00D41163">
        <w:rPr>
          <w:rFonts w:ascii="Garamond" w:hAnsi="Garamond" w:cs="Times New Roman"/>
          <w:color w:val="000000" w:themeColor="text1"/>
        </w:rPr>
        <w:t xml:space="preserve"> </w:t>
      </w:r>
      <w:r w:rsidR="00A5772D" w:rsidRPr="00D41163">
        <w:rPr>
          <w:rFonts w:ascii="Garamond" w:hAnsi="Garamond" w:cs="Times New Roman"/>
          <w:color w:val="000000" w:themeColor="text1"/>
        </w:rPr>
        <w:t xml:space="preserve">As previously commented, the morphological criterion requires that the word selected as prime exponent constitute a base of derivation of a productive paradigm. </w:t>
      </w:r>
      <w:r w:rsidR="00CE5FFE" w:rsidRPr="00D41163">
        <w:rPr>
          <w:rFonts w:ascii="Garamond" w:hAnsi="Garamond" w:cs="Times New Roman"/>
          <w:color w:val="000000" w:themeColor="text1"/>
        </w:rPr>
        <w:t>A search for the lexical paradigm of t</w:t>
      </w:r>
      <w:r w:rsidR="003C67A6" w:rsidRPr="00D41163">
        <w:rPr>
          <w:rFonts w:ascii="Garamond" w:hAnsi="Garamond" w:cs="Times New Roman"/>
          <w:color w:val="000000" w:themeColor="text1"/>
        </w:rPr>
        <w:t xml:space="preserve">he verb </w:t>
      </w:r>
      <w:r w:rsidR="00D779A1" w:rsidRPr="00D41163">
        <w:rPr>
          <w:rFonts w:ascii="Garamond" w:hAnsi="Garamond" w:cs="Times New Roman"/>
          <w:i/>
          <w:color w:val="000000" w:themeColor="text1"/>
        </w:rPr>
        <w:t>(</w:t>
      </w:r>
      <w:proofErr w:type="spellStart"/>
      <w:r w:rsidR="00D779A1" w:rsidRPr="00D41163">
        <w:rPr>
          <w:rFonts w:ascii="Garamond" w:hAnsi="Garamond" w:cs="Times New Roman"/>
          <w:i/>
          <w:color w:val="000000" w:themeColor="text1"/>
        </w:rPr>
        <w:t>ge</w:t>
      </w:r>
      <w:proofErr w:type="spellEnd"/>
      <w:r w:rsidR="00D779A1" w:rsidRPr="00D41163">
        <w:rPr>
          <w:rFonts w:ascii="Garamond" w:hAnsi="Garamond" w:cs="Times New Roman"/>
          <w:i/>
          <w:color w:val="000000" w:themeColor="text1"/>
        </w:rPr>
        <w:t>)</w:t>
      </w:r>
      <w:proofErr w:type="spellStart"/>
      <w:r w:rsidR="00D779A1" w:rsidRPr="00D41163">
        <w:rPr>
          <w:rFonts w:ascii="Garamond" w:hAnsi="Garamond" w:cs="Times New Roman"/>
          <w:i/>
          <w:color w:val="000000" w:themeColor="text1"/>
        </w:rPr>
        <w:t>dōn</w:t>
      </w:r>
      <w:proofErr w:type="spellEnd"/>
      <w:r w:rsidR="00D779A1" w:rsidRPr="00D41163">
        <w:rPr>
          <w:rFonts w:ascii="Garamond" w:hAnsi="Garamond" w:cs="Times New Roman"/>
          <w:i/>
          <w:color w:val="000000" w:themeColor="text1"/>
        </w:rPr>
        <w:t xml:space="preserve"> </w:t>
      </w:r>
      <w:r w:rsidR="00CE5FFE" w:rsidRPr="00D41163">
        <w:rPr>
          <w:rFonts w:ascii="Garamond" w:hAnsi="Garamond" w:cs="Times New Roman"/>
          <w:color w:val="000000" w:themeColor="text1"/>
        </w:rPr>
        <w:t xml:space="preserve">on </w:t>
      </w:r>
      <w:proofErr w:type="spellStart"/>
      <w:r w:rsidR="00CE5FFE" w:rsidRPr="00D41163">
        <w:rPr>
          <w:rFonts w:ascii="Garamond" w:hAnsi="Garamond" w:cs="Times New Roman"/>
          <w:i/>
          <w:color w:val="000000" w:themeColor="text1"/>
        </w:rPr>
        <w:t>Nerthus</w:t>
      </w:r>
      <w:proofErr w:type="spellEnd"/>
      <w:r w:rsidR="00CE5FFE" w:rsidRPr="00D41163">
        <w:rPr>
          <w:rFonts w:ascii="Garamond" w:hAnsi="Garamond" w:cs="Times New Roman"/>
          <w:i/>
          <w:color w:val="000000" w:themeColor="text1"/>
        </w:rPr>
        <w:t xml:space="preserve"> </w:t>
      </w:r>
      <w:r w:rsidR="00CE5FFE" w:rsidRPr="00D41163">
        <w:rPr>
          <w:rFonts w:ascii="Garamond" w:hAnsi="Garamond" w:cs="Times New Roman"/>
          <w:color w:val="000000" w:themeColor="text1"/>
        </w:rPr>
        <w:t xml:space="preserve">database launches </w:t>
      </w:r>
      <w:r w:rsidR="002E1D0F" w:rsidRPr="00D41163">
        <w:rPr>
          <w:rFonts w:ascii="Garamond" w:hAnsi="Garamond" w:cs="Times New Roman"/>
          <w:color w:val="000000" w:themeColor="text1"/>
        </w:rPr>
        <w:t>38</w:t>
      </w:r>
      <w:r w:rsidR="00CE5FFE" w:rsidRPr="00D41163">
        <w:rPr>
          <w:rFonts w:ascii="Garamond" w:hAnsi="Garamond" w:cs="Times New Roman"/>
          <w:color w:val="000000" w:themeColor="text1"/>
        </w:rPr>
        <w:t xml:space="preserve"> results. </w:t>
      </w:r>
      <w:r w:rsidR="00FD7EC6" w:rsidRPr="00D41163">
        <w:rPr>
          <w:rFonts w:ascii="Garamond" w:hAnsi="Garamond" w:cs="Times New Roman"/>
          <w:color w:val="000000" w:themeColor="text1"/>
        </w:rPr>
        <w:t xml:space="preserve">These results are displayed in the following lines, </w:t>
      </w:r>
      <w:r w:rsidR="00191B95" w:rsidRPr="00D41163">
        <w:rPr>
          <w:rFonts w:ascii="Garamond" w:hAnsi="Garamond" w:cs="Times New Roman"/>
          <w:color w:val="000000" w:themeColor="text1"/>
        </w:rPr>
        <w:t xml:space="preserve">where the members of the paradigm are itemized </w:t>
      </w:r>
      <w:r w:rsidR="00FD7EC6" w:rsidRPr="00D41163">
        <w:rPr>
          <w:rFonts w:ascii="Garamond" w:hAnsi="Garamond" w:cs="Times New Roman"/>
          <w:color w:val="000000" w:themeColor="text1"/>
        </w:rPr>
        <w:t xml:space="preserve">in terms of their status and category </w:t>
      </w:r>
      <w:r w:rsidR="00FC0B0B" w:rsidRPr="00D41163">
        <w:rPr>
          <w:rFonts w:ascii="Garamond" w:hAnsi="Garamond" w:cs="Times New Roman"/>
          <w:color w:val="000000" w:themeColor="text1"/>
        </w:rPr>
        <w:t xml:space="preserve">and each word is presented </w:t>
      </w:r>
      <w:r w:rsidR="00FD7EC6" w:rsidRPr="00D41163">
        <w:rPr>
          <w:rFonts w:ascii="Garamond" w:hAnsi="Garamond" w:cs="Times New Roman"/>
          <w:color w:val="000000" w:themeColor="text1"/>
        </w:rPr>
        <w:t xml:space="preserve">along with their PDE translation: </w:t>
      </w:r>
      <w:r w:rsidR="00CE5FFE" w:rsidRPr="00D41163">
        <w:rPr>
          <w:rFonts w:ascii="Garamond" w:hAnsi="Garamond" w:cs="Times New Roman"/>
          <w:color w:val="000000" w:themeColor="text1"/>
        </w:rPr>
        <w:t xml:space="preserve"> </w:t>
      </w:r>
    </w:p>
    <w:p w14:paraId="35BA1C05" w14:textId="5001EDF8" w:rsidR="00CE5FFE" w:rsidRPr="00D41163" w:rsidRDefault="00CE5FFE" w:rsidP="00CE5FFE">
      <w:pPr>
        <w:jc w:val="both"/>
        <w:rPr>
          <w:rFonts w:ascii="Garamond" w:hAnsi="Garamond" w:cs="Times New Roman"/>
          <w:color w:val="000000" w:themeColor="text1"/>
        </w:rPr>
      </w:pPr>
    </w:p>
    <w:p w14:paraId="70C1BDFF" w14:textId="15C16260" w:rsidR="00925B6F" w:rsidRPr="00D41163" w:rsidRDefault="00925B6F" w:rsidP="00CE5FFE">
      <w:pPr>
        <w:jc w:val="both"/>
        <w:rPr>
          <w:rFonts w:ascii="Garamond" w:hAnsi="Garamond" w:cs="Times New Roman"/>
          <w:b/>
          <w:color w:val="000000" w:themeColor="text1"/>
        </w:rPr>
      </w:pPr>
      <w:r w:rsidRPr="00D41163">
        <w:rPr>
          <w:rFonts w:ascii="Garamond" w:hAnsi="Garamond" w:cs="Times New Roman"/>
          <w:b/>
          <w:color w:val="000000" w:themeColor="text1"/>
        </w:rPr>
        <w:t>Primitive</w:t>
      </w:r>
    </w:p>
    <w:p w14:paraId="5FDB5AFA" w14:textId="39F0D5DC" w:rsidR="00FD7EC6" w:rsidRPr="00D41163" w:rsidRDefault="00FD7EC6" w:rsidP="00CE5FFE">
      <w:pPr>
        <w:jc w:val="both"/>
        <w:rPr>
          <w:rFonts w:ascii="Garamond" w:hAnsi="Garamond" w:cs="Times New Roman"/>
          <w:i/>
          <w:color w:val="000000" w:themeColor="text1"/>
        </w:rPr>
      </w:pPr>
      <w:r w:rsidRPr="00D41163">
        <w:rPr>
          <w:rFonts w:ascii="Garamond" w:hAnsi="Garamond" w:cs="Times New Roman"/>
          <w:color w:val="000000" w:themeColor="text1"/>
        </w:rPr>
        <w:t>- Verb:</w:t>
      </w:r>
      <w:r w:rsidRPr="00D41163">
        <w:rPr>
          <w:rFonts w:ascii="Garamond" w:hAnsi="Garamond" w:cs="Times New Roman"/>
          <w:i/>
          <w:color w:val="000000" w:themeColor="text1"/>
        </w:rPr>
        <w:t xml:space="preserve"> </w:t>
      </w:r>
    </w:p>
    <w:p w14:paraId="7D3E1D2E" w14:textId="77777777" w:rsidR="00FD7EC6" w:rsidRPr="00D41163" w:rsidRDefault="00FD7EC6" w:rsidP="00FD7EC6">
      <w:pPr>
        <w:ind w:left="284"/>
        <w:jc w:val="both"/>
        <w:rPr>
          <w:rFonts w:ascii="Garamond" w:hAnsi="Garamond" w:cs="Times New Roman"/>
          <w:b/>
          <w:color w:val="000000" w:themeColor="text1"/>
        </w:rPr>
      </w:pPr>
      <w:r w:rsidRPr="00D41163">
        <w:rPr>
          <w:rFonts w:ascii="Garamond" w:hAnsi="Garamond" w:cs="Times New Roman"/>
          <w:i/>
          <w:color w:val="000000" w:themeColor="text1"/>
          <w:lang w:val="en-US"/>
        </w:rPr>
        <w:t>(</w:t>
      </w:r>
      <w:proofErr w:type="spellStart"/>
      <w:r w:rsidRPr="00D41163">
        <w:rPr>
          <w:rFonts w:ascii="Garamond" w:hAnsi="Garamond" w:cs="Times New Roman"/>
          <w:i/>
          <w:color w:val="000000" w:themeColor="text1"/>
          <w:lang w:val="en-US"/>
        </w:rPr>
        <w:t>ge</w:t>
      </w:r>
      <w:proofErr w:type="spellEnd"/>
      <w:r w:rsidRPr="00D41163">
        <w:rPr>
          <w:rFonts w:ascii="Garamond" w:hAnsi="Garamond" w:cs="Times New Roman"/>
          <w:i/>
          <w:color w:val="000000" w:themeColor="text1"/>
          <w:lang w:val="en-US"/>
        </w:rPr>
        <w:t>)</w:t>
      </w:r>
      <w:proofErr w:type="spellStart"/>
      <w:r w:rsidRPr="00D41163">
        <w:rPr>
          <w:rFonts w:ascii="Garamond" w:hAnsi="Garamond" w:cs="Times New Roman"/>
          <w:i/>
          <w:color w:val="000000" w:themeColor="text1"/>
          <w:lang w:val="en-US"/>
        </w:rPr>
        <w:t>dōn</w:t>
      </w:r>
      <w:proofErr w:type="spellEnd"/>
      <w:r w:rsidRPr="00D41163">
        <w:rPr>
          <w:rFonts w:ascii="Garamond" w:hAnsi="Garamond" w:cs="Times New Roman"/>
          <w:i/>
          <w:color w:val="000000" w:themeColor="text1"/>
          <w:lang w:val="en-US"/>
        </w:rPr>
        <w:t xml:space="preserve"> (</w:t>
      </w:r>
      <w:r w:rsidRPr="00D41163">
        <w:rPr>
          <w:rFonts w:ascii="Garamond" w:hAnsi="Garamond" w:cs="Times New Roman"/>
          <w:color w:val="000000" w:themeColor="text1"/>
          <w:lang w:val="en-US"/>
        </w:rPr>
        <w:t xml:space="preserve">to do, make, act, perform; to put, place; to reach, achieve; to make, cause, effect; to take (from, to or away); to give, confer, bestow; to consider, esteem; to observe; to keep; to remove, put away; to put to death; to expend, apply (money); to shew mercy, do </w:t>
      </w:r>
      <w:proofErr w:type="spellStart"/>
      <w:r w:rsidRPr="00D41163">
        <w:rPr>
          <w:rFonts w:ascii="Garamond" w:hAnsi="Garamond" w:cs="Times New Roman"/>
          <w:color w:val="000000" w:themeColor="text1"/>
          <w:lang w:val="en-US"/>
        </w:rPr>
        <w:t>honour</w:t>
      </w:r>
      <w:proofErr w:type="spellEnd"/>
      <w:r w:rsidRPr="00D41163">
        <w:rPr>
          <w:rFonts w:ascii="Garamond" w:hAnsi="Garamond" w:cs="Times New Roman"/>
          <w:color w:val="000000" w:themeColor="text1"/>
          <w:lang w:val="en-US"/>
        </w:rPr>
        <w:t>; to give, supply, furnish)</w:t>
      </w:r>
    </w:p>
    <w:p w14:paraId="08AD336C" w14:textId="779A5D6C" w:rsidR="00BE5CDC" w:rsidRPr="00D41163" w:rsidRDefault="00BE5CDC" w:rsidP="00CE5FFE">
      <w:pPr>
        <w:jc w:val="both"/>
        <w:rPr>
          <w:rFonts w:ascii="Garamond" w:hAnsi="Garamond" w:cs="Times New Roman"/>
          <w:color w:val="000000" w:themeColor="text1"/>
        </w:rPr>
      </w:pPr>
    </w:p>
    <w:p w14:paraId="77FEDD7F" w14:textId="2B12C2D7" w:rsidR="00BE5CDC" w:rsidRPr="00D41163" w:rsidRDefault="00BE5CDC" w:rsidP="00CE5FFE">
      <w:pPr>
        <w:jc w:val="both"/>
        <w:rPr>
          <w:rFonts w:ascii="Garamond" w:hAnsi="Garamond" w:cs="Times New Roman"/>
          <w:color w:val="000000" w:themeColor="text1"/>
        </w:rPr>
      </w:pPr>
      <w:r w:rsidRPr="00D41163">
        <w:rPr>
          <w:rFonts w:ascii="Garamond" w:hAnsi="Garamond" w:cs="Times New Roman"/>
          <w:b/>
          <w:color w:val="000000" w:themeColor="text1"/>
        </w:rPr>
        <w:t>Prefixation</w:t>
      </w:r>
    </w:p>
    <w:p w14:paraId="09C98894" w14:textId="72A7A978" w:rsidR="00BE5CDC" w:rsidRPr="00D41163" w:rsidRDefault="00BE5CDC" w:rsidP="00CE5FFE">
      <w:pPr>
        <w:jc w:val="both"/>
        <w:rPr>
          <w:rFonts w:ascii="Garamond" w:hAnsi="Garamond" w:cs="Times New Roman"/>
          <w:color w:val="000000" w:themeColor="text1"/>
        </w:rPr>
      </w:pPr>
      <w:r w:rsidRPr="00D41163">
        <w:rPr>
          <w:rFonts w:ascii="Garamond" w:hAnsi="Garamond" w:cs="Times New Roman"/>
          <w:color w:val="000000" w:themeColor="text1"/>
        </w:rPr>
        <w:t>- Verb:</w:t>
      </w:r>
    </w:p>
    <w:p w14:paraId="7A200920" w14:textId="6266D7A3" w:rsidR="00BE5CDC" w:rsidRPr="00D41163" w:rsidRDefault="00BE5CDC" w:rsidP="00BE5CDC">
      <w:pPr>
        <w:ind w:left="284"/>
        <w:jc w:val="both"/>
        <w:rPr>
          <w:rFonts w:ascii="Garamond" w:hAnsi="Garamond" w:cs="Times New Roman"/>
          <w:color w:val="000000" w:themeColor="text1"/>
        </w:rPr>
      </w:pPr>
      <w:proofErr w:type="spellStart"/>
      <w:r w:rsidRPr="00D41163">
        <w:rPr>
          <w:rFonts w:ascii="Garamond" w:hAnsi="Garamond" w:cs="Times New Roman"/>
          <w:i/>
          <w:color w:val="000000" w:themeColor="text1"/>
          <w:lang w:val="en-US"/>
        </w:rPr>
        <w:t>Ād</w:t>
      </w:r>
      <w:proofErr w:type="spellEnd"/>
      <w:r w:rsidRPr="00D41163">
        <w:rPr>
          <w:rFonts w:ascii="Garamond" w:hAnsi="Garamond" w:cs="Times New Roman"/>
          <w:i/>
          <w:color w:val="000000" w:themeColor="text1"/>
        </w:rPr>
        <w:t>ō</w:t>
      </w:r>
      <w:r w:rsidRPr="00D41163">
        <w:rPr>
          <w:rFonts w:ascii="Garamond" w:hAnsi="Garamond" w:cs="Times New Roman"/>
          <w:i/>
          <w:color w:val="000000" w:themeColor="text1"/>
          <w:lang w:val="en-US"/>
        </w:rPr>
        <w:t xml:space="preserve">n </w:t>
      </w:r>
      <w:r w:rsidRPr="00D41163">
        <w:rPr>
          <w:rFonts w:ascii="Garamond" w:hAnsi="Garamond" w:cs="Times New Roman"/>
          <w:iCs/>
          <w:color w:val="000000" w:themeColor="text1"/>
          <w:lang w:val="en-US"/>
        </w:rPr>
        <w:t>(</w:t>
      </w:r>
      <w:r w:rsidRPr="00D41163">
        <w:rPr>
          <w:rFonts w:ascii="Garamond" w:hAnsi="Garamond" w:cs="Times New Roman"/>
          <w:color w:val="000000" w:themeColor="text1"/>
          <w:lang w:val="en-US"/>
        </w:rPr>
        <w:t xml:space="preserve">to take, take away, remove; to send away, set free, cast out, expel, banish; to destroy; to put, place), </w:t>
      </w:r>
      <w:proofErr w:type="spellStart"/>
      <w:r w:rsidRPr="00D41163">
        <w:rPr>
          <w:rFonts w:ascii="Garamond" w:hAnsi="Garamond" w:cs="Times New Roman"/>
          <w:i/>
          <w:color w:val="000000" w:themeColor="text1"/>
          <w:lang w:val="en-US"/>
        </w:rPr>
        <w:t>ætdōn</w:t>
      </w:r>
      <w:proofErr w:type="spellEnd"/>
      <w:r w:rsidRPr="00D41163">
        <w:rPr>
          <w:rFonts w:ascii="Garamond" w:hAnsi="Garamond" w:cs="Times New Roman"/>
          <w:i/>
          <w:color w:val="000000" w:themeColor="text1"/>
          <w:lang w:val="en-US"/>
        </w:rPr>
        <w:t xml:space="preserve"> </w:t>
      </w:r>
      <w:r w:rsidRPr="00D41163">
        <w:rPr>
          <w:rFonts w:ascii="Garamond" w:hAnsi="Garamond" w:cs="Times New Roman"/>
          <w:iCs/>
          <w:color w:val="000000" w:themeColor="text1"/>
          <w:lang w:val="en-US"/>
        </w:rPr>
        <w:t>(to take away, deprive),</w:t>
      </w:r>
      <w:r w:rsidRPr="00D41163">
        <w:rPr>
          <w:rFonts w:ascii="Garamond" w:hAnsi="Garamond" w:cs="Times New Roman"/>
          <w:color w:val="000000" w:themeColor="text1"/>
          <w:lang w:val="en-US"/>
        </w:rPr>
        <w:t xml:space="preserve"> </w:t>
      </w:r>
      <w:proofErr w:type="spellStart"/>
      <w:r w:rsidRPr="00D41163">
        <w:rPr>
          <w:rFonts w:ascii="Garamond" w:hAnsi="Garamond" w:cs="Times New Roman"/>
          <w:i/>
          <w:color w:val="000000" w:themeColor="text1"/>
          <w:lang w:val="en-US"/>
        </w:rPr>
        <w:t>bedōn</w:t>
      </w:r>
      <w:proofErr w:type="spellEnd"/>
      <w:r w:rsidRPr="00D41163">
        <w:rPr>
          <w:rFonts w:ascii="Garamond" w:hAnsi="Garamond" w:cs="Times New Roman"/>
          <w:i/>
          <w:color w:val="000000" w:themeColor="text1"/>
          <w:lang w:val="en-US"/>
        </w:rPr>
        <w:t xml:space="preserve"> </w:t>
      </w:r>
      <w:r w:rsidRPr="00D41163">
        <w:rPr>
          <w:rFonts w:ascii="Garamond" w:hAnsi="Garamond" w:cs="Times New Roman"/>
          <w:iCs/>
          <w:color w:val="000000" w:themeColor="text1"/>
          <w:lang w:val="en-US"/>
        </w:rPr>
        <w:t>(to shut);</w:t>
      </w:r>
      <w:r w:rsidRPr="00D41163">
        <w:rPr>
          <w:rFonts w:ascii="Garamond" w:hAnsi="Garamond" w:cs="Times New Roman"/>
          <w:color w:val="000000" w:themeColor="text1"/>
          <w:lang w:val="en-US"/>
        </w:rPr>
        <w:t xml:space="preserve"> </w:t>
      </w:r>
      <w:proofErr w:type="spellStart"/>
      <w:r w:rsidRPr="00D41163">
        <w:rPr>
          <w:rFonts w:ascii="Garamond" w:hAnsi="Garamond" w:cs="Times New Roman"/>
          <w:i/>
          <w:color w:val="000000" w:themeColor="text1"/>
          <w:lang w:val="en-US"/>
        </w:rPr>
        <w:t>forðdōn</w:t>
      </w:r>
      <w:proofErr w:type="spellEnd"/>
      <w:r w:rsidRPr="00D41163">
        <w:rPr>
          <w:rFonts w:ascii="Garamond" w:hAnsi="Garamond" w:cs="Times New Roman"/>
          <w:i/>
          <w:color w:val="000000" w:themeColor="text1"/>
          <w:lang w:val="en-US"/>
        </w:rPr>
        <w:t xml:space="preserve"> </w:t>
      </w:r>
      <w:r w:rsidRPr="00D41163">
        <w:rPr>
          <w:rFonts w:ascii="Garamond" w:hAnsi="Garamond" w:cs="Times New Roman"/>
          <w:iCs/>
          <w:color w:val="000000" w:themeColor="text1"/>
          <w:lang w:val="en-US"/>
        </w:rPr>
        <w:t>(to put forth);</w:t>
      </w:r>
      <w:r w:rsidRPr="00D41163">
        <w:rPr>
          <w:rFonts w:ascii="Garamond" w:hAnsi="Garamond" w:cs="Times New Roman"/>
          <w:color w:val="000000" w:themeColor="text1"/>
          <w:lang w:val="en-US"/>
        </w:rPr>
        <w:t xml:space="preserve"> </w:t>
      </w:r>
      <w:proofErr w:type="spellStart"/>
      <w:r w:rsidRPr="00D41163">
        <w:rPr>
          <w:rFonts w:ascii="Garamond" w:hAnsi="Garamond" w:cs="Times New Roman"/>
          <w:i/>
          <w:color w:val="000000" w:themeColor="text1"/>
          <w:lang w:val="en-US"/>
        </w:rPr>
        <w:t>fordōn</w:t>
      </w:r>
      <w:proofErr w:type="spellEnd"/>
      <w:r w:rsidRPr="00D41163">
        <w:rPr>
          <w:rFonts w:ascii="Garamond" w:hAnsi="Garamond" w:cs="Times New Roman"/>
          <w:i/>
          <w:color w:val="000000" w:themeColor="text1"/>
          <w:lang w:val="en-US"/>
        </w:rPr>
        <w:t xml:space="preserve">  1 </w:t>
      </w:r>
      <w:r w:rsidRPr="00D41163">
        <w:rPr>
          <w:rFonts w:ascii="Garamond" w:hAnsi="Garamond" w:cs="Times New Roman"/>
          <w:iCs/>
          <w:color w:val="000000" w:themeColor="text1"/>
          <w:lang w:val="en-US"/>
        </w:rPr>
        <w:t xml:space="preserve">(to undo; to  bring to </w:t>
      </w:r>
      <w:proofErr w:type="spellStart"/>
      <w:r w:rsidRPr="00D41163">
        <w:rPr>
          <w:rFonts w:ascii="Garamond" w:hAnsi="Garamond" w:cs="Times New Roman"/>
          <w:iCs/>
          <w:color w:val="000000" w:themeColor="text1"/>
          <w:lang w:val="en-US"/>
        </w:rPr>
        <w:t>nought</w:t>
      </w:r>
      <w:proofErr w:type="spellEnd"/>
      <w:r w:rsidRPr="00D41163">
        <w:rPr>
          <w:rFonts w:ascii="Garamond" w:hAnsi="Garamond" w:cs="Times New Roman"/>
          <w:iCs/>
          <w:color w:val="000000" w:themeColor="text1"/>
          <w:lang w:val="en-US"/>
        </w:rPr>
        <w:t>, ruin, destroy, kill; to seduce, defile, corrupt);</w:t>
      </w:r>
      <w:r w:rsidRPr="00D41163">
        <w:rPr>
          <w:rFonts w:ascii="Garamond" w:hAnsi="Garamond" w:cs="Times New Roman"/>
          <w:color w:val="000000" w:themeColor="text1"/>
          <w:lang w:val="en-US"/>
        </w:rPr>
        <w:t xml:space="preserve"> </w:t>
      </w:r>
      <w:proofErr w:type="spellStart"/>
      <w:r w:rsidRPr="00D41163">
        <w:rPr>
          <w:rFonts w:ascii="Garamond" w:hAnsi="Garamond" w:cs="Times New Roman"/>
          <w:i/>
          <w:color w:val="000000" w:themeColor="text1"/>
          <w:lang w:val="en-US"/>
        </w:rPr>
        <w:t>forgedōn</w:t>
      </w:r>
      <w:proofErr w:type="spellEnd"/>
      <w:r w:rsidRPr="00D41163">
        <w:rPr>
          <w:rFonts w:ascii="Garamond" w:hAnsi="Garamond" w:cs="Times New Roman"/>
          <w:i/>
          <w:color w:val="000000" w:themeColor="text1"/>
          <w:lang w:val="en-US"/>
        </w:rPr>
        <w:t xml:space="preserve"> </w:t>
      </w:r>
      <w:r w:rsidRPr="00D41163">
        <w:rPr>
          <w:rFonts w:ascii="Garamond" w:hAnsi="Garamond" w:cs="Times New Roman"/>
          <w:iCs/>
          <w:color w:val="000000" w:themeColor="text1"/>
          <w:lang w:val="en-US"/>
        </w:rPr>
        <w:t>(to undo, bring to naught, ruin, destroy, abolish, kill; to corrupt; to seduce, defile),</w:t>
      </w:r>
      <w:r w:rsidRPr="00D41163">
        <w:rPr>
          <w:rFonts w:ascii="Garamond" w:hAnsi="Garamond" w:cs="Times New Roman"/>
          <w:color w:val="000000" w:themeColor="text1"/>
          <w:lang w:val="en-US"/>
        </w:rPr>
        <w:t xml:space="preserve"> </w:t>
      </w:r>
      <w:proofErr w:type="spellStart"/>
      <w:r w:rsidRPr="00D41163">
        <w:rPr>
          <w:rFonts w:ascii="Garamond" w:hAnsi="Garamond" w:cs="Times New Roman"/>
          <w:i/>
          <w:color w:val="000000" w:themeColor="text1"/>
          <w:lang w:val="en-US"/>
        </w:rPr>
        <w:t>framādōn</w:t>
      </w:r>
      <w:proofErr w:type="spellEnd"/>
      <w:r w:rsidRPr="00D41163">
        <w:rPr>
          <w:rFonts w:ascii="Garamond" w:hAnsi="Garamond" w:cs="Times New Roman"/>
          <w:i/>
          <w:color w:val="000000" w:themeColor="text1"/>
          <w:lang w:val="en-US"/>
        </w:rPr>
        <w:t xml:space="preserve"> </w:t>
      </w:r>
      <w:r w:rsidRPr="00D41163">
        <w:rPr>
          <w:rFonts w:ascii="Garamond" w:hAnsi="Garamond" w:cs="Times New Roman"/>
          <w:iCs/>
          <w:color w:val="000000" w:themeColor="text1"/>
          <w:lang w:val="en-US"/>
        </w:rPr>
        <w:t>(to do or take from or away; to cut off);</w:t>
      </w:r>
      <w:r w:rsidRPr="00D41163">
        <w:rPr>
          <w:rFonts w:ascii="Garamond" w:hAnsi="Garamond" w:cs="Times New Roman"/>
          <w:color w:val="000000" w:themeColor="text1"/>
          <w:lang w:val="en-US"/>
        </w:rPr>
        <w:t xml:space="preserve"> </w:t>
      </w:r>
      <w:proofErr w:type="spellStart"/>
      <w:r w:rsidRPr="00D41163">
        <w:rPr>
          <w:rFonts w:ascii="Garamond" w:hAnsi="Garamond" w:cs="Times New Roman"/>
          <w:i/>
          <w:color w:val="000000" w:themeColor="text1"/>
          <w:lang w:val="en-US"/>
        </w:rPr>
        <w:t>fuldōn</w:t>
      </w:r>
      <w:proofErr w:type="spellEnd"/>
      <w:r w:rsidRPr="00D41163">
        <w:rPr>
          <w:rFonts w:ascii="Garamond" w:hAnsi="Garamond" w:cs="Times New Roman"/>
          <w:i/>
          <w:color w:val="000000" w:themeColor="text1"/>
          <w:lang w:val="en-US"/>
        </w:rPr>
        <w:t xml:space="preserve"> </w:t>
      </w:r>
      <w:r w:rsidRPr="00D41163">
        <w:rPr>
          <w:rFonts w:ascii="Garamond" w:hAnsi="Garamond" w:cs="Times New Roman"/>
          <w:iCs/>
          <w:color w:val="000000" w:themeColor="text1"/>
          <w:lang w:val="en-US"/>
        </w:rPr>
        <w:t>(to perform, complete, satisfy; to arrange);</w:t>
      </w:r>
      <w:r w:rsidRPr="00D41163">
        <w:rPr>
          <w:rFonts w:ascii="Garamond" w:hAnsi="Garamond" w:cs="Times New Roman"/>
          <w:color w:val="000000" w:themeColor="text1"/>
          <w:lang w:val="en-US"/>
        </w:rPr>
        <w:t xml:space="preserve"> </w:t>
      </w:r>
      <w:proofErr w:type="spellStart"/>
      <w:r w:rsidRPr="00D41163">
        <w:rPr>
          <w:rFonts w:ascii="Garamond" w:hAnsi="Garamond" w:cs="Times New Roman"/>
          <w:i/>
          <w:color w:val="000000" w:themeColor="text1"/>
          <w:lang w:val="en-US"/>
        </w:rPr>
        <w:t>misdōn</w:t>
      </w:r>
      <w:proofErr w:type="spellEnd"/>
      <w:r w:rsidRPr="00D41163">
        <w:rPr>
          <w:rFonts w:ascii="Garamond" w:hAnsi="Garamond" w:cs="Times New Roman"/>
          <w:i/>
          <w:color w:val="000000" w:themeColor="text1"/>
          <w:lang w:val="en-US"/>
        </w:rPr>
        <w:t xml:space="preserve"> </w:t>
      </w:r>
      <w:r w:rsidRPr="00D41163">
        <w:rPr>
          <w:rFonts w:ascii="Garamond" w:hAnsi="Garamond" w:cs="Times New Roman"/>
          <w:iCs/>
          <w:color w:val="000000" w:themeColor="text1"/>
          <w:lang w:val="en-US"/>
        </w:rPr>
        <w:t>(to act wrongly, err, offend, transgress, do evil);</w:t>
      </w:r>
      <w:r w:rsidRPr="00D41163">
        <w:rPr>
          <w:rFonts w:ascii="Garamond" w:hAnsi="Garamond" w:cs="Times New Roman"/>
          <w:color w:val="000000" w:themeColor="text1"/>
          <w:lang w:val="en-US"/>
        </w:rPr>
        <w:t xml:space="preserve"> </w:t>
      </w:r>
      <w:proofErr w:type="spellStart"/>
      <w:r w:rsidRPr="00D41163">
        <w:rPr>
          <w:rFonts w:ascii="Garamond" w:hAnsi="Garamond" w:cs="Times New Roman"/>
          <w:i/>
          <w:color w:val="000000" w:themeColor="text1"/>
          <w:lang w:val="en-US"/>
        </w:rPr>
        <w:t>oðdōn</w:t>
      </w:r>
      <w:proofErr w:type="spellEnd"/>
      <w:r w:rsidRPr="00D41163">
        <w:rPr>
          <w:rFonts w:ascii="Garamond" w:hAnsi="Garamond" w:cs="Times New Roman"/>
          <w:i/>
          <w:color w:val="000000" w:themeColor="text1"/>
          <w:lang w:val="en-US"/>
        </w:rPr>
        <w:t xml:space="preserve"> </w:t>
      </w:r>
      <w:r w:rsidRPr="00D41163">
        <w:rPr>
          <w:rFonts w:ascii="Garamond" w:hAnsi="Garamond" w:cs="Times New Roman"/>
          <w:iCs/>
          <w:color w:val="000000" w:themeColor="text1"/>
          <w:lang w:val="en-US"/>
        </w:rPr>
        <w:t>(to put out);</w:t>
      </w:r>
      <w:r w:rsidRPr="00D41163">
        <w:rPr>
          <w:rFonts w:ascii="Garamond" w:hAnsi="Garamond" w:cs="Times New Roman"/>
          <w:i/>
          <w:color w:val="000000" w:themeColor="text1"/>
          <w:lang w:val="en-US"/>
        </w:rPr>
        <w:t xml:space="preserve"> </w:t>
      </w:r>
      <w:proofErr w:type="spellStart"/>
      <w:r w:rsidRPr="00D41163">
        <w:rPr>
          <w:rFonts w:ascii="Garamond" w:hAnsi="Garamond" w:cs="Times New Roman"/>
          <w:i/>
          <w:color w:val="000000" w:themeColor="text1"/>
          <w:lang w:val="en-US"/>
        </w:rPr>
        <w:t>ofādōn</w:t>
      </w:r>
      <w:proofErr w:type="spellEnd"/>
      <w:r w:rsidRPr="00D41163">
        <w:rPr>
          <w:rFonts w:ascii="Garamond" w:hAnsi="Garamond" w:cs="Times New Roman"/>
          <w:i/>
          <w:color w:val="000000" w:themeColor="text1"/>
          <w:lang w:val="en-US"/>
        </w:rPr>
        <w:t xml:space="preserve"> </w:t>
      </w:r>
      <w:r w:rsidRPr="00D41163">
        <w:rPr>
          <w:rFonts w:ascii="Garamond" w:hAnsi="Garamond" w:cs="Times New Roman"/>
          <w:iCs/>
          <w:color w:val="000000" w:themeColor="text1"/>
          <w:lang w:val="en-US"/>
        </w:rPr>
        <w:t>(to pull out, tear out),</w:t>
      </w:r>
      <w:r w:rsidRPr="00D41163">
        <w:rPr>
          <w:rFonts w:ascii="Garamond" w:hAnsi="Garamond" w:cs="Times New Roman"/>
          <w:color w:val="000000" w:themeColor="text1"/>
          <w:lang w:val="en-US"/>
        </w:rPr>
        <w:t xml:space="preserve"> </w:t>
      </w:r>
      <w:proofErr w:type="spellStart"/>
      <w:r w:rsidRPr="00D41163">
        <w:rPr>
          <w:rFonts w:ascii="Garamond" w:hAnsi="Garamond" w:cs="Times New Roman"/>
          <w:i/>
          <w:color w:val="000000" w:themeColor="text1"/>
          <w:lang w:val="en-US"/>
        </w:rPr>
        <w:t>ofd</w:t>
      </w:r>
      <w:proofErr w:type="spellEnd"/>
      <w:r w:rsidRPr="00D41163">
        <w:rPr>
          <w:rFonts w:ascii="Garamond" w:hAnsi="Garamond" w:cs="Times New Roman"/>
          <w:i/>
          <w:color w:val="000000" w:themeColor="text1"/>
        </w:rPr>
        <w:t>ō</w:t>
      </w:r>
      <w:r w:rsidRPr="00D41163">
        <w:rPr>
          <w:rFonts w:ascii="Garamond" w:hAnsi="Garamond" w:cs="Times New Roman"/>
          <w:i/>
          <w:color w:val="000000" w:themeColor="text1"/>
          <w:lang w:val="en-US"/>
        </w:rPr>
        <w:t>n</w:t>
      </w:r>
      <w:r w:rsidRPr="00D41163">
        <w:rPr>
          <w:rFonts w:ascii="Garamond" w:hAnsi="Garamond" w:cs="Times New Roman"/>
          <w:color w:val="000000" w:themeColor="text1"/>
          <w:lang w:val="en-US"/>
        </w:rPr>
        <w:t xml:space="preserve"> (</w:t>
      </w:r>
      <w:r w:rsidRPr="00D41163">
        <w:rPr>
          <w:rFonts w:ascii="Garamond" w:hAnsi="Garamond" w:cs="Times New Roman"/>
          <w:color w:val="000000" w:themeColor="text1"/>
        </w:rPr>
        <w:t xml:space="preserve">to put out, put off, take off (clothes)); </w:t>
      </w:r>
      <w:proofErr w:type="spellStart"/>
      <w:r w:rsidRPr="00D41163">
        <w:rPr>
          <w:rFonts w:ascii="Garamond" w:hAnsi="Garamond" w:cs="Times New Roman"/>
          <w:i/>
          <w:color w:val="000000" w:themeColor="text1"/>
          <w:lang w:val="en-US"/>
        </w:rPr>
        <w:t>oferd</w:t>
      </w:r>
      <w:proofErr w:type="spellEnd"/>
      <w:r w:rsidRPr="00D41163">
        <w:rPr>
          <w:rFonts w:ascii="Garamond" w:hAnsi="Garamond" w:cs="Times New Roman"/>
          <w:i/>
          <w:color w:val="000000" w:themeColor="text1"/>
        </w:rPr>
        <w:t>ō</w:t>
      </w:r>
      <w:r w:rsidRPr="00D41163">
        <w:rPr>
          <w:rFonts w:ascii="Garamond" w:hAnsi="Garamond" w:cs="Times New Roman"/>
          <w:i/>
          <w:color w:val="000000" w:themeColor="text1"/>
          <w:lang w:val="en-US"/>
        </w:rPr>
        <w:t>n</w:t>
      </w:r>
      <w:r w:rsidRPr="00D41163">
        <w:rPr>
          <w:rFonts w:ascii="Garamond" w:hAnsi="Garamond" w:cs="Times New Roman"/>
          <w:color w:val="000000" w:themeColor="text1"/>
          <w:lang w:val="en-US"/>
        </w:rPr>
        <w:t xml:space="preserve"> (</w:t>
      </w:r>
      <w:r w:rsidRPr="00D41163">
        <w:rPr>
          <w:rFonts w:ascii="Garamond" w:hAnsi="Garamond" w:cs="Times New Roman"/>
          <w:color w:val="000000" w:themeColor="text1"/>
        </w:rPr>
        <w:t xml:space="preserve">to overdo, </w:t>
      </w:r>
      <w:proofErr w:type="spellStart"/>
      <w:r w:rsidRPr="00D41163">
        <w:rPr>
          <w:rFonts w:ascii="Garamond" w:hAnsi="Garamond" w:cs="Times New Roman"/>
          <w:color w:val="000000" w:themeColor="text1"/>
        </w:rPr>
        <w:t>do</w:t>
      </w:r>
      <w:proofErr w:type="spellEnd"/>
      <w:r w:rsidRPr="00D41163">
        <w:rPr>
          <w:rFonts w:ascii="Garamond" w:hAnsi="Garamond" w:cs="Times New Roman"/>
          <w:color w:val="000000" w:themeColor="text1"/>
        </w:rPr>
        <w:t xml:space="preserve"> to excess); </w:t>
      </w:r>
      <w:proofErr w:type="spellStart"/>
      <w:r w:rsidRPr="00D41163">
        <w:rPr>
          <w:rFonts w:ascii="Garamond" w:hAnsi="Garamond" w:cs="Times New Roman"/>
          <w:i/>
          <w:color w:val="000000" w:themeColor="text1"/>
        </w:rPr>
        <w:lastRenderedPageBreak/>
        <w:t>onādōn</w:t>
      </w:r>
      <w:proofErr w:type="spellEnd"/>
      <w:r w:rsidRPr="00D41163">
        <w:rPr>
          <w:rFonts w:ascii="Garamond" w:hAnsi="Garamond" w:cs="Times New Roman"/>
          <w:color w:val="000000" w:themeColor="text1"/>
        </w:rPr>
        <w:t xml:space="preserve"> (to put on); </w:t>
      </w:r>
      <w:proofErr w:type="spellStart"/>
      <w:r w:rsidRPr="00D41163">
        <w:rPr>
          <w:rFonts w:ascii="Garamond" w:hAnsi="Garamond" w:cs="Times New Roman"/>
          <w:i/>
          <w:color w:val="000000" w:themeColor="text1"/>
          <w:lang w:val="en-US"/>
        </w:rPr>
        <w:t>ond</w:t>
      </w:r>
      <w:proofErr w:type="spellEnd"/>
      <w:r w:rsidRPr="00D41163">
        <w:rPr>
          <w:rFonts w:ascii="Garamond" w:hAnsi="Garamond" w:cs="Times New Roman"/>
          <w:i/>
          <w:color w:val="000000" w:themeColor="text1"/>
        </w:rPr>
        <w:t>ō</w:t>
      </w:r>
      <w:r w:rsidRPr="00D41163">
        <w:rPr>
          <w:rFonts w:ascii="Garamond" w:hAnsi="Garamond" w:cs="Times New Roman"/>
          <w:i/>
          <w:color w:val="000000" w:themeColor="text1"/>
          <w:lang w:val="en-US"/>
        </w:rPr>
        <w:t>n 2</w:t>
      </w:r>
      <w:r w:rsidRPr="00D41163">
        <w:rPr>
          <w:rFonts w:ascii="Garamond" w:hAnsi="Garamond" w:cs="Times New Roman"/>
          <w:color w:val="000000" w:themeColor="text1"/>
          <w:lang w:val="en-US"/>
        </w:rPr>
        <w:t xml:space="preserve"> (</w:t>
      </w:r>
      <w:r w:rsidRPr="00D41163">
        <w:rPr>
          <w:rFonts w:ascii="Garamond" w:hAnsi="Garamond" w:cs="Times New Roman"/>
          <w:color w:val="000000" w:themeColor="text1"/>
        </w:rPr>
        <w:t xml:space="preserve">to put on (clothes)); </w:t>
      </w:r>
      <w:r w:rsidRPr="00D41163">
        <w:rPr>
          <w:rFonts w:ascii="Garamond" w:hAnsi="Garamond" w:cs="Times New Roman"/>
          <w:i/>
          <w:color w:val="000000" w:themeColor="text1"/>
          <w:lang w:val="en-US"/>
        </w:rPr>
        <w:t>t</w:t>
      </w:r>
      <w:r w:rsidRPr="00D41163">
        <w:rPr>
          <w:rFonts w:ascii="Garamond" w:hAnsi="Garamond" w:cs="Times New Roman"/>
          <w:i/>
          <w:color w:val="000000" w:themeColor="text1"/>
        </w:rPr>
        <w:t>ō</w:t>
      </w:r>
      <w:r w:rsidRPr="00D41163">
        <w:rPr>
          <w:rFonts w:ascii="Garamond" w:hAnsi="Garamond" w:cs="Times New Roman"/>
          <w:i/>
          <w:color w:val="000000" w:themeColor="text1"/>
          <w:lang w:val="en-US"/>
        </w:rPr>
        <w:t>d</w:t>
      </w:r>
      <w:r w:rsidRPr="00D41163">
        <w:rPr>
          <w:rFonts w:ascii="Garamond" w:hAnsi="Garamond" w:cs="Times New Roman"/>
          <w:i/>
          <w:color w:val="000000" w:themeColor="text1"/>
        </w:rPr>
        <w:t>ō</w:t>
      </w:r>
      <w:r w:rsidRPr="00D41163">
        <w:rPr>
          <w:rFonts w:ascii="Garamond" w:hAnsi="Garamond" w:cs="Times New Roman"/>
          <w:i/>
          <w:color w:val="000000" w:themeColor="text1"/>
          <w:lang w:val="en-US"/>
        </w:rPr>
        <w:t>n</w:t>
      </w:r>
      <w:r w:rsidRPr="00D41163">
        <w:rPr>
          <w:rFonts w:ascii="Garamond" w:hAnsi="Garamond" w:cs="Times New Roman"/>
          <w:color w:val="000000" w:themeColor="text1"/>
          <w:lang w:val="en-US"/>
        </w:rPr>
        <w:t xml:space="preserve"> (</w:t>
      </w:r>
      <w:r w:rsidRPr="00D41163">
        <w:rPr>
          <w:rFonts w:ascii="Garamond" w:hAnsi="Garamond" w:cs="Times New Roman"/>
          <w:color w:val="000000" w:themeColor="text1"/>
        </w:rPr>
        <w:t xml:space="preserve">to apply, put to, add; divide, separate, distinguish; undo, open, unbind); </w:t>
      </w:r>
      <w:proofErr w:type="spellStart"/>
      <w:r w:rsidRPr="00D41163">
        <w:rPr>
          <w:rFonts w:ascii="Garamond" w:hAnsi="Garamond" w:cs="Times New Roman"/>
          <w:i/>
          <w:color w:val="000000" w:themeColor="text1"/>
        </w:rPr>
        <w:t>ðurhdōn</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perficere</w:t>
      </w:r>
      <w:proofErr w:type="spellEnd"/>
      <w:r w:rsidRPr="00D41163">
        <w:rPr>
          <w:rFonts w:ascii="Garamond" w:hAnsi="Garamond" w:cs="Times New Roman"/>
          <w:color w:val="000000" w:themeColor="text1"/>
        </w:rPr>
        <w:t xml:space="preserve">); </w:t>
      </w:r>
      <w:r w:rsidRPr="00D41163">
        <w:rPr>
          <w:rFonts w:ascii="Garamond" w:hAnsi="Garamond" w:cs="Times New Roman"/>
          <w:i/>
          <w:iCs/>
          <w:color w:val="000000" w:themeColor="text1"/>
          <w:lang w:val="en-US"/>
        </w:rPr>
        <w:t>und</w:t>
      </w:r>
      <w:r w:rsidRPr="00D41163">
        <w:rPr>
          <w:rFonts w:ascii="Garamond" w:hAnsi="Garamond" w:cs="Times New Roman"/>
          <w:i/>
          <w:iCs/>
          <w:color w:val="000000" w:themeColor="text1"/>
        </w:rPr>
        <w:t>ō</w:t>
      </w:r>
      <w:r w:rsidRPr="00D41163">
        <w:rPr>
          <w:rFonts w:ascii="Garamond" w:hAnsi="Garamond" w:cs="Times New Roman"/>
          <w:i/>
          <w:iCs/>
          <w:color w:val="000000" w:themeColor="text1"/>
          <w:lang w:val="en-US"/>
        </w:rPr>
        <w:t>n</w:t>
      </w:r>
      <w:r w:rsidRPr="00D41163">
        <w:rPr>
          <w:rFonts w:ascii="Garamond" w:hAnsi="Garamond" w:cs="Times New Roman"/>
          <w:color w:val="000000" w:themeColor="text1"/>
          <w:lang w:val="en-US"/>
        </w:rPr>
        <w:t xml:space="preserve"> (</w:t>
      </w:r>
      <w:r w:rsidRPr="00D41163">
        <w:rPr>
          <w:rFonts w:ascii="Garamond" w:hAnsi="Garamond" w:cs="Times New Roman"/>
          <w:color w:val="000000" w:themeColor="text1"/>
        </w:rPr>
        <w:t xml:space="preserve">to undo, open, loosen, separate; cancel, discharge, abrogate, destroy); </w:t>
      </w:r>
      <w:r w:rsidRPr="00D41163">
        <w:rPr>
          <w:rFonts w:ascii="Garamond" w:hAnsi="Garamond" w:cs="Times New Roman"/>
          <w:i/>
          <w:color w:val="000000" w:themeColor="text1"/>
        </w:rPr>
        <w:t>u</w:t>
      </w:r>
      <w:proofErr w:type="spellStart"/>
      <w:r w:rsidRPr="00D41163">
        <w:rPr>
          <w:rFonts w:ascii="Garamond" w:hAnsi="Garamond" w:cs="Times New Roman"/>
          <w:i/>
          <w:color w:val="000000" w:themeColor="text1"/>
          <w:lang w:val="en-US"/>
        </w:rPr>
        <w:t>nged</w:t>
      </w:r>
      <w:proofErr w:type="spellEnd"/>
      <w:r w:rsidRPr="00D41163">
        <w:rPr>
          <w:rFonts w:ascii="Garamond" w:hAnsi="Garamond" w:cs="Times New Roman"/>
          <w:i/>
          <w:color w:val="000000" w:themeColor="text1"/>
        </w:rPr>
        <w:t>ō</w:t>
      </w:r>
      <w:r w:rsidRPr="00D41163">
        <w:rPr>
          <w:rFonts w:ascii="Garamond" w:hAnsi="Garamond" w:cs="Times New Roman"/>
          <w:i/>
          <w:color w:val="000000" w:themeColor="text1"/>
          <w:lang w:val="en-US"/>
        </w:rPr>
        <w:t>n</w:t>
      </w:r>
      <w:r w:rsidRPr="00D41163">
        <w:rPr>
          <w:rFonts w:ascii="Garamond" w:hAnsi="Garamond" w:cs="Times New Roman"/>
          <w:color w:val="000000" w:themeColor="text1"/>
          <w:lang w:val="en-US"/>
        </w:rPr>
        <w:t xml:space="preserve"> (</w:t>
      </w:r>
      <w:r w:rsidRPr="00D41163">
        <w:rPr>
          <w:rFonts w:ascii="Garamond" w:hAnsi="Garamond" w:cs="Times New Roman"/>
          <w:color w:val="000000" w:themeColor="text1"/>
        </w:rPr>
        <w:t>not done); y</w:t>
      </w:r>
      <w:proofErr w:type="spellStart"/>
      <w:r w:rsidRPr="00D41163">
        <w:rPr>
          <w:rFonts w:ascii="Garamond" w:hAnsi="Garamond" w:cs="Times New Roman"/>
          <w:i/>
          <w:color w:val="000000" w:themeColor="text1"/>
          <w:lang w:val="en-US"/>
        </w:rPr>
        <w:t>mbd</w:t>
      </w:r>
      <w:proofErr w:type="spellEnd"/>
      <w:r w:rsidRPr="00D41163">
        <w:rPr>
          <w:rFonts w:ascii="Garamond" w:hAnsi="Garamond" w:cs="Times New Roman"/>
          <w:i/>
          <w:color w:val="000000" w:themeColor="text1"/>
        </w:rPr>
        <w:t>ō</w:t>
      </w:r>
      <w:r w:rsidRPr="00D41163">
        <w:rPr>
          <w:rFonts w:ascii="Garamond" w:hAnsi="Garamond" w:cs="Times New Roman"/>
          <w:i/>
          <w:color w:val="000000" w:themeColor="text1"/>
          <w:lang w:val="en-US"/>
        </w:rPr>
        <w:t>n</w:t>
      </w:r>
      <w:r w:rsidRPr="00D41163">
        <w:rPr>
          <w:rFonts w:ascii="Garamond" w:hAnsi="Garamond" w:cs="Times New Roman"/>
          <w:color w:val="000000" w:themeColor="text1"/>
          <w:lang w:val="en-US"/>
        </w:rPr>
        <w:t xml:space="preserve"> (</w:t>
      </w:r>
      <w:r w:rsidRPr="00D41163">
        <w:rPr>
          <w:rFonts w:ascii="Garamond" w:hAnsi="Garamond" w:cs="Times New Roman"/>
          <w:color w:val="000000" w:themeColor="text1"/>
        </w:rPr>
        <w:t>to put round, encompass)</w:t>
      </w:r>
    </w:p>
    <w:p w14:paraId="5799B5E1" w14:textId="132B6EF8" w:rsidR="00BE5CDC" w:rsidRPr="00D41163" w:rsidRDefault="00BE5CDC" w:rsidP="00CE5FFE">
      <w:pPr>
        <w:jc w:val="both"/>
        <w:rPr>
          <w:rFonts w:ascii="Garamond" w:hAnsi="Garamond" w:cs="Times New Roman"/>
          <w:color w:val="000000" w:themeColor="text1"/>
        </w:rPr>
      </w:pPr>
      <w:r w:rsidRPr="00D41163">
        <w:rPr>
          <w:rFonts w:ascii="Garamond" w:hAnsi="Garamond" w:cs="Times New Roman"/>
          <w:color w:val="000000" w:themeColor="text1"/>
        </w:rPr>
        <w:t>- Adjective</w:t>
      </w:r>
    </w:p>
    <w:p w14:paraId="34760BD3" w14:textId="2FB0600A" w:rsidR="00BE5CDC" w:rsidRPr="00D41163" w:rsidRDefault="00BE5CDC" w:rsidP="00BE5CDC">
      <w:pPr>
        <w:ind w:left="284"/>
        <w:jc w:val="both"/>
        <w:rPr>
          <w:rFonts w:ascii="Garamond" w:hAnsi="Garamond" w:cs="Times New Roman"/>
          <w:color w:val="000000" w:themeColor="text1"/>
        </w:rPr>
      </w:pPr>
      <w:proofErr w:type="spellStart"/>
      <w:r w:rsidRPr="00D41163">
        <w:rPr>
          <w:rFonts w:ascii="Garamond" w:hAnsi="Garamond" w:cs="Times New Roman"/>
          <w:i/>
          <w:color w:val="000000" w:themeColor="text1"/>
          <w:lang w:val="en-US"/>
        </w:rPr>
        <w:t>fordōn</w:t>
      </w:r>
      <w:proofErr w:type="spellEnd"/>
      <w:r w:rsidRPr="00D41163">
        <w:rPr>
          <w:rFonts w:ascii="Garamond" w:hAnsi="Garamond" w:cs="Times New Roman"/>
          <w:i/>
          <w:color w:val="000000" w:themeColor="text1"/>
          <w:lang w:val="en-US"/>
        </w:rPr>
        <w:t xml:space="preserve"> 2 </w:t>
      </w:r>
      <w:r w:rsidRPr="00D41163">
        <w:rPr>
          <w:rFonts w:ascii="Garamond" w:hAnsi="Garamond" w:cs="Times New Roman"/>
          <w:iCs/>
          <w:color w:val="000000" w:themeColor="text1"/>
          <w:lang w:val="en-US"/>
        </w:rPr>
        <w:t>(corrupt, wicked; abandoned);</w:t>
      </w:r>
      <w:r w:rsidRPr="00D41163">
        <w:rPr>
          <w:rFonts w:ascii="Garamond" w:hAnsi="Garamond" w:cs="Times New Roman"/>
          <w:color w:val="000000" w:themeColor="text1"/>
          <w:lang w:val="en-US"/>
        </w:rPr>
        <w:t xml:space="preserve"> </w:t>
      </w:r>
      <w:proofErr w:type="spellStart"/>
      <w:r w:rsidRPr="00D41163">
        <w:rPr>
          <w:rFonts w:ascii="Garamond" w:hAnsi="Garamond" w:cs="Times New Roman"/>
          <w:i/>
          <w:color w:val="000000" w:themeColor="text1"/>
        </w:rPr>
        <w:t>onfordōn</w:t>
      </w:r>
      <w:proofErr w:type="spellEnd"/>
      <w:r w:rsidRPr="00D41163">
        <w:rPr>
          <w:rFonts w:ascii="Garamond" w:hAnsi="Garamond" w:cs="Times New Roman"/>
          <w:color w:val="000000" w:themeColor="text1"/>
        </w:rPr>
        <w:t xml:space="preserve"> (destroyed)</w:t>
      </w:r>
    </w:p>
    <w:p w14:paraId="4026EAE5" w14:textId="77777777" w:rsidR="007B33ED" w:rsidRPr="00D41163" w:rsidRDefault="007B33ED" w:rsidP="00B507D9">
      <w:pPr>
        <w:jc w:val="both"/>
        <w:rPr>
          <w:rFonts w:ascii="Garamond" w:hAnsi="Garamond" w:cs="Times New Roman"/>
          <w:color w:val="000000" w:themeColor="text1"/>
        </w:rPr>
      </w:pPr>
    </w:p>
    <w:p w14:paraId="529BE63D" w14:textId="74652C4A" w:rsidR="00925B6F" w:rsidRPr="00D41163" w:rsidRDefault="00925B6F" w:rsidP="00CE5FFE">
      <w:pPr>
        <w:jc w:val="both"/>
        <w:rPr>
          <w:rFonts w:ascii="Garamond" w:hAnsi="Garamond" w:cs="Times New Roman"/>
          <w:b/>
          <w:color w:val="000000" w:themeColor="text1"/>
        </w:rPr>
      </w:pPr>
      <w:r w:rsidRPr="00D41163">
        <w:rPr>
          <w:rFonts w:ascii="Garamond" w:hAnsi="Garamond" w:cs="Times New Roman"/>
          <w:b/>
          <w:color w:val="000000" w:themeColor="text1"/>
        </w:rPr>
        <w:t xml:space="preserve">Suffixation </w:t>
      </w:r>
    </w:p>
    <w:p w14:paraId="0BFF7FF1" w14:textId="77777777" w:rsidR="00BF5F46" w:rsidRPr="00D41163" w:rsidRDefault="00BF5F46" w:rsidP="00BF5F46">
      <w:pPr>
        <w:jc w:val="both"/>
        <w:rPr>
          <w:rFonts w:ascii="Garamond" w:hAnsi="Garamond" w:cs="Times New Roman"/>
          <w:i/>
          <w:color w:val="000000" w:themeColor="text1"/>
          <w:lang w:val="en-US"/>
        </w:rPr>
      </w:pPr>
      <w:r w:rsidRPr="00D41163">
        <w:rPr>
          <w:rFonts w:ascii="Garamond" w:hAnsi="Garamond" w:cs="Times New Roman"/>
          <w:color w:val="000000" w:themeColor="text1"/>
          <w:lang w:val="en-US"/>
        </w:rPr>
        <w:t>- Noun:</w:t>
      </w:r>
      <w:r w:rsidRPr="00D41163">
        <w:rPr>
          <w:rFonts w:ascii="Garamond" w:hAnsi="Garamond" w:cs="Times New Roman"/>
          <w:i/>
          <w:color w:val="000000" w:themeColor="text1"/>
          <w:lang w:val="en-US"/>
        </w:rPr>
        <w:t xml:space="preserve"> </w:t>
      </w:r>
    </w:p>
    <w:p w14:paraId="1EB114E1" w14:textId="4FA1C496" w:rsidR="00BF5F46" w:rsidRPr="00D41163" w:rsidRDefault="00BF5F46" w:rsidP="00BF5F46">
      <w:pPr>
        <w:ind w:left="284"/>
        <w:jc w:val="both"/>
        <w:rPr>
          <w:rFonts w:ascii="Garamond" w:hAnsi="Garamond" w:cs="Times New Roman"/>
          <w:i/>
          <w:color w:val="000000" w:themeColor="text1"/>
          <w:lang w:val="en-US"/>
        </w:rPr>
      </w:pPr>
      <w:proofErr w:type="spellStart"/>
      <w:r w:rsidRPr="00D41163">
        <w:rPr>
          <w:rFonts w:ascii="Garamond" w:hAnsi="Garamond" w:cs="Times New Roman"/>
          <w:i/>
          <w:color w:val="000000" w:themeColor="text1"/>
          <w:lang w:val="en-US"/>
        </w:rPr>
        <w:t>Dōere</w:t>
      </w:r>
      <w:proofErr w:type="spellEnd"/>
      <w:r w:rsidRPr="00D41163">
        <w:rPr>
          <w:rFonts w:ascii="Garamond" w:hAnsi="Garamond" w:cs="Times New Roman"/>
          <w:i/>
          <w:color w:val="000000" w:themeColor="text1"/>
          <w:lang w:val="en-US"/>
        </w:rPr>
        <w:t xml:space="preserve"> (</w:t>
      </w:r>
      <w:r w:rsidRPr="00D41163">
        <w:rPr>
          <w:rFonts w:ascii="Garamond" w:hAnsi="Garamond" w:cs="Times New Roman"/>
          <w:color w:val="000000" w:themeColor="text1"/>
          <w:lang w:val="en-US"/>
        </w:rPr>
        <w:t>doer, worker);</w:t>
      </w:r>
      <w:r w:rsidRPr="00D41163">
        <w:rPr>
          <w:rFonts w:ascii="Garamond" w:hAnsi="Garamond" w:cs="Times New Roman"/>
          <w:i/>
          <w:color w:val="000000" w:themeColor="text1"/>
        </w:rPr>
        <w:t xml:space="preserve"> </w:t>
      </w:r>
      <w:proofErr w:type="spellStart"/>
      <w:r w:rsidRPr="00D41163">
        <w:rPr>
          <w:rFonts w:ascii="Garamond" w:hAnsi="Garamond" w:cs="Times New Roman"/>
          <w:i/>
          <w:color w:val="000000" w:themeColor="text1"/>
        </w:rPr>
        <w:t>ondōung</w:t>
      </w:r>
      <w:proofErr w:type="spellEnd"/>
      <w:r w:rsidRPr="00D41163">
        <w:rPr>
          <w:rFonts w:ascii="Garamond" w:hAnsi="Garamond" w:cs="Times New Roman"/>
          <w:color w:val="000000" w:themeColor="text1"/>
        </w:rPr>
        <w:t xml:space="preserve"> (injection)</w:t>
      </w:r>
    </w:p>
    <w:p w14:paraId="0ABA04DD" w14:textId="77777777" w:rsidR="00BF5F46" w:rsidRPr="00D41163" w:rsidRDefault="00BF5F46" w:rsidP="00CE5FFE">
      <w:pPr>
        <w:jc w:val="both"/>
        <w:rPr>
          <w:rFonts w:ascii="Garamond" w:hAnsi="Garamond" w:cs="Times New Roman"/>
          <w:i/>
          <w:color w:val="000000" w:themeColor="text1"/>
          <w:lang w:val="en-US"/>
        </w:rPr>
      </w:pPr>
      <w:r w:rsidRPr="00D41163">
        <w:rPr>
          <w:rFonts w:ascii="Garamond" w:hAnsi="Garamond" w:cs="Times New Roman"/>
          <w:color w:val="000000" w:themeColor="text1"/>
          <w:lang w:val="en-US"/>
        </w:rPr>
        <w:t>- Adjective:</w:t>
      </w:r>
      <w:r w:rsidRPr="00D41163">
        <w:rPr>
          <w:rFonts w:ascii="Garamond" w:hAnsi="Garamond" w:cs="Times New Roman"/>
          <w:i/>
          <w:color w:val="000000" w:themeColor="text1"/>
          <w:lang w:val="en-US"/>
        </w:rPr>
        <w:t xml:space="preserve"> </w:t>
      </w:r>
    </w:p>
    <w:p w14:paraId="68610C90" w14:textId="028E95C5" w:rsidR="00925B6F" w:rsidRPr="00D41163" w:rsidRDefault="00BF5F46" w:rsidP="00BF5F46">
      <w:pPr>
        <w:ind w:left="284"/>
        <w:jc w:val="both"/>
        <w:rPr>
          <w:rFonts w:ascii="Garamond" w:hAnsi="Garamond" w:cs="Times New Roman"/>
          <w:i/>
          <w:color w:val="000000" w:themeColor="text1"/>
          <w:lang w:val="en-US"/>
        </w:rPr>
      </w:pPr>
      <w:proofErr w:type="spellStart"/>
      <w:r w:rsidRPr="00D41163">
        <w:rPr>
          <w:rFonts w:ascii="Garamond" w:hAnsi="Garamond" w:cs="Times New Roman"/>
          <w:i/>
          <w:color w:val="000000" w:themeColor="text1"/>
          <w:lang w:val="en-US"/>
        </w:rPr>
        <w:t>Dōnlic</w:t>
      </w:r>
      <w:proofErr w:type="spellEnd"/>
      <w:r w:rsidRPr="00D41163">
        <w:rPr>
          <w:rFonts w:ascii="Garamond" w:hAnsi="Garamond" w:cs="Times New Roman"/>
          <w:i/>
          <w:color w:val="000000" w:themeColor="text1"/>
          <w:lang w:val="en-US"/>
        </w:rPr>
        <w:t xml:space="preserve"> (</w:t>
      </w:r>
      <w:r w:rsidRPr="00D41163">
        <w:rPr>
          <w:rFonts w:ascii="Garamond" w:hAnsi="Garamond" w:cs="Times New Roman"/>
          <w:color w:val="000000" w:themeColor="text1"/>
          <w:lang w:val="en-US"/>
        </w:rPr>
        <w:t>active)</w:t>
      </w:r>
      <w:r w:rsidR="00D15076" w:rsidRPr="00D41163">
        <w:rPr>
          <w:rFonts w:ascii="Garamond" w:hAnsi="Garamond" w:cs="Times New Roman"/>
          <w:color w:val="000000" w:themeColor="text1"/>
        </w:rPr>
        <w:t xml:space="preserve">; </w:t>
      </w:r>
      <w:proofErr w:type="spellStart"/>
      <w:r w:rsidR="00D15076" w:rsidRPr="00D41163">
        <w:rPr>
          <w:rFonts w:ascii="Garamond" w:hAnsi="Garamond" w:cs="Times New Roman"/>
          <w:i/>
          <w:color w:val="000000" w:themeColor="text1"/>
        </w:rPr>
        <w:t>undōnness</w:t>
      </w:r>
      <w:proofErr w:type="spellEnd"/>
      <w:r w:rsidR="00D15076" w:rsidRPr="00D41163">
        <w:rPr>
          <w:rFonts w:ascii="Garamond" w:hAnsi="Garamond" w:cs="Times New Roman"/>
          <w:i/>
          <w:color w:val="000000" w:themeColor="text1"/>
        </w:rPr>
        <w:t xml:space="preserve"> </w:t>
      </w:r>
      <w:r w:rsidR="00D15076" w:rsidRPr="00D41163">
        <w:rPr>
          <w:rFonts w:ascii="Garamond" w:hAnsi="Garamond" w:cs="Times New Roman"/>
          <w:color w:val="000000" w:themeColor="text1"/>
        </w:rPr>
        <w:t>(state of being undone)</w:t>
      </w:r>
    </w:p>
    <w:p w14:paraId="269FCAA9" w14:textId="5B2E898A" w:rsidR="00925B6F" w:rsidRPr="00D41163" w:rsidRDefault="00925B6F" w:rsidP="00CE5FFE">
      <w:pPr>
        <w:jc w:val="both"/>
        <w:rPr>
          <w:rFonts w:ascii="Garamond" w:hAnsi="Garamond" w:cs="Times New Roman"/>
          <w:color w:val="000000" w:themeColor="text1"/>
        </w:rPr>
      </w:pPr>
    </w:p>
    <w:p w14:paraId="235F4C4D" w14:textId="6413CD03" w:rsidR="00925B6F" w:rsidRPr="00D41163" w:rsidRDefault="00925B6F" w:rsidP="00CE5FFE">
      <w:pPr>
        <w:jc w:val="both"/>
        <w:rPr>
          <w:rFonts w:ascii="Garamond" w:hAnsi="Garamond" w:cs="Times New Roman"/>
          <w:b/>
          <w:color w:val="000000" w:themeColor="text1"/>
        </w:rPr>
      </w:pPr>
      <w:r w:rsidRPr="00D41163">
        <w:rPr>
          <w:rFonts w:ascii="Garamond" w:hAnsi="Garamond" w:cs="Times New Roman"/>
          <w:b/>
          <w:color w:val="000000" w:themeColor="text1"/>
        </w:rPr>
        <w:t>Compounding</w:t>
      </w:r>
    </w:p>
    <w:p w14:paraId="5EF4CE90" w14:textId="77777777" w:rsidR="00BF5F46" w:rsidRPr="00D41163" w:rsidRDefault="00BF5F46" w:rsidP="00BF5F46">
      <w:pPr>
        <w:jc w:val="both"/>
        <w:rPr>
          <w:rFonts w:ascii="Garamond" w:hAnsi="Garamond" w:cs="Times New Roman"/>
          <w:i/>
          <w:color w:val="000000" w:themeColor="text1"/>
          <w:lang w:val="en-US"/>
        </w:rPr>
      </w:pPr>
      <w:r w:rsidRPr="00D41163">
        <w:rPr>
          <w:rFonts w:ascii="Garamond" w:hAnsi="Garamond" w:cs="Times New Roman"/>
          <w:color w:val="000000" w:themeColor="text1"/>
          <w:lang w:val="en-US"/>
        </w:rPr>
        <w:t>- Verb:</w:t>
      </w:r>
      <w:r w:rsidRPr="00D41163">
        <w:rPr>
          <w:rFonts w:ascii="Garamond" w:hAnsi="Garamond" w:cs="Times New Roman"/>
          <w:i/>
          <w:color w:val="000000" w:themeColor="text1"/>
          <w:lang w:val="en-US"/>
        </w:rPr>
        <w:t xml:space="preserve"> </w:t>
      </w:r>
    </w:p>
    <w:p w14:paraId="77031F2E" w14:textId="68BF6ABA" w:rsidR="00BF5F46" w:rsidRPr="00D41163" w:rsidRDefault="007E29DA" w:rsidP="00BF5F46">
      <w:pPr>
        <w:ind w:left="284"/>
        <w:jc w:val="both"/>
        <w:rPr>
          <w:rFonts w:ascii="Garamond" w:hAnsi="Garamond" w:cs="Times New Roman"/>
          <w:color w:val="000000" w:themeColor="text1"/>
          <w:lang w:val="en-US"/>
        </w:rPr>
      </w:pPr>
      <w:proofErr w:type="spellStart"/>
      <w:r w:rsidRPr="00D41163">
        <w:rPr>
          <w:rFonts w:ascii="Garamond" w:hAnsi="Garamond" w:cs="Times New Roman"/>
          <w:i/>
          <w:color w:val="000000" w:themeColor="text1"/>
          <w:lang w:val="en-US"/>
        </w:rPr>
        <w:t>I</w:t>
      </w:r>
      <w:r w:rsidR="00BF5F46" w:rsidRPr="00D41163">
        <w:rPr>
          <w:rFonts w:ascii="Garamond" w:hAnsi="Garamond" w:cs="Times New Roman"/>
          <w:i/>
          <w:color w:val="000000" w:themeColor="text1"/>
          <w:lang w:val="en-US"/>
        </w:rPr>
        <w:t>ngedōn</w:t>
      </w:r>
      <w:proofErr w:type="spellEnd"/>
      <w:r w:rsidR="00BF5F46" w:rsidRPr="00D41163">
        <w:rPr>
          <w:rFonts w:ascii="Garamond" w:hAnsi="Garamond" w:cs="Times New Roman"/>
          <w:i/>
          <w:color w:val="000000" w:themeColor="text1"/>
          <w:lang w:val="en-US"/>
        </w:rPr>
        <w:t xml:space="preserve"> (</w:t>
      </w:r>
      <w:r w:rsidR="00BF5F46" w:rsidRPr="00D41163">
        <w:rPr>
          <w:rFonts w:ascii="Garamond" w:hAnsi="Garamond" w:cs="Times New Roman"/>
          <w:color w:val="000000" w:themeColor="text1"/>
          <w:lang w:val="en-US"/>
        </w:rPr>
        <w:t>to put in);</w:t>
      </w:r>
      <w:r w:rsidR="00BF5F46" w:rsidRPr="00D41163">
        <w:rPr>
          <w:rFonts w:ascii="Garamond" w:hAnsi="Garamond" w:cs="Times New Roman"/>
          <w:i/>
          <w:color w:val="000000" w:themeColor="text1"/>
          <w:lang w:val="en-US"/>
        </w:rPr>
        <w:t xml:space="preserve"> </w:t>
      </w:r>
      <w:proofErr w:type="spellStart"/>
      <w:r w:rsidRPr="00D41163">
        <w:rPr>
          <w:rFonts w:ascii="Garamond" w:hAnsi="Garamond" w:cs="Times New Roman"/>
          <w:i/>
          <w:color w:val="000000" w:themeColor="text1"/>
          <w:lang w:val="en-US"/>
        </w:rPr>
        <w:t>u</w:t>
      </w:r>
      <w:r w:rsidR="00BF5F46" w:rsidRPr="00D41163">
        <w:rPr>
          <w:rFonts w:ascii="Garamond" w:hAnsi="Garamond" w:cs="Times New Roman"/>
          <w:i/>
          <w:color w:val="000000" w:themeColor="text1"/>
          <w:lang w:val="en-US"/>
        </w:rPr>
        <w:t>nderd</w:t>
      </w:r>
      <w:proofErr w:type="spellEnd"/>
      <w:r w:rsidR="00BF5F46" w:rsidRPr="00D41163">
        <w:rPr>
          <w:rFonts w:ascii="Garamond" w:hAnsi="Garamond" w:cs="Times New Roman"/>
          <w:i/>
          <w:color w:val="000000" w:themeColor="text1"/>
        </w:rPr>
        <w:t>ō</w:t>
      </w:r>
      <w:r w:rsidR="00BF5F46" w:rsidRPr="00D41163">
        <w:rPr>
          <w:rFonts w:ascii="Garamond" w:hAnsi="Garamond" w:cs="Times New Roman"/>
          <w:i/>
          <w:color w:val="000000" w:themeColor="text1"/>
          <w:lang w:val="en-US"/>
        </w:rPr>
        <w:t>n</w:t>
      </w:r>
      <w:r w:rsidR="00BF5F46" w:rsidRPr="00D41163">
        <w:rPr>
          <w:rFonts w:ascii="Garamond" w:hAnsi="Garamond" w:cs="Times New Roman"/>
          <w:color w:val="000000" w:themeColor="text1"/>
          <w:lang w:val="en-US"/>
        </w:rPr>
        <w:t xml:space="preserve"> (</w:t>
      </w:r>
      <w:r w:rsidR="00BF5F46" w:rsidRPr="00D41163">
        <w:rPr>
          <w:rFonts w:ascii="Garamond" w:hAnsi="Garamond" w:cs="Times New Roman"/>
          <w:color w:val="000000" w:themeColor="text1"/>
        </w:rPr>
        <w:t>to put under);</w:t>
      </w:r>
      <w:r w:rsidR="00BF5F46" w:rsidRPr="00D41163">
        <w:rPr>
          <w:rFonts w:ascii="Garamond" w:hAnsi="Garamond" w:cs="Times New Roman"/>
          <w:i/>
          <w:color w:val="000000" w:themeColor="text1"/>
          <w:lang w:val="en-US"/>
        </w:rPr>
        <w:t xml:space="preserve"> </w:t>
      </w:r>
      <w:r w:rsidRPr="00D41163">
        <w:rPr>
          <w:rFonts w:ascii="Garamond" w:hAnsi="Garamond" w:cs="Times New Roman"/>
          <w:i/>
          <w:color w:val="000000" w:themeColor="text1"/>
          <w:lang w:val="en-US"/>
        </w:rPr>
        <w:t>w</w:t>
      </w:r>
      <w:r w:rsidR="00BF5F46" w:rsidRPr="00D41163">
        <w:rPr>
          <w:rFonts w:ascii="Garamond" w:hAnsi="Garamond" w:cs="Times New Roman"/>
          <w:i/>
          <w:color w:val="000000" w:themeColor="text1"/>
          <w:lang w:val="en-US"/>
        </w:rPr>
        <w:t>eld</w:t>
      </w:r>
      <w:r w:rsidR="00BF5F46" w:rsidRPr="00D41163">
        <w:rPr>
          <w:rFonts w:ascii="Garamond" w:hAnsi="Garamond" w:cs="Times New Roman"/>
          <w:i/>
          <w:color w:val="000000" w:themeColor="text1"/>
        </w:rPr>
        <w:t>ō</w:t>
      </w:r>
      <w:r w:rsidR="00BF5F46" w:rsidRPr="00D41163">
        <w:rPr>
          <w:rFonts w:ascii="Garamond" w:hAnsi="Garamond" w:cs="Times New Roman"/>
          <w:i/>
          <w:color w:val="000000" w:themeColor="text1"/>
          <w:lang w:val="en-US"/>
        </w:rPr>
        <w:t>n</w:t>
      </w:r>
      <w:r w:rsidR="00BF5F46" w:rsidRPr="00D41163">
        <w:rPr>
          <w:rFonts w:ascii="Garamond" w:hAnsi="Garamond" w:cs="Times New Roman"/>
          <w:color w:val="000000" w:themeColor="text1"/>
          <w:lang w:val="en-US"/>
        </w:rPr>
        <w:t xml:space="preserve"> (</w:t>
      </w:r>
      <w:r w:rsidR="00BF5F46" w:rsidRPr="00D41163">
        <w:rPr>
          <w:rFonts w:ascii="Garamond" w:hAnsi="Garamond" w:cs="Times New Roman"/>
          <w:color w:val="000000" w:themeColor="text1"/>
        </w:rPr>
        <w:t>to do well; benefit, satisfy, please);</w:t>
      </w:r>
    </w:p>
    <w:p w14:paraId="3AF1A1A6" w14:textId="77777777" w:rsidR="00BF5F46" w:rsidRPr="00D41163" w:rsidRDefault="00BF5F46" w:rsidP="00BF5F46">
      <w:pPr>
        <w:jc w:val="both"/>
        <w:rPr>
          <w:rFonts w:ascii="Garamond" w:hAnsi="Garamond" w:cs="Times New Roman"/>
          <w:i/>
          <w:color w:val="000000" w:themeColor="text1"/>
          <w:lang w:val="en-US"/>
        </w:rPr>
      </w:pPr>
      <w:r w:rsidRPr="00D41163">
        <w:rPr>
          <w:rFonts w:ascii="Garamond" w:hAnsi="Garamond" w:cs="Times New Roman"/>
          <w:color w:val="000000" w:themeColor="text1"/>
          <w:lang w:val="en-US"/>
        </w:rPr>
        <w:t>- Noun:</w:t>
      </w:r>
      <w:r w:rsidRPr="00D41163">
        <w:rPr>
          <w:rFonts w:ascii="Garamond" w:hAnsi="Garamond" w:cs="Times New Roman"/>
          <w:i/>
          <w:color w:val="000000" w:themeColor="text1"/>
          <w:lang w:val="en-US"/>
        </w:rPr>
        <w:t xml:space="preserve"> </w:t>
      </w:r>
    </w:p>
    <w:p w14:paraId="7E997A65" w14:textId="7AE29FD3" w:rsidR="00BF5F46" w:rsidRPr="00D41163" w:rsidRDefault="006E585F" w:rsidP="00BF5F46">
      <w:pPr>
        <w:ind w:left="284"/>
        <w:jc w:val="both"/>
        <w:rPr>
          <w:rFonts w:ascii="Garamond" w:hAnsi="Garamond" w:cs="Times New Roman"/>
          <w:color w:val="000000" w:themeColor="text1"/>
          <w:lang w:val="en-US"/>
        </w:rPr>
      </w:pPr>
      <w:proofErr w:type="spellStart"/>
      <w:r w:rsidRPr="00D41163">
        <w:rPr>
          <w:rFonts w:ascii="Garamond" w:hAnsi="Garamond" w:cs="Times New Roman"/>
          <w:i/>
          <w:color w:val="000000" w:themeColor="text1"/>
          <w:lang w:val="en-US"/>
        </w:rPr>
        <w:t>Æ</w:t>
      </w:r>
      <w:r w:rsidR="00BF5F46" w:rsidRPr="00D41163">
        <w:rPr>
          <w:rFonts w:ascii="Garamond" w:hAnsi="Garamond" w:cs="Times New Roman"/>
          <w:i/>
          <w:color w:val="000000" w:themeColor="text1"/>
          <w:lang w:val="en-US"/>
        </w:rPr>
        <w:t>lmesdōnd</w:t>
      </w:r>
      <w:proofErr w:type="spellEnd"/>
      <w:r w:rsidR="00BF5F46" w:rsidRPr="00D41163">
        <w:rPr>
          <w:rFonts w:ascii="Garamond" w:hAnsi="Garamond" w:cs="Times New Roman"/>
          <w:i/>
          <w:color w:val="000000" w:themeColor="text1"/>
          <w:lang w:val="en-US"/>
        </w:rPr>
        <w:t xml:space="preserve"> (</w:t>
      </w:r>
      <w:r w:rsidR="00BE5CDC" w:rsidRPr="00D41163">
        <w:rPr>
          <w:rFonts w:ascii="Garamond" w:hAnsi="Garamond" w:cs="Times New Roman"/>
          <w:color w:val="000000" w:themeColor="text1"/>
          <w:lang w:val="en-US"/>
        </w:rPr>
        <w:t>a</w:t>
      </w:r>
      <w:r w:rsidR="00BF5F46" w:rsidRPr="00D41163">
        <w:rPr>
          <w:rFonts w:ascii="Garamond" w:hAnsi="Garamond" w:cs="Times New Roman"/>
          <w:color w:val="000000" w:themeColor="text1"/>
          <w:lang w:val="en-US"/>
        </w:rPr>
        <w:t>lmsgiver);</w:t>
      </w:r>
      <w:r w:rsidR="00BF5F46" w:rsidRPr="00D41163">
        <w:rPr>
          <w:rFonts w:ascii="Garamond" w:hAnsi="Garamond" w:cs="Times New Roman"/>
          <w:i/>
          <w:color w:val="000000" w:themeColor="text1"/>
          <w:lang w:val="en-US"/>
        </w:rPr>
        <w:t xml:space="preserve"> </w:t>
      </w:r>
      <w:proofErr w:type="spellStart"/>
      <w:r w:rsidR="00BF5F46" w:rsidRPr="00D41163">
        <w:rPr>
          <w:rFonts w:ascii="Garamond" w:hAnsi="Garamond" w:cs="Times New Roman"/>
          <w:i/>
          <w:color w:val="000000" w:themeColor="text1"/>
          <w:lang w:val="en-US"/>
        </w:rPr>
        <w:t>gōddōnd</w:t>
      </w:r>
      <w:proofErr w:type="spellEnd"/>
      <w:r w:rsidR="00BF5F46" w:rsidRPr="00D41163">
        <w:rPr>
          <w:rFonts w:ascii="Garamond" w:hAnsi="Garamond" w:cs="Times New Roman"/>
          <w:i/>
          <w:color w:val="000000" w:themeColor="text1"/>
          <w:lang w:val="en-US"/>
        </w:rPr>
        <w:t xml:space="preserve"> (</w:t>
      </w:r>
      <w:r w:rsidR="00BF5F46" w:rsidRPr="00D41163">
        <w:rPr>
          <w:rFonts w:ascii="Garamond" w:hAnsi="Garamond" w:cs="Times New Roman"/>
          <w:color w:val="000000" w:themeColor="text1"/>
          <w:lang w:val="en-US"/>
        </w:rPr>
        <w:t>Benefactor);</w:t>
      </w:r>
      <w:r w:rsidR="00BF5F46" w:rsidRPr="00D41163">
        <w:rPr>
          <w:rFonts w:ascii="Garamond" w:hAnsi="Garamond" w:cs="Times New Roman"/>
          <w:i/>
          <w:color w:val="000000" w:themeColor="text1"/>
          <w:lang w:val="en-US"/>
        </w:rPr>
        <w:t xml:space="preserve"> </w:t>
      </w:r>
      <w:proofErr w:type="spellStart"/>
      <w:r w:rsidR="00BF5F46" w:rsidRPr="00D41163">
        <w:rPr>
          <w:rFonts w:ascii="Garamond" w:hAnsi="Garamond" w:cs="Times New Roman"/>
          <w:i/>
          <w:color w:val="000000" w:themeColor="text1"/>
          <w:lang w:val="en-US"/>
        </w:rPr>
        <w:t>Unrihtd</w:t>
      </w:r>
      <w:proofErr w:type="spellEnd"/>
      <w:r w:rsidR="00BF5F46" w:rsidRPr="00D41163">
        <w:rPr>
          <w:rFonts w:ascii="Garamond" w:hAnsi="Garamond" w:cs="Times New Roman"/>
          <w:i/>
          <w:color w:val="000000" w:themeColor="text1"/>
        </w:rPr>
        <w:t>ō</w:t>
      </w:r>
      <w:r w:rsidR="00BF5F46" w:rsidRPr="00D41163">
        <w:rPr>
          <w:rFonts w:ascii="Garamond" w:hAnsi="Garamond" w:cs="Times New Roman"/>
          <w:i/>
          <w:color w:val="000000" w:themeColor="text1"/>
          <w:lang w:val="en-US"/>
        </w:rPr>
        <w:t>n</w:t>
      </w:r>
      <w:r w:rsidR="00BF5F46" w:rsidRPr="00D41163">
        <w:rPr>
          <w:rFonts w:ascii="Garamond" w:hAnsi="Garamond" w:cs="Times New Roman"/>
          <w:color w:val="000000" w:themeColor="text1"/>
          <w:lang w:val="en-US"/>
        </w:rPr>
        <w:t xml:space="preserve"> (</w:t>
      </w:r>
      <w:r w:rsidR="00BF5F46" w:rsidRPr="00D41163">
        <w:rPr>
          <w:rFonts w:ascii="Garamond" w:hAnsi="Garamond" w:cs="Times New Roman"/>
          <w:color w:val="000000" w:themeColor="text1"/>
        </w:rPr>
        <w:t>evildoer);</w:t>
      </w:r>
      <w:r w:rsidR="00BF5F46" w:rsidRPr="00D41163">
        <w:rPr>
          <w:rFonts w:ascii="Garamond" w:hAnsi="Garamond" w:cs="Times New Roman"/>
          <w:i/>
          <w:color w:val="000000" w:themeColor="text1"/>
          <w:lang w:val="en-US"/>
        </w:rPr>
        <w:t xml:space="preserve"> </w:t>
      </w:r>
      <w:proofErr w:type="spellStart"/>
      <w:r w:rsidR="00BF5F46" w:rsidRPr="00D41163">
        <w:rPr>
          <w:rFonts w:ascii="Garamond" w:hAnsi="Garamond" w:cs="Times New Roman"/>
          <w:i/>
          <w:color w:val="000000" w:themeColor="text1"/>
          <w:lang w:val="en-US"/>
        </w:rPr>
        <w:t>Yfeld</w:t>
      </w:r>
      <w:proofErr w:type="spellEnd"/>
      <w:r w:rsidR="00BF5F46" w:rsidRPr="00D41163">
        <w:rPr>
          <w:rFonts w:ascii="Garamond" w:hAnsi="Garamond" w:cs="Times New Roman"/>
          <w:i/>
          <w:color w:val="000000" w:themeColor="text1"/>
        </w:rPr>
        <w:t>ō</w:t>
      </w:r>
      <w:proofErr w:type="spellStart"/>
      <w:r w:rsidR="00BF5F46" w:rsidRPr="00D41163">
        <w:rPr>
          <w:rFonts w:ascii="Garamond" w:hAnsi="Garamond" w:cs="Times New Roman"/>
          <w:i/>
          <w:color w:val="000000" w:themeColor="text1"/>
          <w:lang w:val="en-US"/>
        </w:rPr>
        <w:t>nd</w:t>
      </w:r>
      <w:proofErr w:type="spellEnd"/>
      <w:r w:rsidR="00BF5F46" w:rsidRPr="00D41163">
        <w:rPr>
          <w:rFonts w:ascii="Garamond" w:hAnsi="Garamond" w:cs="Times New Roman"/>
          <w:color w:val="000000" w:themeColor="text1"/>
          <w:lang w:val="en-US"/>
        </w:rPr>
        <w:t xml:space="preserve"> (</w:t>
      </w:r>
      <w:r w:rsidR="00BF5F46" w:rsidRPr="00D41163">
        <w:rPr>
          <w:rFonts w:ascii="Garamond" w:hAnsi="Garamond" w:cs="Times New Roman"/>
          <w:color w:val="000000" w:themeColor="text1"/>
        </w:rPr>
        <w:t>evildoer)</w:t>
      </w:r>
    </w:p>
    <w:p w14:paraId="5D644847" w14:textId="77777777" w:rsidR="00BF5F46" w:rsidRPr="00D41163" w:rsidRDefault="00BF5F46" w:rsidP="00CE5FFE">
      <w:pPr>
        <w:jc w:val="both"/>
        <w:rPr>
          <w:rFonts w:ascii="Garamond" w:hAnsi="Garamond" w:cs="Times New Roman"/>
          <w:i/>
          <w:color w:val="000000" w:themeColor="text1"/>
          <w:lang w:val="en-US"/>
        </w:rPr>
      </w:pPr>
      <w:r w:rsidRPr="00D41163">
        <w:rPr>
          <w:rFonts w:ascii="Garamond" w:hAnsi="Garamond" w:cs="Times New Roman"/>
          <w:color w:val="000000" w:themeColor="text1"/>
          <w:lang w:val="en-US"/>
        </w:rPr>
        <w:t>- Adjective:</w:t>
      </w:r>
      <w:r w:rsidRPr="00D41163">
        <w:rPr>
          <w:rFonts w:ascii="Garamond" w:hAnsi="Garamond" w:cs="Times New Roman"/>
          <w:i/>
          <w:color w:val="000000" w:themeColor="text1"/>
          <w:lang w:val="en-US"/>
        </w:rPr>
        <w:t xml:space="preserve"> </w:t>
      </w:r>
    </w:p>
    <w:p w14:paraId="66ACDE94" w14:textId="06754EFF" w:rsidR="009F4E1F" w:rsidRPr="00D41163" w:rsidRDefault="00BF5F46" w:rsidP="00BF5F46">
      <w:pPr>
        <w:ind w:left="284"/>
        <w:jc w:val="both"/>
        <w:rPr>
          <w:rFonts w:ascii="Garamond" w:hAnsi="Garamond" w:cs="Times New Roman"/>
          <w:color w:val="000000" w:themeColor="text1"/>
        </w:rPr>
      </w:pPr>
      <w:proofErr w:type="spellStart"/>
      <w:r w:rsidRPr="00D41163">
        <w:rPr>
          <w:rFonts w:ascii="Cambria" w:hAnsi="Cambria" w:cs="Cambria"/>
          <w:i/>
          <w:color w:val="000000" w:themeColor="text1"/>
          <w:lang w:val="en-US"/>
        </w:rPr>
        <w:t>Ǣ</w:t>
      </w:r>
      <w:r w:rsidRPr="00D41163">
        <w:rPr>
          <w:rFonts w:ascii="Garamond" w:hAnsi="Garamond" w:cs="Times New Roman"/>
          <w:i/>
          <w:color w:val="000000" w:themeColor="text1"/>
          <w:lang w:val="en-US"/>
        </w:rPr>
        <w:t>rgedōn</w:t>
      </w:r>
      <w:proofErr w:type="spellEnd"/>
      <w:r w:rsidRPr="00D41163">
        <w:rPr>
          <w:rFonts w:ascii="Garamond" w:hAnsi="Garamond" w:cs="Times New Roman"/>
          <w:i/>
          <w:color w:val="000000" w:themeColor="text1"/>
          <w:lang w:val="en-US"/>
        </w:rPr>
        <w:t xml:space="preserve"> (</w:t>
      </w:r>
      <w:r w:rsidRPr="00D41163">
        <w:rPr>
          <w:rFonts w:ascii="Garamond" w:hAnsi="Garamond" w:cs="Times New Roman"/>
          <w:color w:val="000000" w:themeColor="text1"/>
          <w:lang w:val="en-US"/>
        </w:rPr>
        <w:t>done before);</w:t>
      </w:r>
      <w:r w:rsidRPr="00D41163">
        <w:rPr>
          <w:rFonts w:ascii="Garamond" w:hAnsi="Garamond" w:cs="Times New Roman"/>
          <w:i/>
          <w:color w:val="000000" w:themeColor="text1"/>
          <w:lang w:val="en-US"/>
        </w:rPr>
        <w:t xml:space="preserve"> </w:t>
      </w:r>
      <w:proofErr w:type="spellStart"/>
      <w:r w:rsidRPr="00D41163">
        <w:rPr>
          <w:rFonts w:ascii="Garamond" w:hAnsi="Garamond" w:cs="Times New Roman"/>
          <w:i/>
          <w:color w:val="000000" w:themeColor="text1"/>
          <w:lang w:val="en-US"/>
        </w:rPr>
        <w:t>Rihtd</w:t>
      </w:r>
      <w:proofErr w:type="spellEnd"/>
      <w:r w:rsidRPr="00D41163">
        <w:rPr>
          <w:rFonts w:ascii="Garamond" w:hAnsi="Garamond" w:cs="Times New Roman"/>
          <w:i/>
          <w:color w:val="000000" w:themeColor="text1"/>
        </w:rPr>
        <w:t>ō</w:t>
      </w:r>
      <w:proofErr w:type="spellStart"/>
      <w:r w:rsidRPr="00D41163">
        <w:rPr>
          <w:rFonts w:ascii="Garamond" w:hAnsi="Garamond" w:cs="Times New Roman"/>
          <w:i/>
          <w:color w:val="000000" w:themeColor="text1"/>
          <w:lang w:val="en-US"/>
        </w:rPr>
        <w:t>nde</w:t>
      </w:r>
      <w:proofErr w:type="spellEnd"/>
      <w:r w:rsidRPr="00D41163">
        <w:rPr>
          <w:rFonts w:ascii="Garamond" w:hAnsi="Garamond" w:cs="Times New Roman"/>
          <w:color w:val="000000" w:themeColor="text1"/>
          <w:lang w:val="en-US"/>
        </w:rPr>
        <w:t xml:space="preserve"> (</w:t>
      </w:r>
      <w:r w:rsidRPr="00D41163">
        <w:rPr>
          <w:rFonts w:ascii="Garamond" w:hAnsi="Garamond" w:cs="Times New Roman"/>
          <w:color w:val="000000" w:themeColor="text1"/>
        </w:rPr>
        <w:t>doing what is right</w:t>
      </w:r>
      <w:r w:rsidR="00FC3559" w:rsidRPr="00D41163">
        <w:rPr>
          <w:rFonts w:ascii="Garamond" w:hAnsi="Garamond" w:cs="Times New Roman"/>
          <w:color w:val="000000" w:themeColor="text1"/>
        </w:rPr>
        <w:t xml:space="preserve">); </w:t>
      </w:r>
      <w:proofErr w:type="spellStart"/>
      <w:r w:rsidR="00FC3559" w:rsidRPr="00D41163">
        <w:rPr>
          <w:rFonts w:ascii="Garamond" w:hAnsi="Garamond" w:cs="Times New Roman"/>
          <w:i/>
          <w:color w:val="000000" w:themeColor="text1"/>
          <w:lang w:val="en-US"/>
        </w:rPr>
        <w:t>Welged</w:t>
      </w:r>
      <w:proofErr w:type="spellEnd"/>
      <w:r w:rsidR="00D15076" w:rsidRPr="00D41163">
        <w:rPr>
          <w:rFonts w:ascii="Garamond" w:hAnsi="Garamond" w:cs="Times New Roman"/>
          <w:i/>
          <w:color w:val="000000" w:themeColor="text1"/>
        </w:rPr>
        <w:t>ō</w:t>
      </w:r>
      <w:r w:rsidR="00FC3559" w:rsidRPr="00D41163">
        <w:rPr>
          <w:rFonts w:ascii="Garamond" w:hAnsi="Garamond" w:cs="Times New Roman"/>
          <w:i/>
          <w:color w:val="000000" w:themeColor="text1"/>
          <w:lang w:val="en-US"/>
        </w:rPr>
        <w:t>n</w:t>
      </w:r>
      <w:r w:rsidR="00FC3559" w:rsidRPr="00D41163">
        <w:rPr>
          <w:rFonts w:ascii="Garamond" w:hAnsi="Garamond" w:cs="Times New Roman"/>
          <w:color w:val="000000" w:themeColor="text1"/>
          <w:lang w:val="en-US"/>
        </w:rPr>
        <w:t xml:space="preserve"> (</w:t>
      </w:r>
      <w:r w:rsidR="00FC3559" w:rsidRPr="00D41163">
        <w:rPr>
          <w:rFonts w:ascii="Garamond" w:hAnsi="Garamond" w:cs="Times New Roman"/>
          <w:color w:val="000000" w:themeColor="text1"/>
        </w:rPr>
        <w:t>well-done, good, beneficent</w:t>
      </w:r>
      <w:r w:rsidRPr="00D41163">
        <w:rPr>
          <w:rFonts w:ascii="Garamond" w:hAnsi="Garamond" w:cs="Times New Roman"/>
          <w:color w:val="000000" w:themeColor="text1"/>
        </w:rPr>
        <w:t>)</w:t>
      </w:r>
    </w:p>
    <w:p w14:paraId="3AECB0D5" w14:textId="77777777" w:rsidR="00925B6F" w:rsidRPr="00D41163" w:rsidRDefault="00925B6F" w:rsidP="00CE5FFE">
      <w:pPr>
        <w:jc w:val="both"/>
        <w:rPr>
          <w:rFonts w:ascii="Garamond" w:hAnsi="Garamond" w:cs="Times New Roman"/>
          <w:color w:val="000000" w:themeColor="text1"/>
        </w:rPr>
      </w:pPr>
    </w:p>
    <w:p w14:paraId="3CF797D4" w14:textId="2A541CFD" w:rsidR="00925B6F" w:rsidRPr="00D41163" w:rsidRDefault="00925B6F" w:rsidP="00CE5FFE">
      <w:pPr>
        <w:jc w:val="both"/>
        <w:rPr>
          <w:rFonts w:ascii="Garamond" w:hAnsi="Garamond" w:cs="Times New Roman"/>
          <w:b/>
          <w:color w:val="000000" w:themeColor="text1"/>
        </w:rPr>
      </w:pPr>
      <w:r w:rsidRPr="00D41163">
        <w:rPr>
          <w:rFonts w:ascii="Garamond" w:hAnsi="Garamond" w:cs="Times New Roman"/>
          <w:b/>
          <w:color w:val="000000" w:themeColor="text1"/>
        </w:rPr>
        <w:t xml:space="preserve">Zero derivation </w:t>
      </w:r>
    </w:p>
    <w:p w14:paraId="0B7E16F4" w14:textId="77777777" w:rsidR="00BF5F46" w:rsidRPr="00D41163" w:rsidRDefault="00BF5F46" w:rsidP="00CE5FFE">
      <w:pPr>
        <w:jc w:val="both"/>
        <w:rPr>
          <w:rFonts w:ascii="Garamond" w:hAnsi="Garamond" w:cs="Times New Roman"/>
          <w:color w:val="000000" w:themeColor="text1"/>
          <w:lang w:val="en-US"/>
        </w:rPr>
      </w:pPr>
      <w:r w:rsidRPr="00D41163">
        <w:rPr>
          <w:rFonts w:ascii="Garamond" w:hAnsi="Garamond" w:cs="Times New Roman"/>
          <w:color w:val="000000" w:themeColor="text1"/>
          <w:lang w:val="en-US"/>
        </w:rPr>
        <w:t>- Adjective:</w:t>
      </w:r>
    </w:p>
    <w:p w14:paraId="7AC55B05" w14:textId="12AB0ECF" w:rsidR="00925B6F" w:rsidRPr="00D41163" w:rsidRDefault="009F4E1F" w:rsidP="00BF5F46">
      <w:pPr>
        <w:ind w:left="284"/>
        <w:jc w:val="both"/>
        <w:rPr>
          <w:rFonts w:ascii="Garamond" w:hAnsi="Garamond" w:cs="Times New Roman"/>
          <w:color w:val="000000" w:themeColor="text1"/>
          <w:lang w:val="en-US"/>
        </w:rPr>
      </w:pPr>
      <w:proofErr w:type="spellStart"/>
      <w:r w:rsidRPr="00D41163">
        <w:rPr>
          <w:rFonts w:ascii="Garamond" w:hAnsi="Garamond" w:cs="Times New Roman"/>
          <w:i/>
          <w:color w:val="000000" w:themeColor="text1"/>
          <w:lang w:val="en-US"/>
        </w:rPr>
        <w:t>fordōn</w:t>
      </w:r>
      <w:proofErr w:type="spellEnd"/>
      <w:r w:rsidRPr="00D41163">
        <w:rPr>
          <w:rFonts w:ascii="Garamond" w:hAnsi="Garamond" w:cs="Times New Roman"/>
          <w:i/>
          <w:color w:val="000000" w:themeColor="text1"/>
          <w:lang w:val="en-US"/>
        </w:rPr>
        <w:t xml:space="preserve"> 2 (</w:t>
      </w:r>
      <w:r w:rsidRPr="00D41163">
        <w:rPr>
          <w:rFonts w:ascii="Garamond" w:hAnsi="Garamond" w:cs="Times New Roman"/>
          <w:color w:val="000000" w:themeColor="text1"/>
          <w:lang w:val="en-US"/>
        </w:rPr>
        <w:t>corrupt, wicked; abandoned)</w:t>
      </w:r>
    </w:p>
    <w:p w14:paraId="4763C7A2" w14:textId="77777777" w:rsidR="00BC652C" w:rsidRPr="00D41163" w:rsidRDefault="00BC652C" w:rsidP="00BF5F46">
      <w:pPr>
        <w:ind w:left="284"/>
        <w:jc w:val="both"/>
        <w:rPr>
          <w:rFonts w:ascii="Garamond" w:hAnsi="Garamond" w:cs="Times New Roman"/>
          <w:color w:val="000000" w:themeColor="text1"/>
          <w:lang w:val="en-US"/>
        </w:rPr>
      </w:pPr>
    </w:p>
    <w:p w14:paraId="1A66B74A" w14:textId="2C8AAB9E" w:rsidR="009F4E1F" w:rsidRPr="00D41163" w:rsidRDefault="009F4E1F" w:rsidP="00CE5FFE">
      <w:pPr>
        <w:jc w:val="both"/>
        <w:rPr>
          <w:rFonts w:ascii="Garamond" w:hAnsi="Garamond" w:cs="Times New Roman"/>
          <w:color w:val="000000" w:themeColor="text1"/>
          <w:lang w:val="en-US"/>
        </w:rPr>
      </w:pPr>
    </w:p>
    <w:p w14:paraId="05B63EA9" w14:textId="77777777" w:rsidR="007360BA" w:rsidRPr="00D41163" w:rsidRDefault="00CE5FFE" w:rsidP="00191B95">
      <w:pPr>
        <w:jc w:val="both"/>
        <w:rPr>
          <w:rFonts w:ascii="Garamond" w:hAnsi="Garamond" w:cs="Times New Roman"/>
          <w:color w:val="000000" w:themeColor="text1"/>
        </w:rPr>
      </w:pPr>
      <w:r w:rsidRPr="00D41163">
        <w:rPr>
          <w:rFonts w:ascii="Garamond" w:hAnsi="Garamond" w:cs="Times New Roman"/>
          <w:color w:val="000000" w:themeColor="text1"/>
        </w:rPr>
        <w:t xml:space="preserve">Regarding the status of </w:t>
      </w:r>
      <w:r w:rsidRPr="00D41163">
        <w:rPr>
          <w:rFonts w:ascii="Garamond" w:hAnsi="Garamond" w:cs="Times New Roman"/>
          <w:i/>
          <w:color w:val="000000" w:themeColor="text1"/>
        </w:rPr>
        <w:t>(</w:t>
      </w:r>
      <w:proofErr w:type="spellStart"/>
      <w:r w:rsidRPr="00D41163">
        <w:rPr>
          <w:rFonts w:ascii="Garamond" w:hAnsi="Garamond" w:cs="Times New Roman"/>
          <w:i/>
          <w:color w:val="000000" w:themeColor="text1"/>
        </w:rPr>
        <w:t>ge</w:t>
      </w:r>
      <w:proofErr w:type="spellEnd"/>
      <w:r w:rsidRPr="00D41163">
        <w:rPr>
          <w:rFonts w:ascii="Garamond" w:hAnsi="Garamond" w:cs="Times New Roman"/>
          <w:i/>
          <w:color w:val="000000" w:themeColor="text1"/>
        </w:rPr>
        <w:t>)</w:t>
      </w:r>
      <w:proofErr w:type="spellStart"/>
      <w:r w:rsidRPr="00D41163">
        <w:rPr>
          <w:rFonts w:ascii="Garamond" w:hAnsi="Garamond" w:cs="Times New Roman"/>
          <w:i/>
          <w:color w:val="000000" w:themeColor="text1"/>
        </w:rPr>
        <w:t>dōn</w:t>
      </w:r>
      <w:proofErr w:type="spellEnd"/>
      <w:r w:rsidRPr="00D41163">
        <w:rPr>
          <w:rFonts w:ascii="Garamond" w:hAnsi="Garamond" w:cs="Times New Roman"/>
          <w:color w:val="000000" w:themeColor="text1"/>
        </w:rPr>
        <w:t xml:space="preserve">, this anomalous verb is the primitive of lexical derivation from this paradigm. Moreover, the derived words of the paradigm are created directly from the primitive. Therefore, all of them maintain part of the core meaning of the verb, as in the case of </w:t>
      </w:r>
      <w:proofErr w:type="spellStart"/>
      <w:r w:rsidRPr="00D41163">
        <w:rPr>
          <w:rFonts w:ascii="Garamond" w:hAnsi="Garamond" w:cs="Times New Roman"/>
          <w:i/>
          <w:color w:val="000000" w:themeColor="text1"/>
        </w:rPr>
        <w:t>framadōn</w:t>
      </w:r>
      <w:proofErr w:type="spellEnd"/>
      <w:r w:rsidRPr="00D41163">
        <w:rPr>
          <w:rFonts w:ascii="Garamond" w:hAnsi="Garamond" w:cs="Times New Roman"/>
          <w:color w:val="000000" w:themeColor="text1"/>
        </w:rPr>
        <w:t xml:space="preserve"> </w:t>
      </w:r>
      <w:r w:rsidR="00977AA4" w:rsidRPr="00D41163">
        <w:rPr>
          <w:rFonts w:ascii="Garamond" w:hAnsi="Garamond" w:cs="Times New Roman"/>
          <w:color w:val="000000" w:themeColor="text1"/>
        </w:rPr>
        <w:t>'</w:t>
      </w:r>
      <w:r w:rsidRPr="00D41163">
        <w:rPr>
          <w:rFonts w:ascii="Garamond" w:hAnsi="Garamond" w:cs="Times New Roman"/>
          <w:color w:val="000000" w:themeColor="text1"/>
          <w:lang w:val="en-US"/>
        </w:rPr>
        <w:t>to do or take from or away; to cut off</w:t>
      </w:r>
      <w:r w:rsidR="00977AA4" w:rsidRPr="00D41163">
        <w:rPr>
          <w:rFonts w:ascii="Garamond" w:hAnsi="Garamond" w:cs="Times New Roman"/>
          <w:color w:val="000000" w:themeColor="text1"/>
          <w:lang w:val="en-US"/>
        </w:rPr>
        <w:t>'</w:t>
      </w:r>
      <w:r w:rsidRPr="00D41163">
        <w:rPr>
          <w:rFonts w:ascii="Garamond" w:hAnsi="Garamond" w:cs="Times New Roman"/>
          <w:color w:val="000000" w:themeColor="text1"/>
          <w:lang w:val="en-US"/>
        </w:rPr>
        <w:t xml:space="preserve"> or </w:t>
      </w:r>
      <w:proofErr w:type="spellStart"/>
      <w:r w:rsidRPr="00D41163">
        <w:rPr>
          <w:rFonts w:ascii="Garamond" w:hAnsi="Garamond" w:cs="Times New Roman"/>
          <w:i/>
          <w:color w:val="000000" w:themeColor="text1"/>
          <w:lang w:val="en-US"/>
        </w:rPr>
        <w:t>dōnlic</w:t>
      </w:r>
      <w:proofErr w:type="spellEnd"/>
      <w:r w:rsidRPr="00D41163">
        <w:rPr>
          <w:rFonts w:ascii="Garamond" w:hAnsi="Garamond" w:cs="Times New Roman"/>
          <w:color w:val="000000" w:themeColor="text1"/>
          <w:lang w:val="en-US"/>
        </w:rPr>
        <w:t xml:space="preserve"> </w:t>
      </w:r>
      <w:r w:rsidR="00977AA4" w:rsidRPr="00D41163">
        <w:rPr>
          <w:rFonts w:ascii="Garamond" w:hAnsi="Garamond" w:cs="Times New Roman"/>
          <w:color w:val="000000" w:themeColor="text1"/>
          <w:lang w:val="en-US"/>
        </w:rPr>
        <w:t>'</w:t>
      </w:r>
      <w:r w:rsidRPr="00D41163">
        <w:rPr>
          <w:rFonts w:ascii="Garamond" w:hAnsi="Garamond" w:cs="Times New Roman"/>
          <w:color w:val="000000" w:themeColor="text1"/>
          <w:lang w:val="en-US"/>
        </w:rPr>
        <w:t>active</w:t>
      </w:r>
      <w:r w:rsidR="00977AA4" w:rsidRPr="00D41163">
        <w:rPr>
          <w:rFonts w:ascii="Garamond" w:hAnsi="Garamond" w:cs="Times New Roman"/>
          <w:color w:val="000000" w:themeColor="text1"/>
          <w:lang w:val="en-US"/>
        </w:rPr>
        <w:t>'</w:t>
      </w:r>
      <w:r w:rsidRPr="00D41163">
        <w:rPr>
          <w:rFonts w:ascii="Garamond" w:hAnsi="Garamond" w:cs="Times New Roman"/>
          <w:color w:val="000000" w:themeColor="text1"/>
          <w:lang w:val="en-US"/>
        </w:rPr>
        <w:t xml:space="preserve"> among others.</w:t>
      </w:r>
      <w:r w:rsidRPr="00D41163">
        <w:rPr>
          <w:rFonts w:ascii="Garamond" w:hAnsi="Garamond" w:cs="Times New Roman"/>
          <w:color w:val="000000" w:themeColor="text1"/>
        </w:rPr>
        <w:t xml:space="preserve"> </w:t>
      </w:r>
      <w:r w:rsidR="00FD7EC6" w:rsidRPr="00D41163">
        <w:rPr>
          <w:rFonts w:ascii="Garamond" w:hAnsi="Garamond" w:cs="Times New Roman"/>
          <w:color w:val="000000" w:themeColor="text1"/>
        </w:rPr>
        <w:t>Besides, t</w:t>
      </w:r>
      <w:r w:rsidRPr="00D41163">
        <w:rPr>
          <w:rFonts w:ascii="Garamond" w:hAnsi="Garamond" w:cs="Times New Roman"/>
          <w:color w:val="000000" w:themeColor="text1"/>
        </w:rPr>
        <w:t>hese words are created by mean</w:t>
      </w:r>
      <w:r w:rsidR="00BA1B5B" w:rsidRPr="00D41163">
        <w:rPr>
          <w:rFonts w:ascii="Garamond" w:hAnsi="Garamond" w:cs="Times New Roman"/>
          <w:color w:val="000000" w:themeColor="text1"/>
        </w:rPr>
        <w:t>s</w:t>
      </w:r>
      <w:r w:rsidRPr="00D41163">
        <w:rPr>
          <w:rFonts w:ascii="Garamond" w:hAnsi="Garamond" w:cs="Times New Roman"/>
          <w:color w:val="000000" w:themeColor="text1"/>
        </w:rPr>
        <w:t xml:space="preserve"> of the most significant word formation processes, this is, prefixation, suffixation, compounding and zero derivation</w:t>
      </w:r>
      <w:r w:rsidR="00FD7EC6" w:rsidRPr="00D41163">
        <w:rPr>
          <w:rFonts w:ascii="Garamond" w:hAnsi="Garamond" w:cs="Times New Roman"/>
          <w:color w:val="000000" w:themeColor="text1"/>
        </w:rPr>
        <w:t xml:space="preserve"> and they belong to major lexical categories (nouns, verbs and adjectives)</w:t>
      </w:r>
      <w:r w:rsidRPr="00D41163">
        <w:rPr>
          <w:rFonts w:ascii="Garamond" w:hAnsi="Garamond" w:cs="Times New Roman"/>
          <w:color w:val="000000" w:themeColor="text1"/>
        </w:rPr>
        <w:t xml:space="preserve">. </w:t>
      </w:r>
    </w:p>
    <w:p w14:paraId="69C39AA2" w14:textId="74735A48" w:rsidR="003C67A6" w:rsidRPr="00D41163" w:rsidRDefault="003C67A6" w:rsidP="003C67A6">
      <w:pPr>
        <w:ind w:firstLine="708"/>
        <w:jc w:val="both"/>
        <w:rPr>
          <w:rFonts w:ascii="Garamond" w:hAnsi="Garamond" w:cs="Times New Roman"/>
          <w:color w:val="000000" w:themeColor="text1"/>
        </w:rPr>
      </w:pPr>
      <w:r w:rsidRPr="00D41163">
        <w:rPr>
          <w:rFonts w:ascii="Garamond" w:hAnsi="Garamond" w:cs="Times New Roman"/>
          <w:color w:val="000000" w:themeColor="text1"/>
        </w:rPr>
        <w:t>As for the rest of candidates</w:t>
      </w:r>
      <w:r w:rsidR="007360BA" w:rsidRPr="00D41163">
        <w:rPr>
          <w:rFonts w:ascii="Garamond" w:hAnsi="Garamond" w:cs="Times New Roman"/>
          <w:color w:val="000000" w:themeColor="text1"/>
        </w:rPr>
        <w:t>, wherea</w:t>
      </w:r>
      <w:r w:rsidR="00FF369C" w:rsidRPr="00D41163">
        <w:rPr>
          <w:rFonts w:ascii="Garamond" w:hAnsi="Garamond" w:cs="Times New Roman"/>
          <w:color w:val="000000" w:themeColor="text1"/>
        </w:rPr>
        <w:t>s</w:t>
      </w:r>
      <w:r w:rsidR="007360BA" w:rsidRPr="00D41163">
        <w:rPr>
          <w:rFonts w:ascii="Garamond" w:hAnsi="Garamond" w:cs="Times New Roman"/>
          <w:color w:val="000000" w:themeColor="text1"/>
        </w:rPr>
        <w:t xml:space="preserve"> </w:t>
      </w:r>
      <w:r w:rsidR="00FF369C" w:rsidRPr="00D41163">
        <w:rPr>
          <w:rFonts w:ascii="Garamond" w:hAnsi="Garamond" w:cs="Times New Roman"/>
          <w:i/>
          <w:color w:val="000000" w:themeColor="text1"/>
          <w:lang w:val="en-US"/>
        </w:rPr>
        <w:t>(</w:t>
      </w:r>
      <w:proofErr w:type="spellStart"/>
      <w:r w:rsidR="00FF369C" w:rsidRPr="00D41163">
        <w:rPr>
          <w:rFonts w:ascii="Garamond" w:hAnsi="Garamond" w:cs="Times New Roman"/>
          <w:i/>
          <w:color w:val="000000" w:themeColor="text1"/>
          <w:lang w:val="en-US"/>
        </w:rPr>
        <w:t>ge</w:t>
      </w:r>
      <w:proofErr w:type="spellEnd"/>
      <w:r w:rsidR="00FF369C" w:rsidRPr="00D41163">
        <w:rPr>
          <w:rFonts w:ascii="Garamond" w:hAnsi="Garamond" w:cs="Times New Roman"/>
          <w:i/>
          <w:color w:val="000000" w:themeColor="text1"/>
          <w:lang w:val="en-US"/>
        </w:rPr>
        <w:t>)</w:t>
      </w:r>
      <w:proofErr w:type="spellStart"/>
      <w:r w:rsidR="00FF369C" w:rsidRPr="00D41163">
        <w:rPr>
          <w:rFonts w:ascii="Garamond" w:hAnsi="Garamond" w:cs="Times New Roman"/>
          <w:i/>
          <w:color w:val="000000" w:themeColor="text1"/>
          <w:lang w:val="en-US"/>
        </w:rPr>
        <w:t>þēon</w:t>
      </w:r>
      <w:proofErr w:type="spellEnd"/>
      <w:r w:rsidR="007360BA" w:rsidRPr="00D41163">
        <w:rPr>
          <w:rFonts w:ascii="Garamond" w:hAnsi="Garamond" w:cs="Times New Roman"/>
          <w:color w:val="000000" w:themeColor="text1"/>
        </w:rPr>
        <w:t xml:space="preserve"> </w:t>
      </w:r>
      <w:r w:rsidR="00FF369C" w:rsidRPr="00D41163">
        <w:rPr>
          <w:rFonts w:ascii="Garamond" w:hAnsi="Garamond" w:cs="Times New Roman"/>
          <w:color w:val="000000" w:themeColor="text1"/>
        </w:rPr>
        <w:t xml:space="preserve">is a </w:t>
      </w:r>
      <w:r w:rsidR="00FF369C" w:rsidRPr="003B2B7D">
        <w:rPr>
          <w:rFonts w:ascii="Garamond" w:hAnsi="Garamond" w:cs="Times New Roman"/>
          <w:color w:val="000000" w:themeColor="text1"/>
        </w:rPr>
        <w:t>derivationally unrelated</w:t>
      </w:r>
      <w:r w:rsidR="007360BA" w:rsidRPr="00D41163">
        <w:rPr>
          <w:rFonts w:ascii="Garamond" w:hAnsi="Garamond" w:cs="Times New Roman"/>
          <w:color w:val="000000" w:themeColor="text1"/>
        </w:rPr>
        <w:t xml:space="preserve"> verb without derivatives on its own, </w:t>
      </w:r>
      <w:r w:rsidR="00FF369C" w:rsidRPr="00D41163">
        <w:rPr>
          <w:rFonts w:ascii="Garamond" w:hAnsi="Garamond" w:cs="Times New Roman"/>
          <w:i/>
          <w:iCs/>
          <w:color w:val="000000" w:themeColor="text1"/>
        </w:rPr>
        <w:t>(</w:t>
      </w:r>
      <w:proofErr w:type="spellStart"/>
      <w:r w:rsidR="00FF369C" w:rsidRPr="00D41163">
        <w:rPr>
          <w:rFonts w:ascii="Garamond" w:hAnsi="Garamond" w:cs="Times New Roman"/>
          <w:i/>
          <w:iCs/>
          <w:color w:val="000000" w:themeColor="text1"/>
          <w:lang w:val="en-US"/>
        </w:rPr>
        <w:t>ge</w:t>
      </w:r>
      <w:proofErr w:type="spellEnd"/>
      <w:r w:rsidR="00FF369C" w:rsidRPr="00D41163">
        <w:rPr>
          <w:rFonts w:ascii="Garamond" w:hAnsi="Garamond" w:cs="Times New Roman"/>
          <w:i/>
          <w:iCs/>
          <w:color w:val="000000" w:themeColor="text1"/>
          <w:lang w:val="en-US"/>
        </w:rPr>
        <w:t>)</w:t>
      </w:r>
      <w:proofErr w:type="spellStart"/>
      <w:r w:rsidR="00FF369C" w:rsidRPr="00D41163">
        <w:rPr>
          <w:rFonts w:ascii="Garamond" w:hAnsi="Garamond" w:cs="Times New Roman"/>
          <w:i/>
          <w:color w:val="000000" w:themeColor="text1"/>
          <w:lang w:val="en-US"/>
        </w:rPr>
        <w:t>drēogan</w:t>
      </w:r>
      <w:proofErr w:type="spellEnd"/>
      <w:r w:rsidR="007360BA" w:rsidRPr="00D41163">
        <w:rPr>
          <w:rFonts w:ascii="Garamond" w:hAnsi="Garamond" w:cs="Times New Roman"/>
          <w:color w:val="000000" w:themeColor="text1"/>
        </w:rPr>
        <w:t xml:space="preserve"> and </w:t>
      </w:r>
      <w:r w:rsidR="00FF369C" w:rsidRPr="00D41163">
        <w:rPr>
          <w:rFonts w:ascii="Garamond" w:hAnsi="Garamond" w:cs="Times New Roman"/>
          <w:color w:val="000000" w:themeColor="text1"/>
        </w:rPr>
        <w:t>(</w:t>
      </w:r>
      <w:proofErr w:type="spellStart"/>
      <w:r w:rsidR="007360BA" w:rsidRPr="00D41163">
        <w:rPr>
          <w:rFonts w:ascii="Garamond" w:hAnsi="Garamond" w:cs="Times New Roman"/>
          <w:i/>
          <w:iCs/>
          <w:color w:val="000000" w:themeColor="text1"/>
        </w:rPr>
        <w:t>ge</w:t>
      </w:r>
      <w:proofErr w:type="spellEnd"/>
      <w:r w:rsidR="00FF369C" w:rsidRPr="00D41163">
        <w:rPr>
          <w:rFonts w:ascii="Garamond" w:hAnsi="Garamond" w:cs="Times New Roman"/>
          <w:i/>
          <w:iCs/>
          <w:color w:val="000000" w:themeColor="text1"/>
        </w:rPr>
        <w:t>)</w:t>
      </w:r>
      <w:proofErr w:type="spellStart"/>
      <w:r w:rsidR="007360BA" w:rsidRPr="00D41163">
        <w:rPr>
          <w:rFonts w:ascii="Garamond" w:hAnsi="Garamond" w:cs="Times New Roman"/>
          <w:i/>
          <w:iCs/>
          <w:color w:val="000000" w:themeColor="text1"/>
        </w:rPr>
        <w:t>macian</w:t>
      </w:r>
      <w:proofErr w:type="spellEnd"/>
      <w:r w:rsidR="007360BA" w:rsidRPr="00D41163">
        <w:rPr>
          <w:rFonts w:ascii="Garamond" w:hAnsi="Garamond" w:cs="Times New Roman"/>
          <w:color w:val="000000" w:themeColor="text1"/>
        </w:rPr>
        <w:t xml:space="preserve"> are also the primitive </w:t>
      </w:r>
      <w:r w:rsidRPr="00D41163">
        <w:rPr>
          <w:rFonts w:ascii="Garamond" w:hAnsi="Garamond" w:cs="Times New Roman"/>
          <w:color w:val="000000" w:themeColor="text1"/>
        </w:rPr>
        <w:t xml:space="preserve">word </w:t>
      </w:r>
      <w:r w:rsidR="007360BA" w:rsidRPr="00D41163">
        <w:rPr>
          <w:rFonts w:ascii="Garamond" w:hAnsi="Garamond" w:cs="Times New Roman"/>
          <w:color w:val="000000" w:themeColor="text1"/>
        </w:rPr>
        <w:t xml:space="preserve">of their lexical paradigms. In this sense, </w:t>
      </w:r>
      <w:r w:rsidRPr="00D41163">
        <w:rPr>
          <w:rFonts w:ascii="Garamond" w:hAnsi="Garamond" w:cs="Times New Roman"/>
          <w:color w:val="000000" w:themeColor="text1"/>
        </w:rPr>
        <w:t xml:space="preserve">as displayed by </w:t>
      </w:r>
      <w:proofErr w:type="spellStart"/>
      <w:r w:rsidRPr="00D41163">
        <w:rPr>
          <w:rFonts w:ascii="Garamond" w:hAnsi="Garamond" w:cs="Times New Roman"/>
          <w:i/>
          <w:iCs/>
          <w:color w:val="000000" w:themeColor="text1"/>
        </w:rPr>
        <w:t>Nerthus</w:t>
      </w:r>
      <w:proofErr w:type="spellEnd"/>
      <w:r w:rsidRPr="00D41163">
        <w:rPr>
          <w:rFonts w:ascii="Garamond" w:hAnsi="Garamond" w:cs="Times New Roman"/>
          <w:i/>
          <w:iCs/>
          <w:color w:val="000000" w:themeColor="text1"/>
        </w:rPr>
        <w:t xml:space="preserve"> </w:t>
      </w:r>
      <w:r w:rsidRPr="00D41163">
        <w:rPr>
          <w:rFonts w:ascii="Garamond" w:hAnsi="Garamond" w:cs="Times New Roman"/>
          <w:color w:val="000000" w:themeColor="text1"/>
        </w:rPr>
        <w:t xml:space="preserve">database, </w:t>
      </w:r>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ge</w:t>
      </w:r>
      <w:proofErr w:type="spellEnd"/>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macian</w:t>
      </w:r>
      <w:proofErr w:type="spellEnd"/>
      <w:r w:rsidRPr="00D41163">
        <w:rPr>
          <w:rFonts w:ascii="Garamond" w:hAnsi="Garamond" w:cs="Times New Roman"/>
          <w:color w:val="000000" w:themeColor="text1"/>
        </w:rPr>
        <w:t xml:space="preserve"> only creates one prefixed verb and one suffixed noun, so its paradigm cannot be seen as a productive one. On the contrary, </w:t>
      </w:r>
      <w:r w:rsidR="00FF369C" w:rsidRPr="00D41163">
        <w:rPr>
          <w:rFonts w:ascii="Garamond" w:hAnsi="Garamond" w:cs="Times New Roman"/>
          <w:i/>
          <w:iCs/>
          <w:color w:val="000000" w:themeColor="text1"/>
        </w:rPr>
        <w:t>(</w:t>
      </w:r>
      <w:proofErr w:type="spellStart"/>
      <w:r w:rsidR="00FF369C" w:rsidRPr="00D41163">
        <w:rPr>
          <w:rFonts w:ascii="Garamond" w:hAnsi="Garamond" w:cs="Times New Roman"/>
          <w:i/>
          <w:iCs/>
          <w:color w:val="000000" w:themeColor="text1"/>
          <w:lang w:val="en-US"/>
        </w:rPr>
        <w:t>ge</w:t>
      </w:r>
      <w:proofErr w:type="spellEnd"/>
      <w:r w:rsidR="00FF369C" w:rsidRPr="00D41163">
        <w:rPr>
          <w:rFonts w:ascii="Garamond" w:hAnsi="Garamond" w:cs="Times New Roman"/>
          <w:i/>
          <w:color w:val="000000" w:themeColor="text1"/>
          <w:lang w:val="en-US"/>
        </w:rPr>
        <w:t>)</w:t>
      </w:r>
      <w:proofErr w:type="spellStart"/>
      <w:r w:rsidR="00FF369C" w:rsidRPr="00D41163">
        <w:rPr>
          <w:rFonts w:ascii="Garamond" w:hAnsi="Garamond" w:cs="Times New Roman"/>
          <w:i/>
          <w:color w:val="000000" w:themeColor="text1"/>
          <w:lang w:val="en-US"/>
        </w:rPr>
        <w:t>drēogan</w:t>
      </w:r>
      <w:proofErr w:type="spellEnd"/>
      <w:r w:rsidR="00FF369C" w:rsidRPr="00D41163">
        <w:rPr>
          <w:rFonts w:ascii="Garamond" w:hAnsi="Garamond" w:cs="Times New Roman"/>
          <w:color w:val="000000" w:themeColor="text1"/>
        </w:rPr>
        <w:t xml:space="preserve"> </w:t>
      </w:r>
      <w:r w:rsidR="007360BA" w:rsidRPr="00D41163">
        <w:rPr>
          <w:rFonts w:ascii="Garamond" w:hAnsi="Garamond" w:cs="Times New Roman"/>
          <w:color w:val="000000" w:themeColor="text1"/>
        </w:rPr>
        <w:t>presents 13 derivatives that belong to all major lexical categories and are formed by means of suffixation, derivation and zero derivation.</w:t>
      </w:r>
      <w:r w:rsidRPr="00D41163">
        <w:rPr>
          <w:rFonts w:ascii="Garamond" w:hAnsi="Garamond" w:cs="Times New Roman"/>
          <w:color w:val="000000" w:themeColor="text1"/>
        </w:rPr>
        <w:t xml:space="preserve"> </w:t>
      </w:r>
    </w:p>
    <w:p w14:paraId="66A819B7" w14:textId="35ADE6DE" w:rsidR="007360BA" w:rsidRPr="00D41163" w:rsidRDefault="003C67A6" w:rsidP="003C67A6">
      <w:pPr>
        <w:ind w:firstLine="708"/>
        <w:jc w:val="both"/>
        <w:rPr>
          <w:rFonts w:ascii="Garamond" w:hAnsi="Garamond" w:cs="Times New Roman"/>
          <w:color w:val="000000" w:themeColor="text1"/>
        </w:rPr>
      </w:pPr>
      <w:r w:rsidRPr="00D41163">
        <w:rPr>
          <w:rFonts w:ascii="Garamond" w:hAnsi="Garamond" w:cs="Times New Roman"/>
          <w:color w:val="000000" w:themeColor="text1"/>
        </w:rPr>
        <w:t xml:space="preserve">Despite the results of </w:t>
      </w:r>
      <w:r w:rsidR="00FF369C" w:rsidRPr="00D41163">
        <w:rPr>
          <w:rFonts w:ascii="Garamond" w:hAnsi="Garamond" w:cs="Times New Roman"/>
          <w:i/>
          <w:iCs/>
          <w:color w:val="000000" w:themeColor="text1"/>
        </w:rPr>
        <w:t>(</w:t>
      </w:r>
      <w:proofErr w:type="spellStart"/>
      <w:r w:rsidR="00FF369C" w:rsidRPr="00D41163">
        <w:rPr>
          <w:rFonts w:ascii="Garamond" w:hAnsi="Garamond" w:cs="Times New Roman"/>
          <w:i/>
          <w:iCs/>
          <w:color w:val="000000" w:themeColor="text1"/>
          <w:lang w:val="en-US"/>
        </w:rPr>
        <w:t>ge</w:t>
      </w:r>
      <w:proofErr w:type="spellEnd"/>
      <w:r w:rsidR="00FF369C" w:rsidRPr="00D41163">
        <w:rPr>
          <w:rFonts w:ascii="Garamond" w:hAnsi="Garamond" w:cs="Times New Roman"/>
          <w:i/>
          <w:color w:val="000000" w:themeColor="text1"/>
          <w:lang w:val="en-US"/>
        </w:rPr>
        <w:t>)</w:t>
      </w:r>
      <w:proofErr w:type="spellStart"/>
      <w:r w:rsidR="00FF369C" w:rsidRPr="00D41163">
        <w:rPr>
          <w:rFonts w:ascii="Garamond" w:hAnsi="Garamond" w:cs="Times New Roman"/>
          <w:i/>
          <w:color w:val="000000" w:themeColor="text1"/>
          <w:lang w:val="en-US"/>
        </w:rPr>
        <w:t>drēogan</w:t>
      </w:r>
      <w:proofErr w:type="spellEnd"/>
      <w:r w:rsidR="00FF369C" w:rsidRPr="00D41163">
        <w:rPr>
          <w:rFonts w:ascii="Garamond" w:hAnsi="Garamond" w:cs="Times New Roman"/>
          <w:color w:val="000000" w:themeColor="text1"/>
        </w:rPr>
        <w:t xml:space="preserve"> </w:t>
      </w:r>
      <w:r w:rsidRPr="00D41163">
        <w:rPr>
          <w:rFonts w:ascii="Garamond" w:hAnsi="Garamond" w:cs="Times New Roman"/>
          <w:color w:val="000000" w:themeColor="text1"/>
        </w:rPr>
        <w:t xml:space="preserve">satisfy the requirements of the morphological criterion, the data displayed by </w:t>
      </w:r>
      <w:r w:rsidR="00FF369C" w:rsidRPr="00D41163">
        <w:rPr>
          <w:rFonts w:ascii="Garamond" w:hAnsi="Garamond" w:cs="Times New Roman"/>
          <w:i/>
          <w:color w:val="000000" w:themeColor="text1"/>
        </w:rPr>
        <w:t>(</w:t>
      </w:r>
      <w:proofErr w:type="spellStart"/>
      <w:r w:rsidR="00FF369C" w:rsidRPr="00D41163">
        <w:rPr>
          <w:rFonts w:ascii="Garamond" w:hAnsi="Garamond" w:cs="Times New Roman"/>
          <w:i/>
          <w:color w:val="000000" w:themeColor="text1"/>
        </w:rPr>
        <w:t>ge</w:t>
      </w:r>
      <w:proofErr w:type="spellEnd"/>
      <w:r w:rsidR="00FF369C" w:rsidRPr="00D41163">
        <w:rPr>
          <w:rFonts w:ascii="Garamond" w:hAnsi="Garamond" w:cs="Times New Roman"/>
          <w:i/>
          <w:color w:val="000000" w:themeColor="text1"/>
        </w:rPr>
        <w:t>)</w:t>
      </w:r>
      <w:proofErr w:type="spellStart"/>
      <w:r w:rsidR="00FF369C" w:rsidRPr="00D41163">
        <w:rPr>
          <w:rFonts w:ascii="Garamond" w:hAnsi="Garamond" w:cs="Times New Roman"/>
          <w:i/>
          <w:color w:val="000000" w:themeColor="text1"/>
        </w:rPr>
        <w:t>dōn</w:t>
      </w:r>
      <w:proofErr w:type="spellEnd"/>
      <w:r w:rsidR="00FF369C" w:rsidRPr="00D41163">
        <w:rPr>
          <w:rFonts w:ascii="Garamond" w:hAnsi="Garamond" w:cs="Times New Roman"/>
          <w:color w:val="000000" w:themeColor="text1"/>
        </w:rPr>
        <w:t xml:space="preserve"> </w:t>
      </w:r>
      <w:r w:rsidR="00B17B6B" w:rsidRPr="00D41163">
        <w:rPr>
          <w:rFonts w:ascii="Garamond" w:hAnsi="Garamond" w:cs="Times New Roman"/>
          <w:color w:val="000000" w:themeColor="text1"/>
        </w:rPr>
        <w:t>exceeds by far</w:t>
      </w:r>
      <w:r w:rsidRPr="00D41163">
        <w:rPr>
          <w:rFonts w:ascii="Garamond" w:hAnsi="Garamond" w:cs="Times New Roman"/>
          <w:color w:val="000000" w:themeColor="text1"/>
        </w:rPr>
        <w:t xml:space="preserve"> these results with 38 derivatives of its own</w:t>
      </w:r>
      <w:r w:rsidR="00FF369C" w:rsidRPr="00D41163">
        <w:rPr>
          <w:rFonts w:ascii="Garamond" w:hAnsi="Garamond" w:cs="Times New Roman"/>
          <w:color w:val="000000" w:themeColor="text1"/>
        </w:rPr>
        <w:t xml:space="preserve"> and, thus, it is considered a more suitable candidate for prime exponent. </w:t>
      </w:r>
      <w:r w:rsidRPr="00D41163">
        <w:rPr>
          <w:rFonts w:ascii="Garamond" w:hAnsi="Garamond" w:cs="Times New Roman"/>
          <w:color w:val="000000" w:themeColor="text1"/>
        </w:rPr>
        <w:t xml:space="preserve"> </w:t>
      </w:r>
      <w:r w:rsidR="007360BA" w:rsidRPr="00D41163">
        <w:rPr>
          <w:rFonts w:ascii="Garamond" w:hAnsi="Garamond" w:cs="Times New Roman"/>
          <w:color w:val="000000" w:themeColor="text1"/>
        </w:rPr>
        <w:t xml:space="preserve"> </w:t>
      </w:r>
    </w:p>
    <w:p w14:paraId="3FD60CD8" w14:textId="77777777" w:rsidR="004D20B2" w:rsidRPr="00D41163" w:rsidRDefault="004D20B2" w:rsidP="00FF369C">
      <w:pPr>
        <w:ind w:firstLine="708"/>
        <w:jc w:val="both"/>
        <w:rPr>
          <w:rFonts w:ascii="Garamond" w:hAnsi="Garamond" w:cs="Times New Roman"/>
          <w:color w:val="000000" w:themeColor="text1"/>
        </w:rPr>
      </w:pPr>
    </w:p>
    <w:p w14:paraId="6FE8B757" w14:textId="0AECF740" w:rsidR="00CE5FFE" w:rsidRPr="00D41163" w:rsidRDefault="00CE5FFE" w:rsidP="00FF369C">
      <w:pPr>
        <w:ind w:firstLine="708"/>
        <w:jc w:val="both"/>
        <w:rPr>
          <w:rFonts w:ascii="Garamond" w:hAnsi="Garamond" w:cs="Times New Roman"/>
          <w:color w:val="000000" w:themeColor="text1"/>
        </w:rPr>
      </w:pPr>
      <w:r w:rsidRPr="00D41163">
        <w:rPr>
          <w:rFonts w:ascii="Garamond" w:hAnsi="Garamond" w:cs="Times New Roman"/>
          <w:color w:val="000000" w:themeColor="text1"/>
        </w:rPr>
        <w:t xml:space="preserve">Moving to the textual criterion, </w:t>
      </w:r>
      <w:r w:rsidR="007C7ECD" w:rsidRPr="00D41163">
        <w:rPr>
          <w:rFonts w:ascii="Garamond" w:hAnsi="Garamond" w:cs="Times New Roman"/>
          <w:color w:val="000000" w:themeColor="text1"/>
        </w:rPr>
        <w:t>which</w:t>
      </w:r>
      <w:r w:rsidRPr="00D41163">
        <w:rPr>
          <w:rFonts w:ascii="Garamond" w:hAnsi="Garamond" w:cs="Times New Roman"/>
          <w:color w:val="000000" w:themeColor="text1"/>
        </w:rPr>
        <w:t xml:space="preserve"> </w:t>
      </w:r>
      <w:r w:rsidR="008D4EF9" w:rsidRPr="00D41163">
        <w:rPr>
          <w:rFonts w:ascii="Garamond" w:hAnsi="Garamond" w:cs="Times New Roman"/>
          <w:color w:val="000000" w:themeColor="text1"/>
        </w:rPr>
        <w:t>examines</w:t>
      </w:r>
      <w:r w:rsidRPr="00D41163">
        <w:rPr>
          <w:rFonts w:ascii="Garamond" w:hAnsi="Garamond" w:cs="Times New Roman"/>
          <w:color w:val="000000" w:themeColor="text1"/>
        </w:rPr>
        <w:t xml:space="preserve"> the frequency of the verb</w:t>
      </w:r>
      <w:r w:rsidR="00FF369C" w:rsidRPr="00D41163">
        <w:rPr>
          <w:rFonts w:ascii="Garamond" w:hAnsi="Garamond" w:cs="Times New Roman"/>
          <w:color w:val="000000" w:themeColor="text1"/>
        </w:rPr>
        <w:t>s</w:t>
      </w:r>
      <w:r w:rsidRPr="00D41163">
        <w:rPr>
          <w:rFonts w:ascii="Garamond" w:hAnsi="Garamond" w:cs="Times New Roman"/>
          <w:color w:val="000000" w:themeColor="text1"/>
        </w:rPr>
        <w:t xml:space="preserve"> under analysis within the OE period, the DOEC </w:t>
      </w:r>
      <w:r w:rsidR="006E3B62" w:rsidRPr="00D41163">
        <w:rPr>
          <w:rFonts w:ascii="Garamond" w:hAnsi="Garamond" w:cs="Times New Roman"/>
          <w:color w:val="000000" w:themeColor="text1"/>
        </w:rPr>
        <w:t>(</w:t>
      </w:r>
      <w:r w:rsidR="007C7ECD" w:rsidRPr="00D41163">
        <w:rPr>
          <w:rFonts w:ascii="Garamond" w:hAnsi="Garamond" w:cs="Times New Roman"/>
          <w:color w:val="000000" w:themeColor="text1"/>
        </w:rPr>
        <w:t>Healey</w:t>
      </w:r>
      <w:r w:rsidR="006E3B62" w:rsidRPr="00D41163">
        <w:rPr>
          <w:rFonts w:ascii="Garamond" w:hAnsi="Garamond" w:cs="Times New Roman"/>
          <w:color w:val="000000" w:themeColor="text1"/>
        </w:rPr>
        <w:t xml:space="preserve"> et al. 2009) </w:t>
      </w:r>
      <w:r w:rsidRPr="00D41163">
        <w:rPr>
          <w:rFonts w:ascii="Garamond" w:hAnsi="Garamond" w:cs="Times New Roman"/>
          <w:color w:val="000000" w:themeColor="text1"/>
        </w:rPr>
        <w:t>presents the results conveyed in Table 1.</w:t>
      </w:r>
    </w:p>
    <w:p w14:paraId="4DCE71C7" w14:textId="77777777" w:rsidR="00CE5FFE" w:rsidRPr="00D41163" w:rsidRDefault="00CE5FFE" w:rsidP="00CE5FFE">
      <w:pPr>
        <w:jc w:val="both"/>
        <w:rPr>
          <w:rFonts w:ascii="Garamond" w:hAnsi="Garamond" w:cs="Times New Roman"/>
          <w:color w:val="000000" w:themeColor="text1"/>
        </w:rPr>
      </w:pPr>
    </w:p>
    <w:tbl>
      <w:tblPr>
        <w:tblStyle w:val="Tablaconcuadrcula"/>
        <w:tblW w:w="8527" w:type="dxa"/>
        <w:tblInd w:w="108" w:type="dxa"/>
        <w:tblLook w:val="04A0" w:firstRow="1" w:lastRow="0" w:firstColumn="1" w:lastColumn="0" w:noHBand="0" w:noVBand="1"/>
      </w:tblPr>
      <w:tblGrid>
        <w:gridCol w:w="1125"/>
        <w:gridCol w:w="5540"/>
        <w:gridCol w:w="906"/>
        <w:gridCol w:w="956"/>
      </w:tblGrid>
      <w:tr w:rsidR="00D41163" w:rsidRPr="00D41163" w14:paraId="13F161C7" w14:textId="77777777" w:rsidTr="79DB2390">
        <w:tc>
          <w:tcPr>
            <w:tcW w:w="1125" w:type="dxa"/>
          </w:tcPr>
          <w:p w14:paraId="03EFABCC" w14:textId="77777777" w:rsidR="00CE5FFE" w:rsidRPr="00D41163" w:rsidRDefault="00CE5FFE" w:rsidP="00732B39">
            <w:pPr>
              <w:jc w:val="center"/>
              <w:rPr>
                <w:rFonts w:ascii="Garamond" w:hAnsi="Garamond" w:cs="Times New Roman"/>
                <w:color w:val="000000" w:themeColor="text1"/>
                <w:sz w:val="20"/>
                <w:szCs w:val="20"/>
              </w:rPr>
            </w:pPr>
            <w:r w:rsidRPr="00D41163">
              <w:rPr>
                <w:rFonts w:ascii="Garamond" w:hAnsi="Garamond" w:cs="Times New Roman"/>
                <w:b/>
                <w:color w:val="000000" w:themeColor="text1"/>
                <w:sz w:val="20"/>
                <w:szCs w:val="20"/>
              </w:rPr>
              <w:t>Type</w:t>
            </w:r>
          </w:p>
        </w:tc>
        <w:tc>
          <w:tcPr>
            <w:tcW w:w="5540" w:type="dxa"/>
          </w:tcPr>
          <w:p w14:paraId="1C9E760C" w14:textId="77777777" w:rsidR="00CE5FFE" w:rsidRPr="00D41163" w:rsidRDefault="00CE5FFE" w:rsidP="00732B39">
            <w:pPr>
              <w:jc w:val="center"/>
              <w:rPr>
                <w:rFonts w:ascii="Garamond" w:hAnsi="Garamond" w:cs="Times New Roman"/>
                <w:color w:val="000000" w:themeColor="text1"/>
                <w:sz w:val="20"/>
                <w:szCs w:val="20"/>
              </w:rPr>
            </w:pPr>
            <w:r w:rsidRPr="00D41163">
              <w:rPr>
                <w:rFonts w:ascii="Garamond" w:hAnsi="Garamond" w:cs="Times New Roman"/>
                <w:b/>
                <w:color w:val="000000" w:themeColor="text1"/>
                <w:sz w:val="20"/>
                <w:szCs w:val="20"/>
              </w:rPr>
              <w:t>Occurrences</w:t>
            </w:r>
          </w:p>
        </w:tc>
        <w:tc>
          <w:tcPr>
            <w:tcW w:w="906" w:type="dxa"/>
          </w:tcPr>
          <w:p w14:paraId="06236209" w14:textId="77777777" w:rsidR="00CE5FFE" w:rsidRPr="00D41163" w:rsidRDefault="00CE5FFE" w:rsidP="00732B39">
            <w:pPr>
              <w:ind w:left="34"/>
              <w:jc w:val="center"/>
              <w:rPr>
                <w:rFonts w:ascii="Garamond" w:hAnsi="Garamond" w:cs="Times New Roman"/>
                <w:color w:val="000000" w:themeColor="text1"/>
                <w:sz w:val="20"/>
                <w:szCs w:val="20"/>
              </w:rPr>
            </w:pPr>
            <w:r w:rsidRPr="00D41163">
              <w:rPr>
                <w:rFonts w:ascii="Garamond" w:hAnsi="Garamond" w:cs="Times New Roman"/>
                <w:b/>
                <w:color w:val="000000" w:themeColor="text1"/>
                <w:sz w:val="20"/>
                <w:szCs w:val="20"/>
              </w:rPr>
              <w:t>Textual types</w:t>
            </w:r>
          </w:p>
        </w:tc>
        <w:tc>
          <w:tcPr>
            <w:tcW w:w="956" w:type="dxa"/>
          </w:tcPr>
          <w:p w14:paraId="1674A52D" w14:textId="77777777" w:rsidR="00CE5FFE" w:rsidRPr="00D41163" w:rsidRDefault="00CE5FFE" w:rsidP="00732B39">
            <w:pPr>
              <w:jc w:val="center"/>
              <w:rPr>
                <w:rFonts w:ascii="Garamond" w:hAnsi="Garamond" w:cs="Times New Roman"/>
                <w:color w:val="000000" w:themeColor="text1"/>
                <w:sz w:val="20"/>
                <w:szCs w:val="20"/>
              </w:rPr>
            </w:pPr>
            <w:r w:rsidRPr="00D41163">
              <w:rPr>
                <w:rFonts w:ascii="Garamond" w:hAnsi="Garamond" w:cs="Times New Roman"/>
                <w:b/>
                <w:color w:val="000000" w:themeColor="text1"/>
                <w:sz w:val="20"/>
                <w:szCs w:val="20"/>
              </w:rPr>
              <w:t>Textual tokens</w:t>
            </w:r>
          </w:p>
        </w:tc>
      </w:tr>
      <w:tr w:rsidR="00D41163" w:rsidRPr="00D41163" w14:paraId="6139BDBA" w14:textId="77777777" w:rsidTr="79DB2390">
        <w:tc>
          <w:tcPr>
            <w:tcW w:w="1125" w:type="dxa"/>
          </w:tcPr>
          <w:p w14:paraId="2E40CC23" w14:textId="77777777" w:rsidR="00CE5FFE" w:rsidRPr="00D41163" w:rsidRDefault="00CE5FFE" w:rsidP="00732B39">
            <w:pPr>
              <w:jc w:val="center"/>
              <w:rPr>
                <w:rFonts w:ascii="Garamond" w:hAnsi="Garamond" w:cs="Times New Roman"/>
                <w:i/>
                <w:color w:val="000000" w:themeColor="text1"/>
                <w:sz w:val="20"/>
                <w:szCs w:val="20"/>
              </w:rPr>
            </w:pPr>
            <w:r w:rsidRPr="00D41163">
              <w:rPr>
                <w:rFonts w:ascii="Garamond" w:hAnsi="Garamond" w:cs="Times New Roman"/>
                <w:i/>
                <w:color w:val="000000" w:themeColor="text1"/>
                <w:sz w:val="20"/>
                <w:szCs w:val="20"/>
              </w:rPr>
              <w:t>(</w:t>
            </w:r>
            <w:proofErr w:type="spellStart"/>
            <w:r w:rsidRPr="00D41163">
              <w:rPr>
                <w:rFonts w:ascii="Garamond" w:hAnsi="Garamond" w:cs="Times New Roman"/>
                <w:i/>
                <w:color w:val="000000" w:themeColor="text1"/>
                <w:sz w:val="20"/>
                <w:szCs w:val="20"/>
              </w:rPr>
              <w:t>ge</w:t>
            </w:r>
            <w:proofErr w:type="spellEnd"/>
            <w:r w:rsidRPr="00D41163">
              <w:rPr>
                <w:rFonts w:ascii="Garamond" w:hAnsi="Garamond" w:cs="Times New Roman"/>
                <w:i/>
                <w:color w:val="000000" w:themeColor="text1"/>
                <w:sz w:val="20"/>
                <w:szCs w:val="20"/>
              </w:rPr>
              <w:t>)</w:t>
            </w:r>
            <w:proofErr w:type="spellStart"/>
            <w:r w:rsidRPr="00D41163">
              <w:rPr>
                <w:rFonts w:ascii="Garamond" w:hAnsi="Garamond" w:cs="Times New Roman"/>
                <w:i/>
                <w:color w:val="000000" w:themeColor="text1"/>
                <w:sz w:val="20"/>
                <w:szCs w:val="20"/>
              </w:rPr>
              <w:t>dōn</w:t>
            </w:r>
            <w:proofErr w:type="spellEnd"/>
          </w:p>
        </w:tc>
        <w:tc>
          <w:tcPr>
            <w:tcW w:w="5540" w:type="dxa"/>
          </w:tcPr>
          <w:p w14:paraId="06E42114" w14:textId="77777777" w:rsidR="00CE5FFE" w:rsidRPr="00D41163" w:rsidRDefault="00CE5FFE" w:rsidP="00732B39">
            <w:pPr>
              <w:jc w:val="both"/>
              <w:rPr>
                <w:rFonts w:ascii="Garamond" w:hAnsi="Garamond" w:cs="Times New Roman"/>
                <w:color w:val="000000" w:themeColor="text1"/>
                <w:sz w:val="20"/>
                <w:szCs w:val="20"/>
              </w:rPr>
            </w:pPr>
            <w:r w:rsidRPr="00D41163">
              <w:rPr>
                <w:rFonts w:ascii="Garamond" w:hAnsi="Garamond" w:cs="Times New Roman"/>
                <w:i/>
                <w:color w:val="000000" w:themeColor="text1"/>
                <w:sz w:val="20"/>
                <w:szCs w:val="20"/>
              </w:rPr>
              <w:t>do</w:t>
            </w:r>
            <w:r w:rsidRPr="00D41163">
              <w:rPr>
                <w:rFonts w:ascii="Garamond" w:hAnsi="Garamond" w:cs="Times New Roman"/>
                <w:color w:val="000000" w:themeColor="text1"/>
                <w:sz w:val="20"/>
                <w:szCs w:val="20"/>
              </w:rPr>
              <w:t xml:space="preserve"> (2094), </w:t>
            </w:r>
            <w:proofErr w:type="spellStart"/>
            <w:r w:rsidRPr="00D41163">
              <w:rPr>
                <w:rFonts w:ascii="Garamond" w:hAnsi="Garamond" w:cs="Times New Roman"/>
                <w:i/>
                <w:color w:val="000000" w:themeColor="text1"/>
                <w:sz w:val="20"/>
                <w:szCs w:val="20"/>
              </w:rPr>
              <w:t>dyde</w:t>
            </w:r>
            <w:proofErr w:type="spellEnd"/>
            <w:r w:rsidRPr="00D41163">
              <w:rPr>
                <w:rFonts w:ascii="Garamond" w:hAnsi="Garamond" w:cs="Times New Roman"/>
                <w:color w:val="000000" w:themeColor="text1"/>
                <w:sz w:val="20"/>
                <w:szCs w:val="20"/>
              </w:rPr>
              <w:t xml:space="preserve"> (1629), </w:t>
            </w:r>
            <w:r w:rsidRPr="00D41163">
              <w:rPr>
                <w:rFonts w:ascii="Garamond" w:hAnsi="Garamond" w:cs="Times New Roman"/>
                <w:i/>
                <w:color w:val="000000" w:themeColor="text1"/>
                <w:sz w:val="20"/>
                <w:szCs w:val="20"/>
              </w:rPr>
              <w:t>don</w:t>
            </w:r>
            <w:r w:rsidRPr="00D41163">
              <w:rPr>
                <w:rFonts w:ascii="Garamond" w:hAnsi="Garamond" w:cs="Times New Roman"/>
                <w:color w:val="000000" w:themeColor="text1"/>
                <w:sz w:val="20"/>
                <w:szCs w:val="20"/>
              </w:rPr>
              <w:t xml:space="preserve"> (1318), </w:t>
            </w:r>
            <w:proofErr w:type="spellStart"/>
            <w:r w:rsidRPr="00D41163">
              <w:rPr>
                <w:rFonts w:ascii="Garamond" w:hAnsi="Garamond" w:cs="Times New Roman"/>
                <w:i/>
                <w:color w:val="000000" w:themeColor="text1"/>
                <w:sz w:val="20"/>
                <w:szCs w:val="20"/>
              </w:rPr>
              <w:t>gedon</w:t>
            </w:r>
            <w:proofErr w:type="spellEnd"/>
            <w:r w:rsidRPr="00D41163">
              <w:rPr>
                <w:rFonts w:ascii="Garamond" w:hAnsi="Garamond" w:cs="Times New Roman"/>
                <w:color w:val="000000" w:themeColor="text1"/>
                <w:sz w:val="20"/>
                <w:szCs w:val="20"/>
              </w:rPr>
              <w:t xml:space="preserve"> (830), </w:t>
            </w:r>
            <w:proofErr w:type="spellStart"/>
            <w:r w:rsidRPr="00D41163">
              <w:rPr>
                <w:rFonts w:ascii="Garamond" w:hAnsi="Garamond" w:cs="Times New Roman"/>
                <w:i/>
                <w:color w:val="000000" w:themeColor="text1"/>
                <w:sz w:val="20"/>
                <w:szCs w:val="20"/>
              </w:rPr>
              <w:t>dom</w:t>
            </w:r>
            <w:proofErr w:type="spellEnd"/>
            <w:r w:rsidRPr="00D41163">
              <w:rPr>
                <w:rFonts w:ascii="Garamond" w:hAnsi="Garamond" w:cs="Times New Roman"/>
                <w:color w:val="000000" w:themeColor="text1"/>
                <w:sz w:val="20"/>
                <w:szCs w:val="20"/>
              </w:rPr>
              <w:t xml:space="preserve"> (759), </w:t>
            </w:r>
            <w:proofErr w:type="spellStart"/>
            <w:r w:rsidRPr="00D41163">
              <w:rPr>
                <w:rFonts w:ascii="Garamond" w:hAnsi="Garamond" w:cs="Times New Roman"/>
                <w:i/>
                <w:color w:val="000000" w:themeColor="text1"/>
                <w:sz w:val="20"/>
                <w:szCs w:val="20"/>
              </w:rPr>
              <w:t>deað</w:t>
            </w:r>
            <w:proofErr w:type="spellEnd"/>
            <w:r w:rsidRPr="00D41163">
              <w:rPr>
                <w:rFonts w:ascii="Garamond" w:hAnsi="Garamond" w:cs="Times New Roman"/>
                <w:color w:val="000000" w:themeColor="text1"/>
                <w:sz w:val="20"/>
                <w:szCs w:val="20"/>
              </w:rPr>
              <w:t xml:space="preserve"> (647), </w:t>
            </w:r>
            <w:proofErr w:type="spellStart"/>
            <w:r w:rsidRPr="00D41163">
              <w:rPr>
                <w:rFonts w:ascii="Garamond" w:hAnsi="Garamond" w:cs="Times New Roman"/>
                <w:i/>
                <w:color w:val="000000" w:themeColor="text1"/>
                <w:sz w:val="20"/>
                <w:szCs w:val="20"/>
              </w:rPr>
              <w:t>deð</w:t>
            </w:r>
            <w:proofErr w:type="spellEnd"/>
            <w:r w:rsidRPr="00D41163">
              <w:rPr>
                <w:rFonts w:ascii="Garamond" w:hAnsi="Garamond" w:cs="Times New Roman"/>
                <w:color w:val="000000" w:themeColor="text1"/>
                <w:sz w:val="20"/>
                <w:szCs w:val="20"/>
              </w:rPr>
              <w:t xml:space="preserve"> (635), </w:t>
            </w:r>
            <w:proofErr w:type="spellStart"/>
            <w:r w:rsidRPr="00D41163">
              <w:rPr>
                <w:rFonts w:ascii="Garamond" w:hAnsi="Garamond" w:cs="Times New Roman"/>
                <w:i/>
                <w:color w:val="000000" w:themeColor="text1"/>
                <w:sz w:val="20"/>
                <w:szCs w:val="20"/>
              </w:rPr>
              <w:t>dydon</w:t>
            </w:r>
            <w:proofErr w:type="spellEnd"/>
            <w:r w:rsidRPr="00D41163">
              <w:rPr>
                <w:rFonts w:ascii="Garamond" w:hAnsi="Garamond" w:cs="Times New Roman"/>
                <w:i/>
                <w:color w:val="000000" w:themeColor="text1"/>
                <w:sz w:val="20"/>
                <w:szCs w:val="20"/>
              </w:rPr>
              <w:t xml:space="preserve"> </w:t>
            </w:r>
            <w:r w:rsidRPr="00D41163">
              <w:rPr>
                <w:rFonts w:ascii="Garamond" w:hAnsi="Garamond" w:cs="Times New Roman"/>
                <w:color w:val="000000" w:themeColor="text1"/>
                <w:sz w:val="20"/>
                <w:szCs w:val="20"/>
              </w:rPr>
              <w:t xml:space="preserve">(573), </w:t>
            </w:r>
            <w:proofErr w:type="spellStart"/>
            <w:r w:rsidRPr="00D41163">
              <w:rPr>
                <w:rFonts w:ascii="Garamond" w:hAnsi="Garamond" w:cs="Times New Roman"/>
                <w:i/>
                <w:color w:val="000000" w:themeColor="text1"/>
                <w:sz w:val="20"/>
                <w:szCs w:val="20"/>
              </w:rPr>
              <w:t>donne</w:t>
            </w:r>
            <w:proofErr w:type="spellEnd"/>
            <w:r w:rsidRPr="00D41163">
              <w:rPr>
                <w:rFonts w:ascii="Garamond" w:hAnsi="Garamond" w:cs="Times New Roman"/>
                <w:color w:val="000000" w:themeColor="text1"/>
                <w:sz w:val="20"/>
                <w:szCs w:val="20"/>
              </w:rPr>
              <w:t xml:space="preserve"> (275), </w:t>
            </w:r>
            <w:proofErr w:type="spellStart"/>
            <w:r w:rsidRPr="00D41163">
              <w:rPr>
                <w:rFonts w:ascii="Garamond" w:hAnsi="Garamond" w:cs="Times New Roman"/>
                <w:i/>
                <w:color w:val="000000" w:themeColor="text1"/>
                <w:sz w:val="20"/>
                <w:szCs w:val="20"/>
              </w:rPr>
              <w:t>gedo</w:t>
            </w:r>
            <w:proofErr w:type="spellEnd"/>
            <w:r w:rsidRPr="00D41163">
              <w:rPr>
                <w:rFonts w:ascii="Garamond" w:hAnsi="Garamond" w:cs="Times New Roman"/>
                <w:color w:val="000000" w:themeColor="text1"/>
                <w:sz w:val="20"/>
                <w:szCs w:val="20"/>
              </w:rPr>
              <w:t xml:space="preserve"> (268), </w:t>
            </w:r>
            <w:proofErr w:type="spellStart"/>
            <w:r w:rsidRPr="00D41163">
              <w:rPr>
                <w:rFonts w:ascii="Garamond" w:hAnsi="Garamond" w:cs="Times New Roman"/>
                <w:i/>
                <w:color w:val="000000" w:themeColor="text1"/>
                <w:sz w:val="20"/>
                <w:szCs w:val="20"/>
              </w:rPr>
              <w:t>dæde</w:t>
            </w:r>
            <w:proofErr w:type="spellEnd"/>
            <w:r w:rsidRPr="00D41163">
              <w:rPr>
                <w:rFonts w:ascii="Garamond" w:hAnsi="Garamond" w:cs="Times New Roman"/>
                <w:i/>
                <w:color w:val="000000" w:themeColor="text1"/>
                <w:sz w:val="20"/>
                <w:szCs w:val="20"/>
              </w:rPr>
              <w:t xml:space="preserve"> </w:t>
            </w:r>
            <w:r w:rsidRPr="00D41163">
              <w:rPr>
                <w:rFonts w:ascii="Garamond" w:hAnsi="Garamond" w:cs="Times New Roman"/>
                <w:color w:val="000000" w:themeColor="text1"/>
                <w:sz w:val="20"/>
                <w:szCs w:val="20"/>
              </w:rPr>
              <w:t xml:space="preserve">(244), </w:t>
            </w:r>
            <w:proofErr w:type="spellStart"/>
            <w:r w:rsidRPr="00D41163">
              <w:rPr>
                <w:rFonts w:ascii="Garamond" w:hAnsi="Garamond" w:cs="Times New Roman"/>
                <w:i/>
                <w:color w:val="000000" w:themeColor="text1"/>
                <w:sz w:val="20"/>
                <w:szCs w:val="20"/>
              </w:rPr>
              <w:t>dydest</w:t>
            </w:r>
            <w:proofErr w:type="spellEnd"/>
            <w:r w:rsidRPr="00D41163">
              <w:rPr>
                <w:rFonts w:ascii="Garamond" w:hAnsi="Garamond" w:cs="Times New Roman"/>
                <w:color w:val="000000" w:themeColor="text1"/>
                <w:sz w:val="20"/>
                <w:szCs w:val="20"/>
              </w:rPr>
              <w:t xml:space="preserve"> (220), </w:t>
            </w:r>
            <w:proofErr w:type="spellStart"/>
            <w:r w:rsidRPr="00D41163">
              <w:rPr>
                <w:rFonts w:ascii="Garamond" w:hAnsi="Garamond" w:cs="Times New Roman"/>
                <w:i/>
                <w:color w:val="000000" w:themeColor="text1"/>
                <w:sz w:val="20"/>
                <w:szCs w:val="20"/>
              </w:rPr>
              <w:t>gedyde</w:t>
            </w:r>
            <w:proofErr w:type="spellEnd"/>
            <w:r w:rsidRPr="00D41163">
              <w:rPr>
                <w:rFonts w:ascii="Garamond" w:hAnsi="Garamond" w:cs="Times New Roman"/>
                <w:color w:val="000000" w:themeColor="text1"/>
                <w:sz w:val="20"/>
                <w:szCs w:val="20"/>
              </w:rPr>
              <w:t xml:space="preserve"> </w:t>
            </w:r>
            <w:r w:rsidRPr="00D41163">
              <w:rPr>
                <w:rFonts w:ascii="Garamond" w:hAnsi="Garamond" w:cs="Times New Roman"/>
                <w:color w:val="000000" w:themeColor="text1"/>
                <w:sz w:val="20"/>
                <w:szCs w:val="20"/>
              </w:rPr>
              <w:lastRenderedPageBreak/>
              <w:t xml:space="preserve">(218), </w:t>
            </w:r>
            <w:proofErr w:type="spellStart"/>
            <w:r w:rsidRPr="00D41163">
              <w:rPr>
                <w:rFonts w:ascii="Garamond" w:hAnsi="Garamond" w:cs="Times New Roman"/>
                <w:i/>
                <w:color w:val="000000" w:themeColor="text1"/>
                <w:sz w:val="20"/>
                <w:szCs w:val="20"/>
              </w:rPr>
              <w:t>deþ</w:t>
            </w:r>
            <w:proofErr w:type="spellEnd"/>
            <w:r w:rsidRPr="00D41163">
              <w:rPr>
                <w:rFonts w:ascii="Garamond" w:hAnsi="Garamond" w:cs="Times New Roman"/>
                <w:color w:val="000000" w:themeColor="text1"/>
                <w:sz w:val="20"/>
                <w:szCs w:val="20"/>
              </w:rPr>
              <w:t xml:space="preserve"> (201), </w:t>
            </w:r>
            <w:proofErr w:type="spellStart"/>
            <w:r w:rsidRPr="00D41163">
              <w:rPr>
                <w:rFonts w:ascii="Garamond" w:hAnsi="Garamond" w:cs="Times New Roman"/>
                <w:i/>
                <w:color w:val="000000" w:themeColor="text1"/>
                <w:sz w:val="20"/>
                <w:szCs w:val="20"/>
              </w:rPr>
              <w:t>dest</w:t>
            </w:r>
            <w:proofErr w:type="spellEnd"/>
            <w:r w:rsidRPr="00D41163">
              <w:rPr>
                <w:rFonts w:ascii="Garamond" w:hAnsi="Garamond" w:cs="Times New Roman"/>
                <w:color w:val="000000" w:themeColor="text1"/>
                <w:sz w:val="20"/>
                <w:szCs w:val="20"/>
              </w:rPr>
              <w:t xml:space="preserve"> (171), </w:t>
            </w:r>
            <w:proofErr w:type="spellStart"/>
            <w:r w:rsidRPr="00D41163">
              <w:rPr>
                <w:rFonts w:ascii="Garamond" w:hAnsi="Garamond" w:cs="Times New Roman"/>
                <w:i/>
                <w:color w:val="000000" w:themeColor="text1"/>
                <w:sz w:val="20"/>
                <w:szCs w:val="20"/>
              </w:rPr>
              <w:t>dem</w:t>
            </w:r>
            <w:proofErr w:type="spellEnd"/>
            <w:r w:rsidRPr="00D41163">
              <w:rPr>
                <w:rFonts w:ascii="Garamond" w:hAnsi="Garamond" w:cs="Times New Roman"/>
                <w:color w:val="000000" w:themeColor="text1"/>
                <w:sz w:val="20"/>
                <w:szCs w:val="20"/>
              </w:rPr>
              <w:t xml:space="preserve"> (139), </w:t>
            </w:r>
            <w:proofErr w:type="spellStart"/>
            <w:r w:rsidRPr="00D41163">
              <w:rPr>
                <w:rFonts w:ascii="Garamond" w:hAnsi="Garamond" w:cs="Times New Roman"/>
                <w:i/>
                <w:color w:val="000000" w:themeColor="text1"/>
                <w:sz w:val="20"/>
                <w:szCs w:val="20"/>
              </w:rPr>
              <w:t>donde</w:t>
            </w:r>
            <w:proofErr w:type="spellEnd"/>
            <w:r w:rsidRPr="00D41163">
              <w:rPr>
                <w:rFonts w:ascii="Garamond" w:hAnsi="Garamond" w:cs="Times New Roman"/>
                <w:color w:val="000000" w:themeColor="text1"/>
                <w:sz w:val="20"/>
                <w:szCs w:val="20"/>
              </w:rPr>
              <w:t xml:space="preserve"> (133), </w:t>
            </w:r>
            <w:proofErr w:type="spellStart"/>
            <w:r w:rsidRPr="00D41163">
              <w:rPr>
                <w:rFonts w:ascii="Garamond" w:hAnsi="Garamond" w:cs="Times New Roman"/>
                <w:i/>
                <w:color w:val="000000" w:themeColor="text1"/>
                <w:sz w:val="20"/>
                <w:szCs w:val="20"/>
              </w:rPr>
              <w:t>gedeð</w:t>
            </w:r>
            <w:proofErr w:type="spellEnd"/>
            <w:r w:rsidRPr="00D41163">
              <w:rPr>
                <w:rFonts w:ascii="Garamond" w:hAnsi="Garamond" w:cs="Times New Roman"/>
                <w:color w:val="000000" w:themeColor="text1"/>
                <w:sz w:val="20"/>
                <w:szCs w:val="20"/>
              </w:rPr>
              <w:t xml:space="preserve"> (117), </w:t>
            </w:r>
            <w:proofErr w:type="spellStart"/>
            <w:r w:rsidRPr="00D41163">
              <w:rPr>
                <w:rFonts w:ascii="Garamond" w:hAnsi="Garamond" w:cs="Times New Roman"/>
                <w:i/>
                <w:color w:val="000000" w:themeColor="text1"/>
                <w:sz w:val="20"/>
                <w:szCs w:val="20"/>
              </w:rPr>
              <w:t>dide</w:t>
            </w:r>
            <w:proofErr w:type="spellEnd"/>
            <w:r w:rsidRPr="00D41163">
              <w:rPr>
                <w:rFonts w:ascii="Garamond" w:hAnsi="Garamond" w:cs="Times New Roman"/>
                <w:color w:val="000000" w:themeColor="text1"/>
                <w:sz w:val="20"/>
                <w:szCs w:val="20"/>
              </w:rPr>
              <w:t xml:space="preserve"> (115), </w:t>
            </w:r>
            <w:proofErr w:type="spellStart"/>
            <w:r w:rsidRPr="00D41163">
              <w:rPr>
                <w:rFonts w:ascii="Garamond" w:hAnsi="Garamond" w:cs="Times New Roman"/>
                <w:i/>
                <w:color w:val="000000" w:themeColor="text1"/>
                <w:sz w:val="20"/>
                <w:szCs w:val="20"/>
              </w:rPr>
              <w:t>doeð</w:t>
            </w:r>
            <w:proofErr w:type="spellEnd"/>
            <w:r w:rsidRPr="00D41163">
              <w:rPr>
                <w:rFonts w:ascii="Garamond" w:hAnsi="Garamond" w:cs="Times New Roman"/>
                <w:color w:val="000000" w:themeColor="text1"/>
                <w:sz w:val="20"/>
                <w:szCs w:val="20"/>
              </w:rPr>
              <w:t xml:space="preserve"> (83), </w:t>
            </w:r>
            <w:proofErr w:type="spellStart"/>
            <w:r w:rsidRPr="00D41163">
              <w:rPr>
                <w:rFonts w:ascii="Garamond" w:hAnsi="Garamond" w:cs="Times New Roman"/>
                <w:i/>
                <w:color w:val="000000" w:themeColor="text1"/>
                <w:sz w:val="20"/>
                <w:szCs w:val="20"/>
              </w:rPr>
              <w:t>gedydon</w:t>
            </w:r>
            <w:proofErr w:type="spellEnd"/>
            <w:r w:rsidRPr="00D41163">
              <w:rPr>
                <w:rFonts w:ascii="Garamond" w:hAnsi="Garamond" w:cs="Times New Roman"/>
                <w:i/>
                <w:color w:val="000000" w:themeColor="text1"/>
                <w:sz w:val="20"/>
                <w:szCs w:val="20"/>
              </w:rPr>
              <w:t xml:space="preserve"> </w:t>
            </w:r>
            <w:r w:rsidRPr="00D41163">
              <w:rPr>
                <w:rFonts w:ascii="Garamond" w:hAnsi="Garamond" w:cs="Times New Roman"/>
                <w:color w:val="000000" w:themeColor="text1"/>
                <w:sz w:val="20"/>
                <w:szCs w:val="20"/>
              </w:rPr>
              <w:t xml:space="preserve">(81), </w:t>
            </w:r>
            <w:proofErr w:type="spellStart"/>
            <w:r w:rsidRPr="00D41163">
              <w:rPr>
                <w:rFonts w:ascii="Garamond" w:hAnsi="Garamond" w:cs="Times New Roman"/>
                <w:i/>
                <w:color w:val="000000" w:themeColor="text1"/>
                <w:sz w:val="20"/>
                <w:szCs w:val="20"/>
              </w:rPr>
              <w:t>doa</w:t>
            </w:r>
            <w:proofErr w:type="spellEnd"/>
            <w:r w:rsidRPr="00D41163">
              <w:rPr>
                <w:rFonts w:ascii="Garamond" w:hAnsi="Garamond" w:cs="Times New Roman"/>
                <w:color w:val="000000" w:themeColor="text1"/>
                <w:sz w:val="20"/>
                <w:szCs w:val="20"/>
              </w:rPr>
              <w:t xml:space="preserve"> (67), </w:t>
            </w:r>
            <w:proofErr w:type="spellStart"/>
            <w:r w:rsidRPr="00D41163">
              <w:rPr>
                <w:rFonts w:ascii="Garamond" w:hAnsi="Garamond" w:cs="Times New Roman"/>
                <w:i/>
                <w:color w:val="000000" w:themeColor="text1"/>
                <w:sz w:val="20"/>
                <w:szCs w:val="20"/>
              </w:rPr>
              <w:t>gedone</w:t>
            </w:r>
            <w:proofErr w:type="spellEnd"/>
            <w:r w:rsidRPr="00D41163">
              <w:rPr>
                <w:rFonts w:ascii="Garamond" w:hAnsi="Garamond" w:cs="Times New Roman"/>
                <w:i/>
                <w:color w:val="000000" w:themeColor="text1"/>
                <w:sz w:val="20"/>
                <w:szCs w:val="20"/>
              </w:rPr>
              <w:t xml:space="preserve"> </w:t>
            </w:r>
            <w:r w:rsidRPr="00D41163">
              <w:rPr>
                <w:rFonts w:ascii="Garamond" w:hAnsi="Garamond" w:cs="Times New Roman"/>
                <w:color w:val="000000" w:themeColor="text1"/>
                <w:sz w:val="20"/>
                <w:szCs w:val="20"/>
              </w:rPr>
              <w:t xml:space="preserve">(58), </w:t>
            </w:r>
            <w:r w:rsidRPr="00D41163">
              <w:rPr>
                <w:rFonts w:ascii="Garamond" w:hAnsi="Garamond" w:cs="Times New Roman"/>
                <w:i/>
                <w:color w:val="000000" w:themeColor="text1"/>
                <w:sz w:val="20"/>
                <w:szCs w:val="20"/>
              </w:rPr>
              <w:t>det</w:t>
            </w:r>
            <w:r w:rsidRPr="00D41163">
              <w:rPr>
                <w:rFonts w:ascii="Garamond" w:hAnsi="Garamond" w:cs="Times New Roman"/>
                <w:color w:val="000000" w:themeColor="text1"/>
                <w:sz w:val="20"/>
                <w:szCs w:val="20"/>
              </w:rPr>
              <w:t xml:space="preserve"> (56), </w:t>
            </w:r>
            <w:r w:rsidRPr="00D41163">
              <w:rPr>
                <w:rFonts w:ascii="Garamond" w:hAnsi="Garamond" w:cs="Times New Roman"/>
                <w:i/>
                <w:color w:val="000000" w:themeColor="text1"/>
                <w:sz w:val="20"/>
                <w:szCs w:val="20"/>
              </w:rPr>
              <w:t xml:space="preserve">doe </w:t>
            </w:r>
            <w:r w:rsidRPr="00D41163">
              <w:rPr>
                <w:rFonts w:ascii="Garamond" w:hAnsi="Garamond" w:cs="Times New Roman"/>
                <w:color w:val="000000" w:themeColor="text1"/>
                <w:sz w:val="20"/>
                <w:szCs w:val="20"/>
              </w:rPr>
              <w:t xml:space="preserve">(50), </w:t>
            </w:r>
            <w:r w:rsidRPr="00D41163">
              <w:rPr>
                <w:rFonts w:ascii="Garamond" w:hAnsi="Garamond" w:cs="Times New Roman"/>
                <w:i/>
                <w:color w:val="000000" w:themeColor="text1"/>
                <w:sz w:val="20"/>
                <w:szCs w:val="20"/>
              </w:rPr>
              <w:t>des</w:t>
            </w:r>
            <w:r w:rsidRPr="00D41163">
              <w:rPr>
                <w:rFonts w:ascii="Garamond" w:hAnsi="Garamond" w:cs="Times New Roman"/>
                <w:color w:val="000000" w:themeColor="text1"/>
                <w:sz w:val="20"/>
                <w:szCs w:val="20"/>
              </w:rPr>
              <w:t xml:space="preserve"> (46), </w:t>
            </w:r>
            <w:proofErr w:type="spellStart"/>
            <w:r w:rsidRPr="00D41163">
              <w:rPr>
                <w:rFonts w:ascii="Garamond" w:hAnsi="Garamond" w:cs="Times New Roman"/>
                <w:i/>
                <w:color w:val="000000" w:themeColor="text1"/>
                <w:sz w:val="20"/>
                <w:szCs w:val="20"/>
              </w:rPr>
              <w:t>didon</w:t>
            </w:r>
            <w:proofErr w:type="spellEnd"/>
            <w:r w:rsidRPr="00D41163">
              <w:rPr>
                <w:rFonts w:ascii="Garamond" w:hAnsi="Garamond" w:cs="Times New Roman"/>
                <w:i/>
                <w:color w:val="000000" w:themeColor="text1"/>
                <w:sz w:val="20"/>
                <w:szCs w:val="20"/>
              </w:rPr>
              <w:t xml:space="preserve"> </w:t>
            </w:r>
            <w:r w:rsidRPr="00D41163">
              <w:rPr>
                <w:rFonts w:ascii="Garamond" w:hAnsi="Garamond" w:cs="Times New Roman"/>
                <w:color w:val="000000" w:themeColor="text1"/>
                <w:sz w:val="20"/>
                <w:szCs w:val="20"/>
              </w:rPr>
              <w:t xml:space="preserve">(45), </w:t>
            </w:r>
            <w:proofErr w:type="spellStart"/>
            <w:r w:rsidRPr="00D41163">
              <w:rPr>
                <w:rFonts w:ascii="Garamond" w:hAnsi="Garamond" w:cs="Times New Roman"/>
                <w:i/>
                <w:color w:val="000000" w:themeColor="text1"/>
                <w:sz w:val="20"/>
                <w:szCs w:val="20"/>
              </w:rPr>
              <w:t>dydan</w:t>
            </w:r>
            <w:proofErr w:type="spellEnd"/>
            <w:r w:rsidRPr="00D41163">
              <w:rPr>
                <w:rFonts w:ascii="Garamond" w:hAnsi="Garamond" w:cs="Times New Roman"/>
                <w:color w:val="000000" w:themeColor="text1"/>
                <w:sz w:val="20"/>
                <w:szCs w:val="20"/>
              </w:rPr>
              <w:t xml:space="preserve"> (43), </w:t>
            </w:r>
            <w:proofErr w:type="spellStart"/>
            <w:r w:rsidRPr="00D41163">
              <w:rPr>
                <w:rFonts w:ascii="Garamond" w:hAnsi="Garamond" w:cs="Times New Roman"/>
                <w:i/>
                <w:color w:val="000000" w:themeColor="text1"/>
                <w:sz w:val="20"/>
                <w:szCs w:val="20"/>
              </w:rPr>
              <w:t>gedeþ</w:t>
            </w:r>
            <w:proofErr w:type="spellEnd"/>
            <w:r w:rsidRPr="00D41163">
              <w:rPr>
                <w:rFonts w:ascii="Garamond" w:hAnsi="Garamond" w:cs="Times New Roman"/>
                <w:color w:val="000000" w:themeColor="text1"/>
                <w:sz w:val="20"/>
                <w:szCs w:val="20"/>
              </w:rPr>
              <w:t xml:space="preserve"> (40), </w:t>
            </w:r>
            <w:proofErr w:type="spellStart"/>
            <w:r w:rsidRPr="00D41163">
              <w:rPr>
                <w:rFonts w:ascii="Garamond" w:hAnsi="Garamond" w:cs="Times New Roman"/>
                <w:i/>
                <w:color w:val="000000" w:themeColor="text1"/>
                <w:sz w:val="20"/>
                <w:szCs w:val="20"/>
              </w:rPr>
              <w:t>dondum</w:t>
            </w:r>
            <w:proofErr w:type="spellEnd"/>
            <w:r w:rsidRPr="00D41163">
              <w:rPr>
                <w:rFonts w:ascii="Garamond" w:hAnsi="Garamond" w:cs="Times New Roman"/>
                <w:color w:val="000000" w:themeColor="text1"/>
                <w:sz w:val="20"/>
                <w:szCs w:val="20"/>
              </w:rPr>
              <w:t xml:space="preserve"> (38), </w:t>
            </w:r>
            <w:r w:rsidRPr="00D41163">
              <w:rPr>
                <w:rFonts w:ascii="Garamond" w:hAnsi="Garamond" w:cs="Times New Roman"/>
                <w:i/>
                <w:color w:val="000000" w:themeColor="text1"/>
                <w:sz w:val="20"/>
                <w:szCs w:val="20"/>
              </w:rPr>
              <w:t xml:space="preserve">doo </w:t>
            </w:r>
            <w:r w:rsidRPr="00D41163">
              <w:rPr>
                <w:rFonts w:ascii="Garamond" w:hAnsi="Garamond" w:cs="Times New Roman"/>
                <w:color w:val="000000" w:themeColor="text1"/>
                <w:sz w:val="20"/>
                <w:szCs w:val="20"/>
              </w:rPr>
              <w:t xml:space="preserve">(37), </w:t>
            </w:r>
            <w:proofErr w:type="spellStart"/>
            <w:r w:rsidRPr="00D41163">
              <w:rPr>
                <w:rFonts w:ascii="Garamond" w:hAnsi="Garamond" w:cs="Times New Roman"/>
                <w:i/>
                <w:color w:val="000000" w:themeColor="text1"/>
                <w:sz w:val="20"/>
                <w:szCs w:val="20"/>
              </w:rPr>
              <w:t>gedoð</w:t>
            </w:r>
            <w:proofErr w:type="spellEnd"/>
            <w:r w:rsidRPr="00D41163">
              <w:rPr>
                <w:rFonts w:ascii="Garamond" w:hAnsi="Garamond" w:cs="Times New Roman"/>
                <w:color w:val="000000" w:themeColor="text1"/>
                <w:sz w:val="20"/>
                <w:szCs w:val="20"/>
              </w:rPr>
              <w:t xml:space="preserve"> (37), </w:t>
            </w:r>
            <w:proofErr w:type="spellStart"/>
            <w:r w:rsidRPr="00D41163">
              <w:rPr>
                <w:rFonts w:ascii="Garamond" w:hAnsi="Garamond" w:cs="Times New Roman"/>
                <w:i/>
                <w:color w:val="000000" w:themeColor="text1"/>
                <w:sz w:val="20"/>
                <w:szCs w:val="20"/>
              </w:rPr>
              <w:t>dydes</w:t>
            </w:r>
            <w:proofErr w:type="spellEnd"/>
            <w:r w:rsidRPr="00D41163">
              <w:rPr>
                <w:rFonts w:ascii="Garamond" w:hAnsi="Garamond" w:cs="Times New Roman"/>
                <w:i/>
                <w:color w:val="000000" w:themeColor="text1"/>
                <w:sz w:val="20"/>
                <w:szCs w:val="20"/>
              </w:rPr>
              <w:t xml:space="preserve"> </w:t>
            </w:r>
            <w:r w:rsidRPr="00D41163">
              <w:rPr>
                <w:rFonts w:ascii="Garamond" w:hAnsi="Garamond" w:cs="Times New Roman"/>
                <w:color w:val="000000" w:themeColor="text1"/>
                <w:sz w:val="20"/>
                <w:szCs w:val="20"/>
              </w:rPr>
              <w:t xml:space="preserve">(34), </w:t>
            </w:r>
            <w:proofErr w:type="spellStart"/>
            <w:r w:rsidRPr="00D41163">
              <w:rPr>
                <w:rFonts w:ascii="Garamond" w:hAnsi="Garamond" w:cs="Times New Roman"/>
                <w:i/>
                <w:color w:val="000000" w:themeColor="text1"/>
                <w:sz w:val="20"/>
                <w:szCs w:val="20"/>
              </w:rPr>
              <w:t>dede</w:t>
            </w:r>
            <w:proofErr w:type="spellEnd"/>
            <w:r w:rsidRPr="00D41163">
              <w:rPr>
                <w:rFonts w:ascii="Garamond" w:hAnsi="Garamond" w:cs="Times New Roman"/>
                <w:color w:val="000000" w:themeColor="text1"/>
                <w:sz w:val="20"/>
                <w:szCs w:val="20"/>
              </w:rPr>
              <w:t xml:space="preserve"> (32), </w:t>
            </w:r>
            <w:proofErr w:type="spellStart"/>
            <w:r w:rsidRPr="00D41163">
              <w:rPr>
                <w:rFonts w:ascii="Garamond" w:hAnsi="Garamond" w:cs="Times New Roman"/>
                <w:i/>
                <w:color w:val="000000" w:themeColor="text1"/>
                <w:sz w:val="20"/>
                <w:szCs w:val="20"/>
              </w:rPr>
              <w:t>dydun</w:t>
            </w:r>
            <w:proofErr w:type="spellEnd"/>
            <w:r w:rsidRPr="00D41163">
              <w:rPr>
                <w:rFonts w:ascii="Garamond" w:hAnsi="Garamond" w:cs="Times New Roman"/>
                <w:color w:val="000000" w:themeColor="text1"/>
                <w:sz w:val="20"/>
                <w:szCs w:val="20"/>
              </w:rPr>
              <w:t xml:space="preserve"> (30), </w:t>
            </w:r>
            <w:proofErr w:type="spellStart"/>
            <w:r w:rsidRPr="00D41163">
              <w:rPr>
                <w:rFonts w:ascii="Garamond" w:hAnsi="Garamond" w:cs="Times New Roman"/>
                <w:i/>
                <w:color w:val="000000" w:themeColor="text1"/>
                <w:sz w:val="20"/>
                <w:szCs w:val="20"/>
              </w:rPr>
              <w:t>dyden</w:t>
            </w:r>
            <w:proofErr w:type="spellEnd"/>
            <w:r w:rsidRPr="00D41163">
              <w:rPr>
                <w:rFonts w:ascii="Garamond" w:hAnsi="Garamond" w:cs="Times New Roman"/>
                <w:color w:val="000000" w:themeColor="text1"/>
                <w:sz w:val="20"/>
                <w:szCs w:val="20"/>
              </w:rPr>
              <w:t xml:space="preserve"> (29), </w:t>
            </w:r>
            <w:proofErr w:type="spellStart"/>
            <w:r w:rsidRPr="00D41163">
              <w:rPr>
                <w:rFonts w:ascii="Garamond" w:hAnsi="Garamond" w:cs="Times New Roman"/>
                <w:i/>
                <w:color w:val="000000" w:themeColor="text1"/>
                <w:sz w:val="20"/>
                <w:szCs w:val="20"/>
              </w:rPr>
              <w:t>doende</w:t>
            </w:r>
            <w:proofErr w:type="spellEnd"/>
            <w:r w:rsidRPr="00D41163">
              <w:rPr>
                <w:rFonts w:ascii="Garamond" w:hAnsi="Garamond" w:cs="Times New Roman"/>
                <w:i/>
                <w:color w:val="000000" w:themeColor="text1"/>
                <w:sz w:val="20"/>
                <w:szCs w:val="20"/>
              </w:rPr>
              <w:t xml:space="preserve"> </w:t>
            </w:r>
            <w:r w:rsidRPr="00D41163">
              <w:rPr>
                <w:rFonts w:ascii="Garamond" w:hAnsi="Garamond" w:cs="Times New Roman"/>
                <w:color w:val="000000" w:themeColor="text1"/>
                <w:sz w:val="20"/>
                <w:szCs w:val="20"/>
              </w:rPr>
              <w:t xml:space="preserve">(26), </w:t>
            </w:r>
            <w:proofErr w:type="spellStart"/>
            <w:r w:rsidRPr="00D41163">
              <w:rPr>
                <w:rFonts w:ascii="Garamond" w:hAnsi="Garamond" w:cs="Times New Roman"/>
                <w:i/>
                <w:color w:val="000000" w:themeColor="text1"/>
                <w:sz w:val="20"/>
                <w:szCs w:val="20"/>
              </w:rPr>
              <w:t>doem</w:t>
            </w:r>
            <w:proofErr w:type="spellEnd"/>
            <w:r w:rsidRPr="00D41163">
              <w:rPr>
                <w:rFonts w:ascii="Garamond" w:hAnsi="Garamond" w:cs="Times New Roman"/>
                <w:color w:val="000000" w:themeColor="text1"/>
                <w:sz w:val="20"/>
                <w:szCs w:val="20"/>
              </w:rPr>
              <w:t xml:space="preserve"> (25), </w:t>
            </w:r>
            <w:proofErr w:type="spellStart"/>
            <w:r w:rsidRPr="00D41163">
              <w:rPr>
                <w:rFonts w:ascii="Garamond" w:hAnsi="Garamond" w:cs="Times New Roman"/>
                <w:i/>
                <w:color w:val="000000" w:themeColor="text1"/>
                <w:sz w:val="20"/>
                <w:szCs w:val="20"/>
              </w:rPr>
              <w:t>doas</w:t>
            </w:r>
            <w:proofErr w:type="spellEnd"/>
            <w:r w:rsidRPr="00D41163">
              <w:rPr>
                <w:rFonts w:ascii="Garamond" w:hAnsi="Garamond" w:cs="Times New Roman"/>
                <w:color w:val="000000" w:themeColor="text1"/>
                <w:sz w:val="20"/>
                <w:szCs w:val="20"/>
              </w:rPr>
              <w:t xml:space="preserve"> (25), </w:t>
            </w:r>
            <w:r w:rsidRPr="00D41163">
              <w:rPr>
                <w:rFonts w:ascii="Garamond" w:hAnsi="Garamond" w:cs="Times New Roman"/>
                <w:i/>
                <w:color w:val="000000" w:themeColor="text1"/>
                <w:sz w:val="20"/>
                <w:szCs w:val="20"/>
              </w:rPr>
              <w:t>done</w:t>
            </w:r>
            <w:r w:rsidRPr="00D41163">
              <w:rPr>
                <w:rFonts w:ascii="Garamond" w:hAnsi="Garamond" w:cs="Times New Roman"/>
                <w:color w:val="000000" w:themeColor="text1"/>
                <w:sz w:val="20"/>
                <w:szCs w:val="20"/>
              </w:rPr>
              <w:t xml:space="preserve"> (24), </w:t>
            </w:r>
            <w:r w:rsidRPr="00D41163">
              <w:rPr>
                <w:rFonts w:ascii="Garamond" w:hAnsi="Garamond" w:cs="Times New Roman"/>
                <w:i/>
                <w:color w:val="000000" w:themeColor="text1"/>
                <w:sz w:val="20"/>
                <w:szCs w:val="20"/>
              </w:rPr>
              <w:t>does</w:t>
            </w:r>
            <w:r w:rsidRPr="00D41163">
              <w:rPr>
                <w:rFonts w:ascii="Garamond" w:hAnsi="Garamond" w:cs="Times New Roman"/>
                <w:color w:val="000000" w:themeColor="text1"/>
                <w:sz w:val="20"/>
                <w:szCs w:val="20"/>
              </w:rPr>
              <w:t xml:space="preserve"> (23), </w:t>
            </w:r>
            <w:proofErr w:type="spellStart"/>
            <w:r w:rsidRPr="00D41163">
              <w:rPr>
                <w:rFonts w:ascii="Garamond" w:hAnsi="Garamond" w:cs="Times New Roman"/>
                <w:i/>
                <w:color w:val="000000" w:themeColor="text1"/>
                <w:sz w:val="20"/>
                <w:szCs w:val="20"/>
              </w:rPr>
              <w:t>gedydest</w:t>
            </w:r>
            <w:proofErr w:type="spellEnd"/>
            <w:r w:rsidRPr="00D41163">
              <w:rPr>
                <w:rFonts w:ascii="Garamond" w:hAnsi="Garamond" w:cs="Times New Roman"/>
                <w:i/>
                <w:color w:val="000000" w:themeColor="text1"/>
                <w:sz w:val="20"/>
                <w:szCs w:val="20"/>
              </w:rPr>
              <w:t xml:space="preserve"> </w:t>
            </w:r>
            <w:r w:rsidRPr="00D41163">
              <w:rPr>
                <w:rFonts w:ascii="Garamond" w:hAnsi="Garamond" w:cs="Times New Roman"/>
                <w:color w:val="000000" w:themeColor="text1"/>
                <w:sz w:val="20"/>
                <w:szCs w:val="20"/>
              </w:rPr>
              <w:t xml:space="preserve">(22), </w:t>
            </w:r>
            <w:proofErr w:type="spellStart"/>
            <w:r w:rsidRPr="00D41163">
              <w:rPr>
                <w:rFonts w:ascii="Garamond" w:hAnsi="Garamond" w:cs="Times New Roman"/>
                <w:i/>
                <w:color w:val="000000" w:themeColor="text1"/>
                <w:sz w:val="20"/>
                <w:szCs w:val="20"/>
              </w:rPr>
              <w:t>gedest</w:t>
            </w:r>
            <w:proofErr w:type="spellEnd"/>
            <w:r w:rsidRPr="00D41163">
              <w:rPr>
                <w:rFonts w:ascii="Garamond" w:hAnsi="Garamond" w:cs="Times New Roman"/>
                <w:color w:val="000000" w:themeColor="text1"/>
                <w:sz w:val="20"/>
                <w:szCs w:val="20"/>
              </w:rPr>
              <w:t xml:space="preserve"> (21), </w:t>
            </w:r>
            <w:proofErr w:type="spellStart"/>
            <w:r w:rsidRPr="00D41163">
              <w:rPr>
                <w:rFonts w:ascii="Garamond" w:hAnsi="Garamond" w:cs="Times New Roman"/>
                <w:i/>
                <w:color w:val="000000" w:themeColor="text1"/>
                <w:sz w:val="20"/>
                <w:szCs w:val="20"/>
              </w:rPr>
              <w:t>gedoe</w:t>
            </w:r>
            <w:proofErr w:type="spellEnd"/>
            <w:r w:rsidRPr="00D41163">
              <w:rPr>
                <w:rFonts w:ascii="Garamond" w:hAnsi="Garamond" w:cs="Times New Roman"/>
                <w:color w:val="000000" w:themeColor="text1"/>
                <w:sz w:val="20"/>
                <w:szCs w:val="20"/>
              </w:rPr>
              <w:t xml:space="preserve"> (21), </w:t>
            </w:r>
            <w:proofErr w:type="spellStart"/>
            <w:r w:rsidRPr="00D41163">
              <w:rPr>
                <w:rFonts w:ascii="Garamond" w:hAnsi="Garamond" w:cs="Times New Roman"/>
                <w:i/>
                <w:color w:val="000000" w:themeColor="text1"/>
                <w:sz w:val="20"/>
                <w:szCs w:val="20"/>
              </w:rPr>
              <w:t>didest</w:t>
            </w:r>
            <w:proofErr w:type="spellEnd"/>
            <w:r w:rsidRPr="00D41163">
              <w:rPr>
                <w:rFonts w:ascii="Garamond" w:hAnsi="Garamond" w:cs="Times New Roman"/>
                <w:color w:val="000000" w:themeColor="text1"/>
                <w:sz w:val="20"/>
                <w:szCs w:val="20"/>
              </w:rPr>
              <w:t xml:space="preserve"> (20), </w:t>
            </w:r>
            <w:proofErr w:type="spellStart"/>
            <w:r w:rsidRPr="00D41163">
              <w:rPr>
                <w:rFonts w:ascii="Garamond" w:hAnsi="Garamond" w:cs="Times New Roman"/>
                <w:i/>
                <w:color w:val="000000" w:themeColor="text1"/>
                <w:sz w:val="20"/>
                <w:szCs w:val="20"/>
              </w:rPr>
              <w:t>diden</w:t>
            </w:r>
            <w:proofErr w:type="spellEnd"/>
            <w:r w:rsidRPr="00D41163">
              <w:rPr>
                <w:rFonts w:ascii="Garamond" w:hAnsi="Garamond" w:cs="Times New Roman"/>
                <w:color w:val="000000" w:themeColor="text1"/>
                <w:sz w:val="20"/>
                <w:szCs w:val="20"/>
              </w:rPr>
              <w:t xml:space="preserve"> (17), </w:t>
            </w:r>
            <w:proofErr w:type="spellStart"/>
            <w:r w:rsidRPr="00D41163">
              <w:rPr>
                <w:rFonts w:ascii="Garamond" w:hAnsi="Garamond" w:cs="Times New Roman"/>
                <w:i/>
                <w:color w:val="000000" w:themeColor="text1"/>
                <w:sz w:val="20"/>
                <w:szCs w:val="20"/>
              </w:rPr>
              <w:t>ðo</w:t>
            </w:r>
            <w:proofErr w:type="spellEnd"/>
            <w:r w:rsidRPr="00D41163">
              <w:rPr>
                <w:rFonts w:ascii="Garamond" w:hAnsi="Garamond" w:cs="Times New Roman"/>
                <w:color w:val="000000" w:themeColor="text1"/>
                <w:sz w:val="20"/>
                <w:szCs w:val="20"/>
              </w:rPr>
              <w:t xml:space="preserve"> (17), </w:t>
            </w:r>
            <w:proofErr w:type="spellStart"/>
            <w:r w:rsidRPr="00D41163">
              <w:rPr>
                <w:rFonts w:ascii="Garamond" w:hAnsi="Garamond" w:cs="Times New Roman"/>
                <w:i/>
                <w:color w:val="000000" w:themeColor="text1"/>
                <w:sz w:val="20"/>
                <w:szCs w:val="20"/>
              </w:rPr>
              <w:t>gedoeð</w:t>
            </w:r>
            <w:proofErr w:type="spellEnd"/>
            <w:r w:rsidRPr="00D41163">
              <w:rPr>
                <w:rFonts w:ascii="Garamond" w:hAnsi="Garamond" w:cs="Times New Roman"/>
                <w:color w:val="000000" w:themeColor="text1"/>
                <w:sz w:val="20"/>
                <w:szCs w:val="20"/>
              </w:rPr>
              <w:t xml:space="preserve"> (17), </w:t>
            </w:r>
            <w:proofErr w:type="spellStart"/>
            <w:r w:rsidRPr="00D41163">
              <w:rPr>
                <w:rFonts w:ascii="Garamond" w:hAnsi="Garamond" w:cs="Times New Roman"/>
                <w:i/>
                <w:color w:val="000000" w:themeColor="text1"/>
                <w:sz w:val="20"/>
                <w:szCs w:val="20"/>
              </w:rPr>
              <w:t>gedoeð</w:t>
            </w:r>
            <w:proofErr w:type="spellEnd"/>
            <w:r w:rsidRPr="00D41163">
              <w:rPr>
                <w:rFonts w:ascii="Garamond" w:hAnsi="Garamond" w:cs="Times New Roman"/>
                <w:color w:val="000000" w:themeColor="text1"/>
                <w:sz w:val="20"/>
                <w:szCs w:val="20"/>
              </w:rPr>
              <w:t xml:space="preserve"> (17), </w:t>
            </w:r>
            <w:proofErr w:type="spellStart"/>
            <w:r w:rsidRPr="00D41163">
              <w:rPr>
                <w:rFonts w:ascii="Garamond" w:hAnsi="Garamond" w:cs="Times New Roman"/>
                <w:i/>
                <w:color w:val="000000" w:themeColor="text1"/>
                <w:sz w:val="20"/>
                <w:szCs w:val="20"/>
              </w:rPr>
              <w:t>dydyst</w:t>
            </w:r>
            <w:proofErr w:type="spellEnd"/>
            <w:r w:rsidRPr="00D41163">
              <w:rPr>
                <w:rFonts w:ascii="Garamond" w:hAnsi="Garamond" w:cs="Times New Roman"/>
                <w:i/>
                <w:color w:val="000000" w:themeColor="text1"/>
                <w:sz w:val="20"/>
                <w:szCs w:val="20"/>
              </w:rPr>
              <w:t xml:space="preserve"> </w:t>
            </w:r>
            <w:r w:rsidRPr="00D41163">
              <w:rPr>
                <w:rFonts w:ascii="Garamond" w:hAnsi="Garamond" w:cs="Times New Roman"/>
                <w:color w:val="000000" w:themeColor="text1"/>
                <w:sz w:val="20"/>
                <w:szCs w:val="20"/>
              </w:rPr>
              <w:t xml:space="preserve">(16),  </w:t>
            </w:r>
            <w:proofErr w:type="spellStart"/>
            <w:r w:rsidRPr="00D41163">
              <w:rPr>
                <w:rFonts w:ascii="Garamond" w:hAnsi="Garamond" w:cs="Times New Roman"/>
                <w:i/>
                <w:color w:val="000000" w:themeColor="text1"/>
                <w:sz w:val="20"/>
                <w:szCs w:val="20"/>
              </w:rPr>
              <w:t>doest</w:t>
            </w:r>
            <w:proofErr w:type="spellEnd"/>
            <w:r w:rsidRPr="00D41163">
              <w:rPr>
                <w:rFonts w:ascii="Garamond" w:hAnsi="Garamond" w:cs="Times New Roman"/>
                <w:color w:val="000000" w:themeColor="text1"/>
                <w:sz w:val="20"/>
                <w:szCs w:val="20"/>
              </w:rPr>
              <w:t xml:space="preserve"> (15), </w:t>
            </w:r>
            <w:proofErr w:type="spellStart"/>
            <w:r w:rsidRPr="00D41163">
              <w:rPr>
                <w:rFonts w:ascii="Garamond" w:hAnsi="Garamond" w:cs="Times New Roman"/>
                <w:i/>
                <w:color w:val="000000" w:themeColor="text1"/>
                <w:sz w:val="20"/>
                <w:szCs w:val="20"/>
              </w:rPr>
              <w:t>gidoe</w:t>
            </w:r>
            <w:proofErr w:type="spellEnd"/>
            <w:r w:rsidRPr="00D41163">
              <w:rPr>
                <w:rFonts w:ascii="Garamond" w:hAnsi="Garamond" w:cs="Times New Roman"/>
                <w:color w:val="000000" w:themeColor="text1"/>
                <w:sz w:val="20"/>
                <w:szCs w:val="20"/>
              </w:rPr>
              <w:t xml:space="preserve"> (14), </w:t>
            </w:r>
            <w:proofErr w:type="spellStart"/>
            <w:r w:rsidRPr="00D41163">
              <w:rPr>
                <w:rFonts w:ascii="Garamond" w:hAnsi="Garamond" w:cs="Times New Roman"/>
                <w:i/>
                <w:color w:val="000000" w:themeColor="text1"/>
                <w:sz w:val="20"/>
                <w:szCs w:val="20"/>
              </w:rPr>
              <w:t>dedon</w:t>
            </w:r>
            <w:proofErr w:type="spellEnd"/>
            <w:r w:rsidRPr="00D41163">
              <w:rPr>
                <w:rFonts w:ascii="Garamond" w:hAnsi="Garamond" w:cs="Times New Roman"/>
                <w:color w:val="000000" w:themeColor="text1"/>
                <w:sz w:val="20"/>
                <w:szCs w:val="20"/>
              </w:rPr>
              <w:t xml:space="preserve"> (13), </w:t>
            </w:r>
            <w:proofErr w:type="spellStart"/>
            <w:r w:rsidRPr="00D41163">
              <w:rPr>
                <w:rFonts w:ascii="Garamond" w:hAnsi="Garamond" w:cs="Times New Roman"/>
                <w:i/>
                <w:color w:val="000000" w:themeColor="text1"/>
                <w:sz w:val="20"/>
                <w:szCs w:val="20"/>
              </w:rPr>
              <w:t>doam</w:t>
            </w:r>
            <w:proofErr w:type="spellEnd"/>
            <w:r w:rsidRPr="00D41163">
              <w:rPr>
                <w:rFonts w:ascii="Garamond" w:hAnsi="Garamond" w:cs="Times New Roman"/>
                <w:i/>
                <w:color w:val="000000" w:themeColor="text1"/>
                <w:sz w:val="20"/>
                <w:szCs w:val="20"/>
              </w:rPr>
              <w:t xml:space="preserve"> </w:t>
            </w:r>
            <w:r w:rsidRPr="00D41163">
              <w:rPr>
                <w:rFonts w:ascii="Garamond" w:hAnsi="Garamond" w:cs="Times New Roman"/>
                <w:color w:val="000000" w:themeColor="text1"/>
                <w:sz w:val="20"/>
                <w:szCs w:val="20"/>
              </w:rPr>
              <w:t xml:space="preserve">(12), </w:t>
            </w:r>
            <w:r w:rsidRPr="00D41163">
              <w:rPr>
                <w:rFonts w:ascii="Garamond" w:hAnsi="Garamond" w:cs="Times New Roman"/>
                <w:i/>
                <w:color w:val="000000" w:themeColor="text1"/>
                <w:sz w:val="20"/>
                <w:szCs w:val="20"/>
              </w:rPr>
              <w:t xml:space="preserve">doon </w:t>
            </w:r>
            <w:r w:rsidRPr="00D41163">
              <w:rPr>
                <w:rFonts w:ascii="Garamond" w:hAnsi="Garamond" w:cs="Times New Roman"/>
                <w:color w:val="000000" w:themeColor="text1"/>
                <w:sz w:val="20"/>
                <w:szCs w:val="20"/>
              </w:rPr>
              <w:t xml:space="preserve">(12), </w:t>
            </w:r>
            <w:proofErr w:type="spellStart"/>
            <w:r w:rsidRPr="00D41163">
              <w:rPr>
                <w:rFonts w:ascii="Garamond" w:hAnsi="Garamond" w:cs="Times New Roman"/>
                <w:i/>
                <w:color w:val="000000" w:themeColor="text1"/>
                <w:sz w:val="20"/>
                <w:szCs w:val="20"/>
              </w:rPr>
              <w:t>dondes</w:t>
            </w:r>
            <w:proofErr w:type="spellEnd"/>
            <w:r w:rsidRPr="00D41163">
              <w:rPr>
                <w:rFonts w:ascii="Garamond" w:hAnsi="Garamond" w:cs="Times New Roman"/>
                <w:color w:val="000000" w:themeColor="text1"/>
                <w:sz w:val="20"/>
                <w:szCs w:val="20"/>
              </w:rPr>
              <w:t xml:space="preserve"> (11), </w:t>
            </w:r>
            <w:proofErr w:type="spellStart"/>
            <w:r w:rsidRPr="00D41163">
              <w:rPr>
                <w:rFonts w:ascii="Garamond" w:hAnsi="Garamond" w:cs="Times New Roman"/>
                <w:i/>
                <w:color w:val="000000" w:themeColor="text1"/>
                <w:sz w:val="20"/>
                <w:szCs w:val="20"/>
              </w:rPr>
              <w:t>dæþ</w:t>
            </w:r>
            <w:proofErr w:type="spellEnd"/>
            <w:r w:rsidRPr="00D41163">
              <w:rPr>
                <w:rFonts w:ascii="Garamond" w:hAnsi="Garamond" w:cs="Times New Roman"/>
                <w:i/>
                <w:color w:val="000000" w:themeColor="text1"/>
                <w:sz w:val="20"/>
                <w:szCs w:val="20"/>
              </w:rPr>
              <w:t xml:space="preserve"> </w:t>
            </w:r>
            <w:r w:rsidRPr="00D41163">
              <w:rPr>
                <w:rFonts w:ascii="Garamond" w:hAnsi="Garamond" w:cs="Times New Roman"/>
                <w:color w:val="000000" w:themeColor="text1"/>
                <w:sz w:val="20"/>
                <w:szCs w:val="20"/>
              </w:rPr>
              <w:t xml:space="preserve">(10), </w:t>
            </w:r>
            <w:proofErr w:type="spellStart"/>
            <w:r w:rsidRPr="00D41163">
              <w:rPr>
                <w:rFonts w:ascii="Garamond" w:hAnsi="Garamond" w:cs="Times New Roman"/>
                <w:i/>
                <w:color w:val="000000" w:themeColor="text1"/>
                <w:sz w:val="20"/>
                <w:szCs w:val="20"/>
              </w:rPr>
              <w:t>dæð</w:t>
            </w:r>
            <w:proofErr w:type="spellEnd"/>
            <w:r w:rsidRPr="00D41163">
              <w:rPr>
                <w:rFonts w:ascii="Garamond" w:hAnsi="Garamond" w:cs="Times New Roman"/>
                <w:color w:val="000000" w:themeColor="text1"/>
                <w:sz w:val="20"/>
                <w:szCs w:val="20"/>
              </w:rPr>
              <w:t xml:space="preserve"> (10), </w:t>
            </w:r>
            <w:proofErr w:type="spellStart"/>
            <w:r w:rsidRPr="00D41163">
              <w:rPr>
                <w:rFonts w:ascii="Garamond" w:hAnsi="Garamond" w:cs="Times New Roman"/>
                <w:i/>
                <w:color w:val="000000" w:themeColor="text1"/>
                <w:sz w:val="20"/>
                <w:szCs w:val="20"/>
              </w:rPr>
              <w:t>gedonne</w:t>
            </w:r>
            <w:proofErr w:type="spellEnd"/>
            <w:r w:rsidRPr="00D41163">
              <w:rPr>
                <w:rFonts w:ascii="Garamond" w:hAnsi="Garamond" w:cs="Times New Roman"/>
                <w:i/>
                <w:color w:val="000000" w:themeColor="text1"/>
                <w:sz w:val="20"/>
                <w:szCs w:val="20"/>
              </w:rPr>
              <w:t xml:space="preserve"> </w:t>
            </w:r>
            <w:r w:rsidRPr="00D41163">
              <w:rPr>
                <w:rFonts w:ascii="Garamond" w:hAnsi="Garamond" w:cs="Times New Roman"/>
                <w:color w:val="000000" w:themeColor="text1"/>
                <w:sz w:val="20"/>
                <w:szCs w:val="20"/>
              </w:rPr>
              <w:t xml:space="preserve">(10), </w:t>
            </w:r>
            <w:proofErr w:type="spellStart"/>
            <w:r w:rsidRPr="00D41163">
              <w:rPr>
                <w:rFonts w:ascii="Garamond" w:hAnsi="Garamond" w:cs="Times New Roman"/>
                <w:i/>
                <w:color w:val="000000" w:themeColor="text1"/>
                <w:sz w:val="20"/>
                <w:szCs w:val="20"/>
              </w:rPr>
              <w:t>gedoa</w:t>
            </w:r>
            <w:proofErr w:type="spellEnd"/>
            <w:r w:rsidRPr="00D41163">
              <w:rPr>
                <w:rFonts w:ascii="Garamond" w:hAnsi="Garamond" w:cs="Times New Roman"/>
                <w:color w:val="000000" w:themeColor="text1"/>
                <w:sz w:val="20"/>
                <w:szCs w:val="20"/>
              </w:rPr>
              <w:t xml:space="preserve"> (10), </w:t>
            </w:r>
            <w:proofErr w:type="spellStart"/>
            <w:r w:rsidRPr="00D41163">
              <w:rPr>
                <w:rFonts w:ascii="Garamond" w:hAnsi="Garamond" w:cs="Times New Roman"/>
                <w:i/>
                <w:color w:val="000000" w:themeColor="text1"/>
                <w:sz w:val="20"/>
                <w:szCs w:val="20"/>
              </w:rPr>
              <w:t>doeþ</w:t>
            </w:r>
            <w:proofErr w:type="spellEnd"/>
            <w:r w:rsidRPr="00D41163">
              <w:rPr>
                <w:rFonts w:ascii="Garamond" w:hAnsi="Garamond" w:cs="Times New Roman"/>
                <w:color w:val="000000" w:themeColor="text1"/>
                <w:sz w:val="20"/>
                <w:szCs w:val="20"/>
              </w:rPr>
              <w:t xml:space="preserve"> (9), </w:t>
            </w:r>
            <w:proofErr w:type="spellStart"/>
            <w:r w:rsidRPr="00D41163">
              <w:rPr>
                <w:rFonts w:ascii="Garamond" w:hAnsi="Garamond" w:cs="Times New Roman"/>
                <w:i/>
                <w:color w:val="000000" w:themeColor="text1"/>
                <w:sz w:val="20"/>
                <w:szCs w:val="20"/>
              </w:rPr>
              <w:t>gidyde</w:t>
            </w:r>
            <w:proofErr w:type="spellEnd"/>
            <w:r w:rsidRPr="00D41163">
              <w:rPr>
                <w:rFonts w:ascii="Garamond" w:hAnsi="Garamond" w:cs="Times New Roman"/>
                <w:color w:val="000000" w:themeColor="text1"/>
                <w:sz w:val="20"/>
                <w:szCs w:val="20"/>
              </w:rPr>
              <w:t xml:space="preserve"> (8), </w:t>
            </w:r>
            <w:proofErr w:type="spellStart"/>
            <w:r w:rsidRPr="00D41163">
              <w:rPr>
                <w:rFonts w:ascii="Garamond" w:hAnsi="Garamond" w:cs="Times New Roman"/>
                <w:i/>
                <w:color w:val="000000" w:themeColor="text1"/>
                <w:sz w:val="20"/>
                <w:szCs w:val="20"/>
              </w:rPr>
              <w:t>gedydan</w:t>
            </w:r>
            <w:proofErr w:type="spellEnd"/>
            <w:r w:rsidRPr="00D41163">
              <w:rPr>
                <w:rFonts w:ascii="Garamond" w:hAnsi="Garamond" w:cs="Times New Roman"/>
                <w:color w:val="000000" w:themeColor="text1"/>
                <w:sz w:val="20"/>
                <w:szCs w:val="20"/>
              </w:rPr>
              <w:t xml:space="preserve"> (8), </w:t>
            </w:r>
            <w:proofErr w:type="spellStart"/>
            <w:r w:rsidRPr="00D41163">
              <w:rPr>
                <w:rFonts w:ascii="Garamond" w:hAnsi="Garamond" w:cs="Times New Roman"/>
                <w:i/>
                <w:color w:val="000000" w:themeColor="text1"/>
                <w:sz w:val="20"/>
                <w:szCs w:val="20"/>
              </w:rPr>
              <w:t>doan</w:t>
            </w:r>
            <w:proofErr w:type="spellEnd"/>
            <w:r w:rsidRPr="00D41163">
              <w:rPr>
                <w:rFonts w:ascii="Garamond" w:hAnsi="Garamond" w:cs="Times New Roman"/>
                <w:i/>
                <w:color w:val="000000" w:themeColor="text1"/>
                <w:sz w:val="20"/>
                <w:szCs w:val="20"/>
              </w:rPr>
              <w:t xml:space="preserve"> </w:t>
            </w:r>
            <w:r w:rsidRPr="00D41163">
              <w:rPr>
                <w:rFonts w:ascii="Garamond" w:hAnsi="Garamond" w:cs="Times New Roman"/>
                <w:color w:val="000000" w:themeColor="text1"/>
                <w:sz w:val="20"/>
                <w:szCs w:val="20"/>
              </w:rPr>
              <w:t xml:space="preserve">(7), </w:t>
            </w:r>
            <w:proofErr w:type="spellStart"/>
            <w:r w:rsidRPr="00D41163">
              <w:rPr>
                <w:rFonts w:ascii="Garamond" w:hAnsi="Garamond" w:cs="Times New Roman"/>
                <w:i/>
                <w:color w:val="000000" w:themeColor="text1"/>
                <w:sz w:val="20"/>
                <w:szCs w:val="20"/>
              </w:rPr>
              <w:t>doanne</w:t>
            </w:r>
            <w:proofErr w:type="spellEnd"/>
            <w:r w:rsidRPr="00D41163">
              <w:rPr>
                <w:rFonts w:ascii="Garamond" w:hAnsi="Garamond" w:cs="Times New Roman"/>
                <w:color w:val="000000" w:themeColor="text1"/>
                <w:sz w:val="20"/>
                <w:szCs w:val="20"/>
              </w:rPr>
              <w:t xml:space="preserve"> (7), </w:t>
            </w:r>
            <w:proofErr w:type="spellStart"/>
            <w:r w:rsidRPr="00D41163">
              <w:rPr>
                <w:rFonts w:ascii="Garamond" w:hAnsi="Garamond" w:cs="Times New Roman"/>
                <w:i/>
                <w:color w:val="000000" w:themeColor="text1"/>
                <w:sz w:val="20"/>
                <w:szCs w:val="20"/>
              </w:rPr>
              <w:t>doen</w:t>
            </w:r>
            <w:proofErr w:type="spellEnd"/>
            <w:r w:rsidRPr="00D41163">
              <w:rPr>
                <w:rFonts w:ascii="Garamond" w:hAnsi="Garamond" w:cs="Times New Roman"/>
                <w:color w:val="000000" w:themeColor="text1"/>
                <w:sz w:val="20"/>
                <w:szCs w:val="20"/>
              </w:rPr>
              <w:t xml:space="preserve"> (7), </w:t>
            </w:r>
            <w:proofErr w:type="spellStart"/>
            <w:r w:rsidRPr="00D41163">
              <w:rPr>
                <w:rFonts w:ascii="Garamond" w:hAnsi="Garamond" w:cs="Times New Roman"/>
                <w:i/>
                <w:color w:val="000000" w:themeColor="text1"/>
                <w:sz w:val="20"/>
                <w:szCs w:val="20"/>
              </w:rPr>
              <w:t>dondan</w:t>
            </w:r>
            <w:proofErr w:type="spellEnd"/>
            <w:r w:rsidRPr="00D41163">
              <w:rPr>
                <w:rFonts w:ascii="Garamond" w:hAnsi="Garamond" w:cs="Times New Roman"/>
                <w:i/>
                <w:color w:val="000000" w:themeColor="text1"/>
                <w:sz w:val="20"/>
                <w:szCs w:val="20"/>
              </w:rPr>
              <w:t xml:space="preserve"> </w:t>
            </w:r>
            <w:r w:rsidRPr="00D41163">
              <w:rPr>
                <w:rFonts w:ascii="Garamond" w:hAnsi="Garamond" w:cs="Times New Roman"/>
                <w:color w:val="000000" w:themeColor="text1"/>
                <w:sz w:val="20"/>
                <w:szCs w:val="20"/>
              </w:rPr>
              <w:t xml:space="preserve">(7), </w:t>
            </w:r>
            <w:proofErr w:type="spellStart"/>
            <w:r w:rsidRPr="00D41163">
              <w:rPr>
                <w:rFonts w:ascii="Garamond" w:hAnsi="Garamond" w:cs="Times New Roman"/>
                <w:i/>
                <w:color w:val="000000" w:themeColor="text1"/>
                <w:sz w:val="20"/>
                <w:szCs w:val="20"/>
              </w:rPr>
              <w:t>doynde</w:t>
            </w:r>
            <w:proofErr w:type="spellEnd"/>
            <w:r w:rsidRPr="00D41163">
              <w:rPr>
                <w:rFonts w:ascii="Garamond" w:hAnsi="Garamond" w:cs="Times New Roman"/>
                <w:color w:val="000000" w:themeColor="text1"/>
                <w:sz w:val="20"/>
                <w:szCs w:val="20"/>
              </w:rPr>
              <w:t xml:space="preserve"> (7), </w:t>
            </w:r>
            <w:proofErr w:type="spellStart"/>
            <w:r w:rsidRPr="00D41163">
              <w:rPr>
                <w:rFonts w:ascii="Garamond" w:hAnsi="Garamond" w:cs="Times New Roman"/>
                <w:i/>
                <w:color w:val="000000" w:themeColor="text1"/>
                <w:sz w:val="20"/>
                <w:szCs w:val="20"/>
              </w:rPr>
              <w:t>doend</w:t>
            </w:r>
            <w:proofErr w:type="spellEnd"/>
            <w:r w:rsidRPr="00D41163">
              <w:rPr>
                <w:rFonts w:ascii="Garamond" w:hAnsi="Garamond" w:cs="Times New Roman"/>
                <w:color w:val="000000" w:themeColor="text1"/>
                <w:sz w:val="20"/>
                <w:szCs w:val="20"/>
              </w:rPr>
              <w:t xml:space="preserve"> (7), </w:t>
            </w:r>
            <w:proofErr w:type="spellStart"/>
            <w:r w:rsidRPr="00D41163">
              <w:rPr>
                <w:rFonts w:ascii="Garamond" w:hAnsi="Garamond" w:cs="Times New Roman"/>
                <w:i/>
                <w:color w:val="000000" w:themeColor="text1"/>
                <w:sz w:val="20"/>
                <w:szCs w:val="20"/>
              </w:rPr>
              <w:t>gedoo</w:t>
            </w:r>
            <w:proofErr w:type="spellEnd"/>
            <w:r w:rsidRPr="00D41163">
              <w:rPr>
                <w:rFonts w:ascii="Garamond" w:hAnsi="Garamond" w:cs="Times New Roman"/>
                <w:color w:val="000000" w:themeColor="text1"/>
                <w:sz w:val="20"/>
                <w:szCs w:val="20"/>
              </w:rPr>
              <w:t xml:space="preserve"> (7), </w:t>
            </w:r>
            <w:proofErr w:type="spellStart"/>
            <w:r w:rsidRPr="00D41163">
              <w:rPr>
                <w:rFonts w:ascii="Garamond" w:hAnsi="Garamond" w:cs="Times New Roman"/>
                <w:i/>
                <w:color w:val="000000" w:themeColor="text1"/>
                <w:sz w:val="20"/>
                <w:szCs w:val="20"/>
              </w:rPr>
              <w:t>gedoen</w:t>
            </w:r>
            <w:proofErr w:type="spellEnd"/>
            <w:r w:rsidRPr="00D41163">
              <w:rPr>
                <w:rFonts w:ascii="Garamond" w:hAnsi="Garamond" w:cs="Times New Roman"/>
                <w:color w:val="000000" w:themeColor="text1"/>
                <w:sz w:val="20"/>
                <w:szCs w:val="20"/>
              </w:rPr>
              <w:t xml:space="preserve"> (6), </w:t>
            </w:r>
            <w:proofErr w:type="spellStart"/>
            <w:r w:rsidRPr="00D41163">
              <w:rPr>
                <w:rFonts w:ascii="Garamond" w:hAnsi="Garamond" w:cs="Times New Roman"/>
                <w:i/>
                <w:color w:val="000000" w:themeColor="text1"/>
                <w:sz w:val="20"/>
                <w:szCs w:val="20"/>
              </w:rPr>
              <w:t>gidoa</w:t>
            </w:r>
            <w:proofErr w:type="spellEnd"/>
            <w:r w:rsidRPr="00D41163">
              <w:rPr>
                <w:rFonts w:ascii="Garamond" w:hAnsi="Garamond" w:cs="Times New Roman"/>
                <w:i/>
                <w:color w:val="000000" w:themeColor="text1"/>
                <w:sz w:val="20"/>
                <w:szCs w:val="20"/>
              </w:rPr>
              <w:t xml:space="preserve"> </w:t>
            </w:r>
            <w:r w:rsidRPr="00D41163">
              <w:rPr>
                <w:rFonts w:ascii="Garamond" w:hAnsi="Garamond" w:cs="Times New Roman"/>
                <w:color w:val="000000" w:themeColor="text1"/>
                <w:sz w:val="20"/>
                <w:szCs w:val="20"/>
              </w:rPr>
              <w:t xml:space="preserve">(6), </w:t>
            </w:r>
            <w:proofErr w:type="spellStart"/>
            <w:r w:rsidRPr="00D41163">
              <w:rPr>
                <w:rFonts w:ascii="Garamond" w:hAnsi="Garamond" w:cs="Times New Roman"/>
                <w:i/>
                <w:color w:val="000000" w:themeColor="text1"/>
                <w:sz w:val="20"/>
                <w:szCs w:val="20"/>
              </w:rPr>
              <w:t>gedoþ</w:t>
            </w:r>
            <w:proofErr w:type="spellEnd"/>
            <w:r w:rsidRPr="00D41163">
              <w:rPr>
                <w:rFonts w:ascii="Garamond" w:hAnsi="Garamond" w:cs="Times New Roman"/>
                <w:color w:val="000000" w:themeColor="text1"/>
                <w:sz w:val="20"/>
                <w:szCs w:val="20"/>
              </w:rPr>
              <w:t xml:space="preserve"> (6), </w:t>
            </w:r>
            <w:proofErr w:type="spellStart"/>
            <w:r w:rsidRPr="00D41163">
              <w:rPr>
                <w:rFonts w:ascii="Garamond" w:hAnsi="Garamond" w:cs="Times New Roman"/>
                <w:i/>
                <w:color w:val="000000" w:themeColor="text1"/>
                <w:sz w:val="20"/>
                <w:szCs w:val="20"/>
              </w:rPr>
              <w:t>deden</w:t>
            </w:r>
            <w:proofErr w:type="spellEnd"/>
            <w:r w:rsidRPr="00D41163">
              <w:rPr>
                <w:rFonts w:ascii="Garamond" w:hAnsi="Garamond" w:cs="Times New Roman"/>
                <w:color w:val="000000" w:themeColor="text1"/>
                <w:sz w:val="20"/>
                <w:szCs w:val="20"/>
              </w:rPr>
              <w:t xml:space="preserve"> (5), </w:t>
            </w:r>
            <w:proofErr w:type="spellStart"/>
            <w:r w:rsidRPr="00D41163">
              <w:rPr>
                <w:rFonts w:ascii="Garamond" w:hAnsi="Garamond" w:cs="Times New Roman"/>
                <w:i/>
                <w:color w:val="000000" w:themeColor="text1"/>
                <w:sz w:val="20"/>
                <w:szCs w:val="20"/>
              </w:rPr>
              <w:t>gedide</w:t>
            </w:r>
            <w:proofErr w:type="spellEnd"/>
            <w:r w:rsidRPr="00D41163">
              <w:rPr>
                <w:rFonts w:ascii="Garamond" w:hAnsi="Garamond" w:cs="Times New Roman"/>
                <w:color w:val="000000" w:themeColor="text1"/>
                <w:sz w:val="20"/>
                <w:szCs w:val="20"/>
              </w:rPr>
              <w:t xml:space="preserve"> (5), </w:t>
            </w:r>
            <w:proofErr w:type="spellStart"/>
            <w:r w:rsidRPr="00D41163">
              <w:rPr>
                <w:rFonts w:ascii="Garamond" w:hAnsi="Garamond" w:cs="Times New Roman"/>
                <w:i/>
                <w:color w:val="000000" w:themeColor="text1"/>
                <w:sz w:val="20"/>
                <w:szCs w:val="20"/>
              </w:rPr>
              <w:t>gedoon</w:t>
            </w:r>
            <w:proofErr w:type="spellEnd"/>
            <w:r w:rsidRPr="00D41163">
              <w:rPr>
                <w:rFonts w:ascii="Garamond" w:hAnsi="Garamond" w:cs="Times New Roman"/>
                <w:i/>
                <w:color w:val="000000" w:themeColor="text1"/>
                <w:sz w:val="20"/>
                <w:szCs w:val="20"/>
              </w:rPr>
              <w:t xml:space="preserve"> </w:t>
            </w:r>
            <w:r w:rsidRPr="00D41163">
              <w:rPr>
                <w:rFonts w:ascii="Garamond" w:hAnsi="Garamond" w:cs="Times New Roman"/>
                <w:color w:val="000000" w:themeColor="text1"/>
                <w:sz w:val="20"/>
                <w:szCs w:val="20"/>
              </w:rPr>
              <w:t xml:space="preserve">(5), </w:t>
            </w:r>
            <w:proofErr w:type="spellStart"/>
            <w:r w:rsidRPr="00D41163">
              <w:rPr>
                <w:rFonts w:ascii="Garamond" w:hAnsi="Garamond" w:cs="Times New Roman"/>
                <w:i/>
                <w:color w:val="000000" w:themeColor="text1"/>
                <w:sz w:val="20"/>
                <w:szCs w:val="20"/>
              </w:rPr>
              <w:t>dedun</w:t>
            </w:r>
            <w:proofErr w:type="spellEnd"/>
            <w:r w:rsidRPr="00D41163">
              <w:rPr>
                <w:rFonts w:ascii="Garamond" w:hAnsi="Garamond" w:cs="Times New Roman"/>
                <w:color w:val="000000" w:themeColor="text1"/>
                <w:sz w:val="20"/>
                <w:szCs w:val="20"/>
              </w:rPr>
              <w:t xml:space="preserve"> (4), </w:t>
            </w:r>
            <w:proofErr w:type="spellStart"/>
            <w:r w:rsidRPr="00D41163">
              <w:rPr>
                <w:rFonts w:ascii="Garamond" w:hAnsi="Garamond" w:cs="Times New Roman"/>
                <w:i/>
                <w:color w:val="000000" w:themeColor="text1"/>
                <w:sz w:val="20"/>
                <w:szCs w:val="20"/>
              </w:rPr>
              <w:t>doendo</w:t>
            </w:r>
            <w:proofErr w:type="spellEnd"/>
            <w:r w:rsidRPr="00D41163">
              <w:rPr>
                <w:rFonts w:ascii="Garamond" w:hAnsi="Garamond" w:cs="Times New Roman"/>
                <w:color w:val="000000" w:themeColor="text1"/>
                <w:sz w:val="20"/>
                <w:szCs w:val="20"/>
              </w:rPr>
              <w:t xml:space="preserve"> (4), </w:t>
            </w:r>
            <w:proofErr w:type="spellStart"/>
            <w:r w:rsidRPr="00D41163">
              <w:rPr>
                <w:rFonts w:ascii="Garamond" w:hAnsi="Garamond" w:cs="Times New Roman"/>
                <w:i/>
                <w:color w:val="000000" w:themeColor="text1"/>
                <w:sz w:val="20"/>
                <w:szCs w:val="20"/>
              </w:rPr>
              <w:t>gedom</w:t>
            </w:r>
            <w:proofErr w:type="spellEnd"/>
            <w:r w:rsidRPr="00D41163">
              <w:rPr>
                <w:rFonts w:ascii="Garamond" w:hAnsi="Garamond" w:cs="Times New Roman"/>
                <w:color w:val="000000" w:themeColor="text1"/>
                <w:sz w:val="20"/>
                <w:szCs w:val="20"/>
              </w:rPr>
              <w:t xml:space="preserve"> (4), </w:t>
            </w:r>
            <w:proofErr w:type="spellStart"/>
            <w:r w:rsidRPr="00D41163">
              <w:rPr>
                <w:rFonts w:ascii="Garamond" w:hAnsi="Garamond" w:cs="Times New Roman"/>
                <w:i/>
                <w:color w:val="000000" w:themeColor="text1"/>
                <w:sz w:val="20"/>
                <w:szCs w:val="20"/>
              </w:rPr>
              <w:t>gedoað</w:t>
            </w:r>
            <w:proofErr w:type="spellEnd"/>
            <w:r w:rsidRPr="00D41163">
              <w:rPr>
                <w:rFonts w:ascii="Garamond" w:hAnsi="Garamond" w:cs="Times New Roman"/>
                <w:i/>
                <w:color w:val="000000" w:themeColor="text1"/>
                <w:sz w:val="20"/>
                <w:szCs w:val="20"/>
              </w:rPr>
              <w:t xml:space="preserve"> </w:t>
            </w:r>
            <w:r w:rsidRPr="00D41163">
              <w:rPr>
                <w:rFonts w:ascii="Garamond" w:hAnsi="Garamond" w:cs="Times New Roman"/>
                <w:color w:val="000000" w:themeColor="text1"/>
                <w:sz w:val="20"/>
                <w:szCs w:val="20"/>
              </w:rPr>
              <w:t xml:space="preserve">(4), </w:t>
            </w:r>
            <w:proofErr w:type="spellStart"/>
            <w:r w:rsidRPr="00D41163">
              <w:rPr>
                <w:rFonts w:ascii="Garamond" w:hAnsi="Garamond" w:cs="Times New Roman"/>
                <w:i/>
                <w:color w:val="000000" w:themeColor="text1"/>
                <w:sz w:val="20"/>
                <w:szCs w:val="20"/>
              </w:rPr>
              <w:t>duden</w:t>
            </w:r>
            <w:proofErr w:type="spellEnd"/>
            <w:r w:rsidRPr="00D41163">
              <w:rPr>
                <w:rFonts w:ascii="Garamond" w:hAnsi="Garamond" w:cs="Times New Roman"/>
                <w:color w:val="000000" w:themeColor="text1"/>
                <w:sz w:val="20"/>
                <w:szCs w:val="20"/>
              </w:rPr>
              <w:t xml:space="preserve"> (3), </w:t>
            </w:r>
            <w:proofErr w:type="spellStart"/>
            <w:r w:rsidRPr="00D41163">
              <w:rPr>
                <w:rFonts w:ascii="Garamond" w:hAnsi="Garamond" w:cs="Times New Roman"/>
                <w:i/>
                <w:color w:val="000000" w:themeColor="text1"/>
                <w:sz w:val="20"/>
                <w:szCs w:val="20"/>
              </w:rPr>
              <w:t>dedan</w:t>
            </w:r>
            <w:proofErr w:type="spellEnd"/>
            <w:r w:rsidRPr="00D41163">
              <w:rPr>
                <w:rFonts w:ascii="Garamond" w:hAnsi="Garamond" w:cs="Times New Roman"/>
                <w:color w:val="000000" w:themeColor="text1"/>
                <w:sz w:val="20"/>
                <w:szCs w:val="20"/>
              </w:rPr>
              <w:t xml:space="preserve"> (3), </w:t>
            </w:r>
            <w:r w:rsidRPr="00D41163">
              <w:rPr>
                <w:rFonts w:ascii="Garamond" w:hAnsi="Garamond" w:cs="Times New Roman"/>
                <w:i/>
                <w:color w:val="000000" w:themeColor="text1"/>
                <w:sz w:val="20"/>
                <w:szCs w:val="20"/>
              </w:rPr>
              <w:t xml:space="preserve">doom </w:t>
            </w:r>
            <w:r w:rsidRPr="00D41163">
              <w:rPr>
                <w:rFonts w:ascii="Garamond" w:hAnsi="Garamond" w:cs="Times New Roman"/>
                <w:color w:val="000000" w:themeColor="text1"/>
                <w:sz w:val="20"/>
                <w:szCs w:val="20"/>
              </w:rPr>
              <w:t xml:space="preserve">(3), </w:t>
            </w:r>
            <w:proofErr w:type="spellStart"/>
            <w:r w:rsidRPr="00D41163">
              <w:rPr>
                <w:rFonts w:ascii="Garamond" w:hAnsi="Garamond" w:cs="Times New Roman"/>
                <w:i/>
                <w:color w:val="000000" w:themeColor="text1"/>
                <w:sz w:val="20"/>
                <w:szCs w:val="20"/>
              </w:rPr>
              <w:t>dædon</w:t>
            </w:r>
            <w:proofErr w:type="spellEnd"/>
            <w:r w:rsidRPr="00D41163">
              <w:rPr>
                <w:rFonts w:ascii="Garamond" w:hAnsi="Garamond" w:cs="Times New Roman"/>
                <w:color w:val="000000" w:themeColor="text1"/>
                <w:sz w:val="20"/>
                <w:szCs w:val="20"/>
              </w:rPr>
              <w:t xml:space="preserve"> (3), </w:t>
            </w:r>
            <w:proofErr w:type="spellStart"/>
            <w:r w:rsidRPr="00D41163">
              <w:rPr>
                <w:rFonts w:ascii="Garamond" w:hAnsi="Garamond" w:cs="Times New Roman"/>
                <w:i/>
                <w:color w:val="000000" w:themeColor="text1"/>
                <w:sz w:val="20"/>
                <w:szCs w:val="20"/>
              </w:rPr>
              <w:t>dydo</w:t>
            </w:r>
            <w:proofErr w:type="spellEnd"/>
            <w:r w:rsidRPr="00D41163">
              <w:rPr>
                <w:rFonts w:ascii="Garamond" w:hAnsi="Garamond" w:cs="Times New Roman"/>
                <w:color w:val="000000" w:themeColor="text1"/>
                <w:sz w:val="20"/>
                <w:szCs w:val="20"/>
              </w:rPr>
              <w:t xml:space="preserve"> (3), </w:t>
            </w:r>
            <w:proofErr w:type="spellStart"/>
            <w:r w:rsidRPr="00D41163">
              <w:rPr>
                <w:rFonts w:ascii="Garamond" w:hAnsi="Garamond" w:cs="Times New Roman"/>
                <w:i/>
                <w:color w:val="000000" w:themeColor="text1"/>
                <w:sz w:val="20"/>
                <w:szCs w:val="20"/>
              </w:rPr>
              <w:t>gedoan</w:t>
            </w:r>
            <w:proofErr w:type="spellEnd"/>
            <w:r w:rsidRPr="00D41163">
              <w:rPr>
                <w:rFonts w:ascii="Garamond" w:hAnsi="Garamond" w:cs="Times New Roman"/>
                <w:color w:val="000000" w:themeColor="text1"/>
                <w:sz w:val="20"/>
                <w:szCs w:val="20"/>
              </w:rPr>
              <w:t xml:space="preserve"> (3), </w:t>
            </w:r>
            <w:proofErr w:type="spellStart"/>
            <w:r w:rsidRPr="00D41163">
              <w:rPr>
                <w:rFonts w:ascii="Garamond" w:hAnsi="Garamond" w:cs="Times New Roman"/>
                <w:i/>
                <w:color w:val="000000" w:themeColor="text1"/>
                <w:sz w:val="20"/>
                <w:szCs w:val="20"/>
              </w:rPr>
              <w:t>gedidest</w:t>
            </w:r>
            <w:proofErr w:type="spellEnd"/>
            <w:r w:rsidRPr="00D41163">
              <w:rPr>
                <w:rFonts w:ascii="Garamond" w:hAnsi="Garamond" w:cs="Times New Roman"/>
                <w:color w:val="000000" w:themeColor="text1"/>
                <w:sz w:val="20"/>
                <w:szCs w:val="20"/>
              </w:rPr>
              <w:t xml:space="preserve"> (3), </w:t>
            </w:r>
            <w:proofErr w:type="spellStart"/>
            <w:r w:rsidRPr="00D41163">
              <w:rPr>
                <w:rFonts w:ascii="Garamond" w:hAnsi="Garamond" w:cs="Times New Roman"/>
                <w:i/>
                <w:color w:val="000000" w:themeColor="text1"/>
                <w:sz w:val="20"/>
                <w:szCs w:val="20"/>
              </w:rPr>
              <w:t>gidoas</w:t>
            </w:r>
            <w:proofErr w:type="spellEnd"/>
            <w:r w:rsidRPr="00D41163">
              <w:rPr>
                <w:rFonts w:ascii="Garamond" w:hAnsi="Garamond" w:cs="Times New Roman"/>
                <w:color w:val="000000" w:themeColor="text1"/>
                <w:sz w:val="20"/>
                <w:szCs w:val="20"/>
              </w:rPr>
              <w:t xml:space="preserve"> (3), </w:t>
            </w:r>
            <w:proofErr w:type="spellStart"/>
            <w:r w:rsidRPr="00D41163">
              <w:rPr>
                <w:rFonts w:ascii="Garamond" w:hAnsi="Garamond" w:cs="Times New Roman"/>
                <w:i/>
                <w:color w:val="000000" w:themeColor="text1"/>
                <w:sz w:val="20"/>
                <w:szCs w:val="20"/>
              </w:rPr>
              <w:t>gidoeð</w:t>
            </w:r>
            <w:proofErr w:type="spellEnd"/>
            <w:r w:rsidRPr="00D41163">
              <w:rPr>
                <w:rFonts w:ascii="Garamond" w:hAnsi="Garamond" w:cs="Times New Roman"/>
                <w:color w:val="000000" w:themeColor="text1"/>
                <w:sz w:val="20"/>
                <w:szCs w:val="20"/>
              </w:rPr>
              <w:t xml:space="preserve"> (3), </w:t>
            </w:r>
            <w:proofErr w:type="spellStart"/>
            <w:r w:rsidRPr="00D41163">
              <w:rPr>
                <w:rFonts w:ascii="Garamond" w:hAnsi="Garamond" w:cs="Times New Roman"/>
                <w:i/>
                <w:color w:val="000000" w:themeColor="text1"/>
                <w:sz w:val="20"/>
                <w:szCs w:val="20"/>
              </w:rPr>
              <w:t>gedoest</w:t>
            </w:r>
            <w:proofErr w:type="spellEnd"/>
            <w:r w:rsidRPr="00D41163">
              <w:rPr>
                <w:rFonts w:ascii="Garamond" w:hAnsi="Garamond" w:cs="Times New Roman"/>
                <w:color w:val="000000" w:themeColor="text1"/>
                <w:sz w:val="20"/>
                <w:szCs w:val="20"/>
              </w:rPr>
              <w:t xml:space="preserve"> (3), </w:t>
            </w:r>
            <w:proofErr w:type="spellStart"/>
            <w:r w:rsidRPr="00D41163">
              <w:rPr>
                <w:rFonts w:ascii="Garamond" w:hAnsi="Garamond" w:cs="Times New Roman"/>
                <w:i/>
                <w:color w:val="000000" w:themeColor="text1"/>
                <w:sz w:val="20"/>
                <w:szCs w:val="20"/>
              </w:rPr>
              <w:t>destu</w:t>
            </w:r>
            <w:proofErr w:type="spellEnd"/>
            <w:r w:rsidRPr="00D41163">
              <w:rPr>
                <w:rFonts w:ascii="Garamond" w:hAnsi="Garamond" w:cs="Times New Roman"/>
                <w:color w:val="000000" w:themeColor="text1"/>
                <w:sz w:val="20"/>
                <w:szCs w:val="20"/>
              </w:rPr>
              <w:t xml:space="preserve"> (2),</w:t>
            </w:r>
            <w:r w:rsidRPr="00D41163">
              <w:rPr>
                <w:rFonts w:ascii="Garamond" w:hAnsi="Garamond" w:cs="Times New Roman"/>
                <w:i/>
                <w:color w:val="000000" w:themeColor="text1"/>
                <w:sz w:val="20"/>
                <w:szCs w:val="20"/>
              </w:rPr>
              <w:t xml:space="preserve"> </w:t>
            </w:r>
            <w:proofErr w:type="spellStart"/>
            <w:r w:rsidRPr="00D41163">
              <w:rPr>
                <w:rFonts w:ascii="Garamond" w:hAnsi="Garamond" w:cs="Times New Roman"/>
                <w:i/>
                <w:color w:val="000000" w:themeColor="text1"/>
                <w:sz w:val="20"/>
                <w:szCs w:val="20"/>
              </w:rPr>
              <w:t>doæs</w:t>
            </w:r>
            <w:proofErr w:type="spellEnd"/>
            <w:r w:rsidRPr="00D41163">
              <w:rPr>
                <w:rFonts w:ascii="Garamond" w:hAnsi="Garamond" w:cs="Times New Roman"/>
                <w:color w:val="000000" w:themeColor="text1"/>
                <w:sz w:val="20"/>
                <w:szCs w:val="20"/>
              </w:rPr>
              <w:t xml:space="preserve"> (2), </w:t>
            </w:r>
            <w:proofErr w:type="spellStart"/>
            <w:r w:rsidRPr="00D41163">
              <w:rPr>
                <w:rFonts w:ascii="Garamond" w:hAnsi="Garamond" w:cs="Times New Roman"/>
                <w:i/>
                <w:color w:val="000000" w:themeColor="text1"/>
                <w:sz w:val="20"/>
                <w:szCs w:val="20"/>
              </w:rPr>
              <w:t>doenne</w:t>
            </w:r>
            <w:proofErr w:type="spellEnd"/>
            <w:r w:rsidRPr="00D41163">
              <w:rPr>
                <w:rFonts w:ascii="Garamond" w:hAnsi="Garamond" w:cs="Times New Roman"/>
                <w:color w:val="000000" w:themeColor="text1"/>
                <w:sz w:val="20"/>
                <w:szCs w:val="20"/>
              </w:rPr>
              <w:t xml:space="preserve"> (2), </w:t>
            </w:r>
            <w:proofErr w:type="spellStart"/>
            <w:r w:rsidRPr="00D41163">
              <w:rPr>
                <w:rFonts w:ascii="Garamond" w:hAnsi="Garamond" w:cs="Times New Roman"/>
                <w:i/>
                <w:color w:val="000000" w:themeColor="text1"/>
                <w:sz w:val="20"/>
                <w:szCs w:val="20"/>
              </w:rPr>
              <w:t>doyndum</w:t>
            </w:r>
            <w:proofErr w:type="spellEnd"/>
            <w:r w:rsidRPr="00D41163">
              <w:rPr>
                <w:rFonts w:ascii="Garamond" w:hAnsi="Garamond" w:cs="Times New Roman"/>
                <w:color w:val="000000" w:themeColor="text1"/>
                <w:sz w:val="20"/>
                <w:szCs w:val="20"/>
              </w:rPr>
              <w:t xml:space="preserve"> (2), </w:t>
            </w:r>
            <w:proofErr w:type="spellStart"/>
            <w:r w:rsidRPr="00D41163">
              <w:rPr>
                <w:rFonts w:ascii="Garamond" w:hAnsi="Garamond" w:cs="Times New Roman"/>
                <w:i/>
                <w:color w:val="000000" w:themeColor="text1"/>
                <w:sz w:val="20"/>
                <w:szCs w:val="20"/>
              </w:rPr>
              <w:t>doendum</w:t>
            </w:r>
            <w:proofErr w:type="spellEnd"/>
            <w:r w:rsidRPr="00D41163">
              <w:rPr>
                <w:rFonts w:ascii="Garamond" w:hAnsi="Garamond" w:cs="Times New Roman"/>
                <w:color w:val="000000" w:themeColor="text1"/>
                <w:sz w:val="20"/>
                <w:szCs w:val="20"/>
              </w:rPr>
              <w:t xml:space="preserve"> (2), </w:t>
            </w:r>
            <w:proofErr w:type="spellStart"/>
            <w:r w:rsidRPr="00D41163">
              <w:rPr>
                <w:rFonts w:ascii="Garamond" w:hAnsi="Garamond" w:cs="Times New Roman"/>
                <w:i/>
                <w:color w:val="000000" w:themeColor="text1"/>
                <w:sz w:val="20"/>
                <w:szCs w:val="20"/>
              </w:rPr>
              <w:t>doynne</w:t>
            </w:r>
            <w:proofErr w:type="spellEnd"/>
            <w:r w:rsidRPr="00D41163">
              <w:rPr>
                <w:rFonts w:ascii="Garamond" w:hAnsi="Garamond" w:cs="Times New Roman"/>
                <w:i/>
                <w:color w:val="000000" w:themeColor="text1"/>
                <w:sz w:val="20"/>
                <w:szCs w:val="20"/>
              </w:rPr>
              <w:t xml:space="preserve"> </w:t>
            </w:r>
            <w:r w:rsidRPr="00D41163">
              <w:rPr>
                <w:rFonts w:ascii="Garamond" w:hAnsi="Garamond" w:cs="Times New Roman"/>
                <w:color w:val="000000" w:themeColor="text1"/>
                <w:sz w:val="20"/>
                <w:szCs w:val="20"/>
              </w:rPr>
              <w:t xml:space="preserve">(2), </w:t>
            </w:r>
            <w:proofErr w:type="spellStart"/>
            <w:r w:rsidRPr="00D41163">
              <w:rPr>
                <w:rFonts w:ascii="Garamond" w:hAnsi="Garamond" w:cs="Times New Roman"/>
                <w:i/>
                <w:color w:val="000000" w:themeColor="text1"/>
                <w:sz w:val="20"/>
                <w:szCs w:val="20"/>
              </w:rPr>
              <w:t>ðeð</w:t>
            </w:r>
            <w:proofErr w:type="spellEnd"/>
            <w:r w:rsidRPr="00D41163">
              <w:rPr>
                <w:rFonts w:ascii="Garamond" w:hAnsi="Garamond" w:cs="Times New Roman"/>
                <w:color w:val="000000" w:themeColor="text1"/>
                <w:sz w:val="20"/>
                <w:szCs w:val="20"/>
              </w:rPr>
              <w:t xml:space="preserve"> (2), </w:t>
            </w:r>
            <w:proofErr w:type="spellStart"/>
            <w:r w:rsidRPr="00D41163">
              <w:rPr>
                <w:rFonts w:ascii="Garamond" w:hAnsi="Garamond" w:cs="Times New Roman"/>
                <w:i/>
                <w:color w:val="000000" w:themeColor="text1"/>
                <w:sz w:val="20"/>
                <w:szCs w:val="20"/>
              </w:rPr>
              <w:t>dædun</w:t>
            </w:r>
            <w:proofErr w:type="spellEnd"/>
            <w:r w:rsidRPr="00D41163">
              <w:rPr>
                <w:rFonts w:ascii="Garamond" w:hAnsi="Garamond" w:cs="Times New Roman"/>
                <w:color w:val="000000" w:themeColor="text1"/>
                <w:sz w:val="20"/>
                <w:szCs w:val="20"/>
              </w:rPr>
              <w:t xml:space="preserve"> (2), </w:t>
            </w:r>
            <w:proofErr w:type="spellStart"/>
            <w:r w:rsidRPr="00D41163">
              <w:rPr>
                <w:rFonts w:ascii="Garamond" w:hAnsi="Garamond" w:cs="Times New Roman"/>
                <w:i/>
                <w:color w:val="000000" w:themeColor="text1"/>
                <w:sz w:val="20"/>
                <w:szCs w:val="20"/>
              </w:rPr>
              <w:t>deodan</w:t>
            </w:r>
            <w:proofErr w:type="spellEnd"/>
            <w:r w:rsidRPr="00D41163">
              <w:rPr>
                <w:rFonts w:ascii="Garamond" w:hAnsi="Garamond" w:cs="Times New Roman"/>
                <w:i/>
                <w:color w:val="000000" w:themeColor="text1"/>
                <w:sz w:val="20"/>
                <w:szCs w:val="20"/>
              </w:rPr>
              <w:t xml:space="preserve"> </w:t>
            </w:r>
            <w:r w:rsidRPr="00D41163">
              <w:rPr>
                <w:rFonts w:ascii="Garamond" w:hAnsi="Garamond" w:cs="Times New Roman"/>
                <w:color w:val="000000" w:themeColor="text1"/>
                <w:sz w:val="20"/>
                <w:szCs w:val="20"/>
              </w:rPr>
              <w:t xml:space="preserve">(2), </w:t>
            </w:r>
            <w:proofErr w:type="spellStart"/>
            <w:r w:rsidRPr="00D41163">
              <w:rPr>
                <w:rFonts w:ascii="Garamond" w:hAnsi="Garamond" w:cs="Times New Roman"/>
                <w:i/>
                <w:color w:val="000000" w:themeColor="text1"/>
                <w:sz w:val="20"/>
                <w:szCs w:val="20"/>
              </w:rPr>
              <w:t>dudest</w:t>
            </w:r>
            <w:proofErr w:type="spellEnd"/>
            <w:r w:rsidRPr="00D41163">
              <w:rPr>
                <w:rFonts w:ascii="Garamond" w:hAnsi="Garamond" w:cs="Times New Roman"/>
                <w:i/>
                <w:color w:val="000000" w:themeColor="text1"/>
                <w:sz w:val="20"/>
                <w:szCs w:val="20"/>
              </w:rPr>
              <w:t xml:space="preserve"> </w:t>
            </w:r>
            <w:r w:rsidRPr="00D41163">
              <w:rPr>
                <w:rFonts w:ascii="Garamond" w:hAnsi="Garamond" w:cs="Times New Roman"/>
                <w:color w:val="000000" w:themeColor="text1"/>
                <w:sz w:val="20"/>
                <w:szCs w:val="20"/>
              </w:rPr>
              <w:t xml:space="preserve">(2), </w:t>
            </w:r>
            <w:proofErr w:type="spellStart"/>
            <w:r w:rsidRPr="00D41163">
              <w:rPr>
                <w:rFonts w:ascii="Garamond" w:hAnsi="Garamond" w:cs="Times New Roman"/>
                <w:i/>
                <w:color w:val="000000" w:themeColor="text1"/>
                <w:sz w:val="20"/>
                <w:szCs w:val="20"/>
              </w:rPr>
              <w:t>didan</w:t>
            </w:r>
            <w:proofErr w:type="spellEnd"/>
            <w:r w:rsidRPr="00D41163">
              <w:rPr>
                <w:rFonts w:ascii="Garamond" w:hAnsi="Garamond" w:cs="Times New Roman"/>
                <w:color w:val="000000" w:themeColor="text1"/>
                <w:sz w:val="20"/>
                <w:szCs w:val="20"/>
              </w:rPr>
              <w:t xml:space="preserve"> (2), </w:t>
            </w:r>
            <w:proofErr w:type="spellStart"/>
            <w:r w:rsidRPr="00D41163">
              <w:rPr>
                <w:rFonts w:ascii="Garamond" w:hAnsi="Garamond" w:cs="Times New Roman"/>
                <w:i/>
                <w:color w:val="000000" w:themeColor="text1"/>
                <w:sz w:val="20"/>
                <w:szCs w:val="20"/>
              </w:rPr>
              <w:t>dydestu</w:t>
            </w:r>
            <w:proofErr w:type="spellEnd"/>
            <w:r w:rsidRPr="00D41163">
              <w:rPr>
                <w:rFonts w:ascii="Garamond" w:hAnsi="Garamond" w:cs="Times New Roman"/>
                <w:color w:val="000000" w:themeColor="text1"/>
                <w:sz w:val="20"/>
                <w:szCs w:val="20"/>
              </w:rPr>
              <w:t xml:space="preserve"> (2), </w:t>
            </w:r>
            <w:proofErr w:type="spellStart"/>
            <w:r w:rsidRPr="00D41163">
              <w:rPr>
                <w:rFonts w:ascii="Garamond" w:hAnsi="Garamond" w:cs="Times New Roman"/>
                <w:i/>
                <w:color w:val="000000" w:themeColor="text1"/>
                <w:sz w:val="20"/>
                <w:szCs w:val="20"/>
              </w:rPr>
              <w:t>gedyden</w:t>
            </w:r>
            <w:proofErr w:type="spellEnd"/>
            <w:r w:rsidRPr="00D41163">
              <w:rPr>
                <w:rFonts w:ascii="Garamond" w:hAnsi="Garamond" w:cs="Times New Roman"/>
                <w:color w:val="000000" w:themeColor="text1"/>
                <w:sz w:val="20"/>
                <w:szCs w:val="20"/>
              </w:rPr>
              <w:t xml:space="preserve"> (2), </w:t>
            </w:r>
            <w:proofErr w:type="spellStart"/>
            <w:r w:rsidRPr="00D41163">
              <w:rPr>
                <w:rFonts w:ascii="Garamond" w:hAnsi="Garamond" w:cs="Times New Roman"/>
                <w:i/>
                <w:color w:val="000000" w:themeColor="text1"/>
                <w:sz w:val="20"/>
                <w:szCs w:val="20"/>
              </w:rPr>
              <w:t>gedoaþ</w:t>
            </w:r>
            <w:proofErr w:type="spellEnd"/>
            <w:r w:rsidRPr="00D41163">
              <w:rPr>
                <w:rFonts w:ascii="Garamond" w:hAnsi="Garamond" w:cs="Times New Roman"/>
                <w:i/>
                <w:color w:val="000000" w:themeColor="text1"/>
                <w:sz w:val="20"/>
                <w:szCs w:val="20"/>
              </w:rPr>
              <w:t xml:space="preserve"> </w:t>
            </w:r>
            <w:r w:rsidRPr="00D41163">
              <w:rPr>
                <w:rFonts w:ascii="Garamond" w:hAnsi="Garamond" w:cs="Times New Roman"/>
                <w:color w:val="000000" w:themeColor="text1"/>
                <w:sz w:val="20"/>
                <w:szCs w:val="20"/>
              </w:rPr>
              <w:t xml:space="preserve">(2), </w:t>
            </w:r>
            <w:proofErr w:type="spellStart"/>
            <w:r w:rsidRPr="00D41163">
              <w:rPr>
                <w:rFonts w:ascii="Garamond" w:hAnsi="Garamond" w:cs="Times New Roman"/>
                <w:i/>
                <w:color w:val="000000" w:themeColor="text1"/>
                <w:sz w:val="20"/>
                <w:szCs w:val="20"/>
              </w:rPr>
              <w:t>gedem</w:t>
            </w:r>
            <w:proofErr w:type="spellEnd"/>
            <w:r w:rsidRPr="00D41163">
              <w:rPr>
                <w:rFonts w:ascii="Garamond" w:hAnsi="Garamond" w:cs="Times New Roman"/>
                <w:i/>
                <w:color w:val="000000" w:themeColor="text1"/>
                <w:sz w:val="20"/>
                <w:szCs w:val="20"/>
              </w:rPr>
              <w:t xml:space="preserve"> </w:t>
            </w:r>
            <w:r w:rsidRPr="00D41163">
              <w:rPr>
                <w:rFonts w:ascii="Garamond" w:hAnsi="Garamond" w:cs="Times New Roman"/>
                <w:color w:val="000000" w:themeColor="text1"/>
                <w:sz w:val="20"/>
                <w:szCs w:val="20"/>
              </w:rPr>
              <w:t xml:space="preserve">(2), </w:t>
            </w:r>
            <w:proofErr w:type="spellStart"/>
            <w:r w:rsidRPr="00D41163">
              <w:rPr>
                <w:rFonts w:ascii="Garamond" w:hAnsi="Garamond" w:cs="Times New Roman"/>
                <w:i/>
                <w:color w:val="000000" w:themeColor="text1"/>
                <w:sz w:val="20"/>
                <w:szCs w:val="20"/>
              </w:rPr>
              <w:t>gedede</w:t>
            </w:r>
            <w:proofErr w:type="spellEnd"/>
            <w:r w:rsidRPr="00D41163">
              <w:rPr>
                <w:rFonts w:ascii="Garamond" w:hAnsi="Garamond" w:cs="Times New Roman"/>
                <w:i/>
                <w:color w:val="000000" w:themeColor="text1"/>
                <w:sz w:val="20"/>
                <w:szCs w:val="20"/>
              </w:rPr>
              <w:t xml:space="preserve"> </w:t>
            </w:r>
            <w:r w:rsidRPr="00D41163">
              <w:rPr>
                <w:rFonts w:ascii="Garamond" w:hAnsi="Garamond" w:cs="Times New Roman"/>
                <w:color w:val="000000" w:themeColor="text1"/>
                <w:sz w:val="20"/>
                <w:szCs w:val="20"/>
              </w:rPr>
              <w:t xml:space="preserve">(2), </w:t>
            </w:r>
            <w:proofErr w:type="spellStart"/>
            <w:r w:rsidRPr="00D41163">
              <w:rPr>
                <w:rFonts w:ascii="Garamond" w:hAnsi="Garamond" w:cs="Times New Roman"/>
                <w:i/>
                <w:color w:val="000000" w:themeColor="text1"/>
                <w:sz w:val="20"/>
                <w:szCs w:val="20"/>
              </w:rPr>
              <w:t>dyst</w:t>
            </w:r>
            <w:proofErr w:type="spellEnd"/>
            <w:r w:rsidRPr="00D41163">
              <w:rPr>
                <w:rFonts w:ascii="Garamond" w:hAnsi="Garamond" w:cs="Times New Roman"/>
                <w:color w:val="000000" w:themeColor="text1"/>
                <w:sz w:val="20"/>
                <w:szCs w:val="20"/>
              </w:rPr>
              <w:t xml:space="preserve"> (1), </w:t>
            </w:r>
            <w:proofErr w:type="spellStart"/>
            <w:r w:rsidRPr="00D41163">
              <w:rPr>
                <w:rFonts w:ascii="Garamond" w:hAnsi="Garamond" w:cs="Times New Roman"/>
                <w:i/>
                <w:color w:val="000000" w:themeColor="text1"/>
                <w:sz w:val="20"/>
                <w:szCs w:val="20"/>
              </w:rPr>
              <w:t>ðeþ</w:t>
            </w:r>
            <w:proofErr w:type="spellEnd"/>
            <w:r w:rsidRPr="00D41163">
              <w:rPr>
                <w:rFonts w:ascii="Garamond" w:hAnsi="Garamond" w:cs="Times New Roman"/>
                <w:color w:val="000000" w:themeColor="text1"/>
                <w:sz w:val="20"/>
                <w:szCs w:val="20"/>
              </w:rPr>
              <w:t xml:space="preserve"> (1), </w:t>
            </w:r>
            <w:proofErr w:type="spellStart"/>
            <w:r w:rsidRPr="00D41163">
              <w:rPr>
                <w:rFonts w:ascii="Garamond" w:hAnsi="Garamond" w:cs="Times New Roman"/>
                <w:i/>
                <w:color w:val="000000" w:themeColor="text1"/>
                <w:sz w:val="20"/>
                <w:szCs w:val="20"/>
              </w:rPr>
              <w:t>dyð</w:t>
            </w:r>
            <w:proofErr w:type="spellEnd"/>
            <w:r w:rsidRPr="00D41163">
              <w:rPr>
                <w:rFonts w:ascii="Garamond" w:hAnsi="Garamond" w:cs="Times New Roman"/>
                <w:color w:val="000000" w:themeColor="text1"/>
                <w:sz w:val="20"/>
                <w:szCs w:val="20"/>
              </w:rPr>
              <w:t xml:space="preserve"> (1), </w:t>
            </w:r>
            <w:r w:rsidRPr="00D41163">
              <w:rPr>
                <w:rFonts w:ascii="Garamond" w:hAnsi="Garamond" w:cs="Times New Roman"/>
                <w:i/>
                <w:color w:val="000000" w:themeColor="text1"/>
                <w:sz w:val="20"/>
                <w:szCs w:val="20"/>
              </w:rPr>
              <w:t xml:space="preserve">dot </w:t>
            </w:r>
            <w:r w:rsidRPr="00D41163">
              <w:rPr>
                <w:rFonts w:ascii="Garamond" w:hAnsi="Garamond" w:cs="Times New Roman"/>
                <w:color w:val="000000" w:themeColor="text1"/>
                <w:sz w:val="20"/>
                <w:szCs w:val="20"/>
              </w:rPr>
              <w:t xml:space="preserve">(1), </w:t>
            </w:r>
            <w:proofErr w:type="spellStart"/>
            <w:r w:rsidRPr="00D41163">
              <w:rPr>
                <w:rFonts w:ascii="Garamond" w:hAnsi="Garamond" w:cs="Times New Roman"/>
                <w:i/>
                <w:color w:val="000000" w:themeColor="text1"/>
                <w:sz w:val="20"/>
                <w:szCs w:val="20"/>
              </w:rPr>
              <w:t>dood</w:t>
            </w:r>
            <w:proofErr w:type="spellEnd"/>
            <w:r w:rsidRPr="00D41163">
              <w:rPr>
                <w:rFonts w:ascii="Garamond" w:hAnsi="Garamond" w:cs="Times New Roman"/>
                <w:color w:val="000000" w:themeColor="text1"/>
                <w:sz w:val="20"/>
                <w:szCs w:val="20"/>
              </w:rPr>
              <w:t xml:space="preserve"> (1), </w:t>
            </w:r>
            <w:proofErr w:type="spellStart"/>
            <w:r w:rsidRPr="00D41163">
              <w:rPr>
                <w:rFonts w:ascii="Garamond" w:hAnsi="Garamond" w:cs="Times New Roman"/>
                <w:i/>
                <w:color w:val="000000" w:themeColor="text1"/>
                <w:sz w:val="20"/>
                <w:szCs w:val="20"/>
              </w:rPr>
              <w:t>dydæ</w:t>
            </w:r>
            <w:proofErr w:type="spellEnd"/>
            <w:r w:rsidRPr="00D41163">
              <w:rPr>
                <w:rFonts w:ascii="Garamond" w:hAnsi="Garamond" w:cs="Times New Roman"/>
                <w:color w:val="000000" w:themeColor="text1"/>
                <w:sz w:val="20"/>
                <w:szCs w:val="20"/>
              </w:rPr>
              <w:t xml:space="preserve"> (1), </w:t>
            </w:r>
            <w:proofErr w:type="spellStart"/>
            <w:r w:rsidRPr="00D41163">
              <w:rPr>
                <w:rFonts w:ascii="Garamond" w:hAnsi="Garamond" w:cs="Times New Roman"/>
                <w:i/>
                <w:color w:val="000000" w:themeColor="text1"/>
                <w:sz w:val="20"/>
                <w:szCs w:val="20"/>
              </w:rPr>
              <w:t>dydede</w:t>
            </w:r>
            <w:proofErr w:type="spellEnd"/>
            <w:r w:rsidRPr="00D41163">
              <w:rPr>
                <w:rFonts w:ascii="Garamond" w:hAnsi="Garamond" w:cs="Times New Roman"/>
                <w:color w:val="000000" w:themeColor="text1"/>
                <w:sz w:val="20"/>
                <w:szCs w:val="20"/>
              </w:rPr>
              <w:t xml:space="preserve"> (1), </w:t>
            </w:r>
            <w:proofErr w:type="spellStart"/>
            <w:r w:rsidRPr="00D41163">
              <w:rPr>
                <w:rFonts w:ascii="Garamond" w:hAnsi="Garamond" w:cs="Times New Roman"/>
                <w:i/>
                <w:color w:val="000000" w:themeColor="text1"/>
                <w:sz w:val="20"/>
                <w:szCs w:val="20"/>
              </w:rPr>
              <w:t>dyd</w:t>
            </w:r>
            <w:proofErr w:type="spellEnd"/>
            <w:r w:rsidRPr="00D41163">
              <w:rPr>
                <w:rFonts w:ascii="Garamond" w:hAnsi="Garamond" w:cs="Times New Roman"/>
                <w:color w:val="000000" w:themeColor="text1"/>
                <w:sz w:val="20"/>
                <w:szCs w:val="20"/>
              </w:rPr>
              <w:t xml:space="preserve"> (1), </w:t>
            </w:r>
            <w:proofErr w:type="spellStart"/>
            <w:r w:rsidRPr="00D41163">
              <w:rPr>
                <w:rFonts w:ascii="Garamond" w:hAnsi="Garamond" w:cs="Times New Roman"/>
                <w:i/>
                <w:color w:val="000000" w:themeColor="text1"/>
                <w:sz w:val="20"/>
                <w:szCs w:val="20"/>
              </w:rPr>
              <w:t>dydost</w:t>
            </w:r>
            <w:proofErr w:type="spellEnd"/>
            <w:r w:rsidRPr="00D41163">
              <w:rPr>
                <w:rFonts w:ascii="Garamond" w:hAnsi="Garamond" w:cs="Times New Roman"/>
                <w:color w:val="000000" w:themeColor="text1"/>
                <w:sz w:val="20"/>
                <w:szCs w:val="20"/>
              </w:rPr>
              <w:t xml:space="preserve"> (1), </w:t>
            </w:r>
            <w:proofErr w:type="spellStart"/>
            <w:r w:rsidRPr="00D41163">
              <w:rPr>
                <w:rFonts w:ascii="Garamond" w:hAnsi="Garamond" w:cs="Times New Roman"/>
                <w:i/>
                <w:color w:val="000000" w:themeColor="text1"/>
                <w:sz w:val="20"/>
                <w:szCs w:val="20"/>
              </w:rPr>
              <w:t>dides</w:t>
            </w:r>
            <w:proofErr w:type="spellEnd"/>
            <w:r w:rsidRPr="00D41163">
              <w:rPr>
                <w:rFonts w:ascii="Garamond" w:hAnsi="Garamond" w:cs="Times New Roman"/>
                <w:color w:val="000000" w:themeColor="text1"/>
                <w:sz w:val="20"/>
                <w:szCs w:val="20"/>
              </w:rPr>
              <w:t xml:space="preserve"> (1), </w:t>
            </w:r>
            <w:proofErr w:type="spellStart"/>
            <w:r w:rsidRPr="00D41163">
              <w:rPr>
                <w:rFonts w:ascii="Garamond" w:hAnsi="Garamond" w:cs="Times New Roman"/>
                <w:i/>
                <w:color w:val="000000" w:themeColor="text1"/>
                <w:sz w:val="20"/>
                <w:szCs w:val="20"/>
              </w:rPr>
              <w:t>dedest</w:t>
            </w:r>
            <w:proofErr w:type="spellEnd"/>
            <w:r w:rsidRPr="00D41163">
              <w:rPr>
                <w:rFonts w:ascii="Garamond" w:hAnsi="Garamond" w:cs="Times New Roman"/>
                <w:color w:val="000000" w:themeColor="text1"/>
                <w:sz w:val="20"/>
                <w:szCs w:val="20"/>
              </w:rPr>
              <w:t xml:space="preserve"> (1), </w:t>
            </w:r>
            <w:proofErr w:type="spellStart"/>
            <w:r w:rsidRPr="00D41163">
              <w:rPr>
                <w:rFonts w:ascii="Garamond" w:hAnsi="Garamond" w:cs="Times New Roman"/>
                <w:i/>
                <w:color w:val="000000" w:themeColor="text1"/>
                <w:sz w:val="20"/>
                <w:szCs w:val="20"/>
              </w:rPr>
              <w:t>dedyst</w:t>
            </w:r>
            <w:proofErr w:type="spellEnd"/>
            <w:r w:rsidRPr="00D41163">
              <w:rPr>
                <w:rFonts w:ascii="Garamond" w:hAnsi="Garamond" w:cs="Times New Roman"/>
                <w:color w:val="000000" w:themeColor="text1"/>
                <w:sz w:val="20"/>
                <w:szCs w:val="20"/>
              </w:rPr>
              <w:t xml:space="preserve"> (1),</w:t>
            </w:r>
            <w:r w:rsidRPr="00D41163">
              <w:rPr>
                <w:rFonts w:ascii="Garamond" w:hAnsi="Garamond" w:cs="Times New Roman"/>
                <w:i/>
                <w:color w:val="000000" w:themeColor="text1"/>
                <w:sz w:val="20"/>
                <w:szCs w:val="20"/>
              </w:rPr>
              <w:t xml:space="preserve"> </w:t>
            </w:r>
            <w:proofErr w:type="spellStart"/>
            <w:r w:rsidRPr="00D41163">
              <w:rPr>
                <w:rFonts w:ascii="Garamond" w:hAnsi="Garamond" w:cs="Times New Roman"/>
                <w:i/>
                <w:color w:val="000000" w:themeColor="text1"/>
                <w:sz w:val="20"/>
                <w:szCs w:val="20"/>
              </w:rPr>
              <w:t>dudon</w:t>
            </w:r>
            <w:proofErr w:type="spellEnd"/>
            <w:r w:rsidRPr="00D41163">
              <w:rPr>
                <w:rFonts w:ascii="Garamond" w:hAnsi="Garamond" w:cs="Times New Roman"/>
                <w:color w:val="000000" w:themeColor="text1"/>
                <w:sz w:val="20"/>
                <w:szCs w:val="20"/>
              </w:rPr>
              <w:t xml:space="preserve"> (1), </w:t>
            </w:r>
            <w:proofErr w:type="spellStart"/>
            <w:r w:rsidRPr="00D41163">
              <w:rPr>
                <w:rFonts w:ascii="Garamond" w:hAnsi="Garamond" w:cs="Times New Roman"/>
                <w:i/>
                <w:color w:val="000000" w:themeColor="text1"/>
                <w:sz w:val="20"/>
                <w:szCs w:val="20"/>
              </w:rPr>
              <w:t>deodon</w:t>
            </w:r>
            <w:proofErr w:type="spellEnd"/>
            <w:r w:rsidRPr="00D41163">
              <w:rPr>
                <w:rFonts w:ascii="Garamond" w:hAnsi="Garamond" w:cs="Times New Roman"/>
                <w:color w:val="000000" w:themeColor="text1"/>
                <w:sz w:val="20"/>
                <w:szCs w:val="20"/>
              </w:rPr>
              <w:t xml:space="preserve"> (1), </w:t>
            </w:r>
            <w:proofErr w:type="spellStart"/>
            <w:r w:rsidRPr="00D41163">
              <w:rPr>
                <w:rFonts w:ascii="Garamond" w:hAnsi="Garamond" w:cs="Times New Roman"/>
                <w:i/>
                <w:color w:val="000000" w:themeColor="text1"/>
                <w:sz w:val="20"/>
                <w:szCs w:val="20"/>
              </w:rPr>
              <w:t>deoden</w:t>
            </w:r>
            <w:proofErr w:type="spellEnd"/>
            <w:r w:rsidRPr="00D41163">
              <w:rPr>
                <w:rFonts w:ascii="Garamond" w:hAnsi="Garamond" w:cs="Times New Roman"/>
                <w:color w:val="000000" w:themeColor="text1"/>
                <w:sz w:val="20"/>
                <w:szCs w:val="20"/>
              </w:rPr>
              <w:t xml:space="preserve"> (1), </w:t>
            </w:r>
            <w:proofErr w:type="spellStart"/>
            <w:r w:rsidRPr="00D41163">
              <w:rPr>
                <w:rFonts w:ascii="Garamond" w:hAnsi="Garamond" w:cs="Times New Roman"/>
                <w:i/>
                <w:color w:val="000000" w:themeColor="text1"/>
                <w:sz w:val="20"/>
                <w:szCs w:val="20"/>
              </w:rPr>
              <w:t>dydyn</w:t>
            </w:r>
            <w:proofErr w:type="spellEnd"/>
            <w:r w:rsidRPr="00D41163">
              <w:rPr>
                <w:rFonts w:ascii="Garamond" w:hAnsi="Garamond" w:cs="Times New Roman"/>
                <w:color w:val="000000" w:themeColor="text1"/>
                <w:sz w:val="20"/>
                <w:szCs w:val="20"/>
              </w:rPr>
              <w:t xml:space="preserve"> (1),</w:t>
            </w:r>
            <w:r w:rsidRPr="00D41163">
              <w:rPr>
                <w:rFonts w:ascii="Garamond" w:hAnsi="Garamond" w:cs="Times New Roman"/>
                <w:i/>
                <w:color w:val="000000" w:themeColor="text1"/>
                <w:sz w:val="20"/>
                <w:szCs w:val="20"/>
              </w:rPr>
              <w:t xml:space="preserve"> </w:t>
            </w:r>
            <w:proofErr w:type="spellStart"/>
            <w:r w:rsidRPr="00D41163">
              <w:rPr>
                <w:rFonts w:ascii="Garamond" w:hAnsi="Garamond" w:cs="Times New Roman"/>
                <w:i/>
                <w:color w:val="000000" w:themeColor="text1"/>
                <w:sz w:val="20"/>
                <w:szCs w:val="20"/>
              </w:rPr>
              <w:t>doane</w:t>
            </w:r>
            <w:proofErr w:type="spellEnd"/>
            <w:r w:rsidRPr="00D41163">
              <w:rPr>
                <w:rFonts w:ascii="Garamond" w:hAnsi="Garamond" w:cs="Times New Roman"/>
                <w:color w:val="000000" w:themeColor="text1"/>
                <w:sz w:val="20"/>
                <w:szCs w:val="20"/>
              </w:rPr>
              <w:t xml:space="preserve"> (1), </w:t>
            </w:r>
            <w:proofErr w:type="spellStart"/>
            <w:r w:rsidRPr="00D41163">
              <w:rPr>
                <w:rFonts w:ascii="Garamond" w:hAnsi="Garamond" w:cs="Times New Roman"/>
                <w:i/>
                <w:color w:val="000000" w:themeColor="text1"/>
                <w:sz w:val="20"/>
                <w:szCs w:val="20"/>
              </w:rPr>
              <w:t>doonde</w:t>
            </w:r>
            <w:proofErr w:type="spellEnd"/>
            <w:r w:rsidRPr="00D41163">
              <w:rPr>
                <w:rFonts w:ascii="Garamond" w:hAnsi="Garamond" w:cs="Times New Roman"/>
                <w:color w:val="000000" w:themeColor="text1"/>
                <w:sz w:val="20"/>
                <w:szCs w:val="20"/>
              </w:rPr>
              <w:t xml:space="preserve"> (1), </w:t>
            </w:r>
            <w:proofErr w:type="spellStart"/>
            <w:r w:rsidRPr="00D41163">
              <w:rPr>
                <w:rFonts w:ascii="Garamond" w:hAnsi="Garamond" w:cs="Times New Roman"/>
                <w:i/>
                <w:color w:val="000000" w:themeColor="text1"/>
                <w:sz w:val="20"/>
                <w:szCs w:val="20"/>
              </w:rPr>
              <w:t>dode</w:t>
            </w:r>
            <w:proofErr w:type="spellEnd"/>
            <w:r w:rsidRPr="00D41163">
              <w:rPr>
                <w:rFonts w:ascii="Garamond" w:hAnsi="Garamond" w:cs="Times New Roman"/>
                <w:color w:val="000000" w:themeColor="text1"/>
                <w:sz w:val="20"/>
                <w:szCs w:val="20"/>
              </w:rPr>
              <w:t xml:space="preserve"> (1), </w:t>
            </w:r>
            <w:proofErr w:type="spellStart"/>
            <w:r w:rsidRPr="00D41163">
              <w:rPr>
                <w:rFonts w:ascii="Garamond" w:hAnsi="Garamond" w:cs="Times New Roman"/>
                <w:i/>
                <w:color w:val="000000" w:themeColor="text1"/>
                <w:sz w:val="20"/>
                <w:szCs w:val="20"/>
              </w:rPr>
              <w:t>dondne</w:t>
            </w:r>
            <w:proofErr w:type="spellEnd"/>
            <w:r w:rsidRPr="00D41163">
              <w:rPr>
                <w:rFonts w:ascii="Garamond" w:hAnsi="Garamond" w:cs="Times New Roman"/>
                <w:color w:val="000000" w:themeColor="text1"/>
                <w:sz w:val="20"/>
                <w:szCs w:val="20"/>
              </w:rPr>
              <w:t xml:space="preserve"> (1), </w:t>
            </w:r>
            <w:proofErr w:type="spellStart"/>
            <w:r w:rsidRPr="00D41163">
              <w:rPr>
                <w:rFonts w:ascii="Garamond" w:hAnsi="Garamond" w:cs="Times New Roman"/>
                <w:i/>
                <w:color w:val="000000" w:themeColor="text1"/>
                <w:sz w:val="20"/>
                <w:szCs w:val="20"/>
              </w:rPr>
              <w:t>doyndys</w:t>
            </w:r>
            <w:proofErr w:type="spellEnd"/>
            <w:r w:rsidRPr="00D41163">
              <w:rPr>
                <w:rFonts w:ascii="Garamond" w:hAnsi="Garamond" w:cs="Times New Roman"/>
                <w:color w:val="000000" w:themeColor="text1"/>
                <w:sz w:val="20"/>
                <w:szCs w:val="20"/>
              </w:rPr>
              <w:t xml:space="preserve"> (1), </w:t>
            </w:r>
            <w:proofErr w:type="spellStart"/>
            <w:r w:rsidRPr="00D41163">
              <w:rPr>
                <w:rFonts w:ascii="Garamond" w:hAnsi="Garamond" w:cs="Times New Roman"/>
                <w:i/>
                <w:color w:val="000000" w:themeColor="text1"/>
                <w:sz w:val="20"/>
                <w:szCs w:val="20"/>
              </w:rPr>
              <w:t>doyndan</w:t>
            </w:r>
            <w:proofErr w:type="spellEnd"/>
            <w:r w:rsidRPr="00D41163">
              <w:rPr>
                <w:rFonts w:ascii="Garamond" w:hAnsi="Garamond" w:cs="Times New Roman"/>
                <w:color w:val="000000" w:themeColor="text1"/>
                <w:sz w:val="20"/>
                <w:szCs w:val="20"/>
              </w:rPr>
              <w:t xml:space="preserve"> (1), </w:t>
            </w:r>
            <w:proofErr w:type="spellStart"/>
            <w:r w:rsidRPr="00D41163">
              <w:rPr>
                <w:rFonts w:ascii="Garamond" w:hAnsi="Garamond" w:cs="Times New Roman"/>
                <w:i/>
                <w:color w:val="000000" w:themeColor="text1"/>
                <w:sz w:val="20"/>
                <w:szCs w:val="20"/>
              </w:rPr>
              <w:t>dodum</w:t>
            </w:r>
            <w:proofErr w:type="spellEnd"/>
            <w:r w:rsidRPr="00D41163">
              <w:rPr>
                <w:rFonts w:ascii="Garamond" w:hAnsi="Garamond" w:cs="Times New Roman"/>
                <w:color w:val="000000" w:themeColor="text1"/>
                <w:sz w:val="20"/>
                <w:szCs w:val="20"/>
              </w:rPr>
              <w:t xml:space="preserve"> (1), </w:t>
            </w:r>
            <w:proofErr w:type="spellStart"/>
            <w:r w:rsidRPr="00D41163">
              <w:rPr>
                <w:rFonts w:ascii="Garamond" w:hAnsi="Garamond" w:cs="Times New Roman"/>
                <w:i/>
                <w:color w:val="000000" w:themeColor="text1"/>
                <w:sz w:val="20"/>
                <w:szCs w:val="20"/>
              </w:rPr>
              <w:t>donden</w:t>
            </w:r>
            <w:proofErr w:type="spellEnd"/>
            <w:r w:rsidRPr="00D41163">
              <w:rPr>
                <w:rFonts w:ascii="Garamond" w:hAnsi="Garamond" w:cs="Times New Roman"/>
                <w:i/>
                <w:color w:val="000000" w:themeColor="text1"/>
                <w:sz w:val="20"/>
                <w:szCs w:val="20"/>
              </w:rPr>
              <w:t xml:space="preserve"> </w:t>
            </w:r>
            <w:r w:rsidRPr="00D41163">
              <w:rPr>
                <w:rFonts w:ascii="Garamond" w:hAnsi="Garamond" w:cs="Times New Roman"/>
                <w:color w:val="000000" w:themeColor="text1"/>
                <w:sz w:val="20"/>
                <w:szCs w:val="20"/>
              </w:rPr>
              <w:t xml:space="preserve">(1), </w:t>
            </w:r>
            <w:proofErr w:type="spellStart"/>
            <w:r w:rsidRPr="00D41163">
              <w:rPr>
                <w:rFonts w:ascii="Garamond" w:hAnsi="Garamond" w:cs="Times New Roman"/>
                <w:i/>
                <w:color w:val="000000" w:themeColor="text1"/>
                <w:sz w:val="20"/>
                <w:szCs w:val="20"/>
              </w:rPr>
              <w:t>donan</w:t>
            </w:r>
            <w:proofErr w:type="spellEnd"/>
            <w:r w:rsidRPr="00D41163">
              <w:rPr>
                <w:rFonts w:ascii="Garamond" w:hAnsi="Garamond" w:cs="Times New Roman"/>
                <w:color w:val="000000" w:themeColor="text1"/>
                <w:sz w:val="20"/>
                <w:szCs w:val="20"/>
              </w:rPr>
              <w:t xml:space="preserve"> (1), </w:t>
            </w:r>
            <w:proofErr w:type="spellStart"/>
            <w:r w:rsidRPr="00D41163">
              <w:rPr>
                <w:rFonts w:ascii="Garamond" w:hAnsi="Garamond" w:cs="Times New Roman"/>
                <w:i/>
                <w:color w:val="000000" w:themeColor="text1"/>
                <w:sz w:val="20"/>
                <w:szCs w:val="20"/>
              </w:rPr>
              <w:t>gedoom</w:t>
            </w:r>
            <w:proofErr w:type="spellEnd"/>
            <w:r w:rsidRPr="00D41163">
              <w:rPr>
                <w:rFonts w:ascii="Garamond" w:hAnsi="Garamond" w:cs="Times New Roman"/>
                <w:color w:val="000000" w:themeColor="text1"/>
                <w:sz w:val="20"/>
                <w:szCs w:val="20"/>
              </w:rPr>
              <w:t xml:space="preserve"> (1), </w:t>
            </w:r>
            <w:proofErr w:type="spellStart"/>
            <w:r w:rsidRPr="00D41163">
              <w:rPr>
                <w:rFonts w:ascii="Garamond" w:hAnsi="Garamond" w:cs="Times New Roman"/>
                <w:i/>
                <w:color w:val="000000" w:themeColor="text1"/>
                <w:sz w:val="20"/>
                <w:szCs w:val="20"/>
              </w:rPr>
              <w:t>gedæst</w:t>
            </w:r>
            <w:proofErr w:type="spellEnd"/>
            <w:r w:rsidRPr="00D41163">
              <w:rPr>
                <w:rFonts w:ascii="Garamond" w:hAnsi="Garamond" w:cs="Times New Roman"/>
                <w:color w:val="000000" w:themeColor="text1"/>
                <w:sz w:val="20"/>
                <w:szCs w:val="20"/>
              </w:rPr>
              <w:t xml:space="preserve"> (1), </w:t>
            </w:r>
            <w:proofErr w:type="spellStart"/>
            <w:r w:rsidRPr="00D41163">
              <w:rPr>
                <w:rFonts w:ascii="Garamond" w:hAnsi="Garamond" w:cs="Times New Roman"/>
                <w:i/>
                <w:color w:val="000000" w:themeColor="text1"/>
                <w:sz w:val="20"/>
                <w:szCs w:val="20"/>
              </w:rPr>
              <w:t>gedet</w:t>
            </w:r>
            <w:proofErr w:type="spellEnd"/>
            <w:r w:rsidRPr="00D41163">
              <w:rPr>
                <w:rFonts w:ascii="Garamond" w:hAnsi="Garamond" w:cs="Times New Roman"/>
                <w:color w:val="000000" w:themeColor="text1"/>
                <w:sz w:val="20"/>
                <w:szCs w:val="20"/>
              </w:rPr>
              <w:t xml:space="preserve"> (1), </w:t>
            </w:r>
            <w:proofErr w:type="spellStart"/>
            <w:r w:rsidRPr="00D41163">
              <w:rPr>
                <w:rFonts w:ascii="Garamond" w:hAnsi="Garamond" w:cs="Times New Roman"/>
                <w:i/>
                <w:color w:val="000000" w:themeColor="text1"/>
                <w:sz w:val="20"/>
                <w:szCs w:val="20"/>
              </w:rPr>
              <w:t>gidoes</w:t>
            </w:r>
            <w:proofErr w:type="spellEnd"/>
            <w:r w:rsidRPr="00D41163">
              <w:rPr>
                <w:rFonts w:ascii="Garamond" w:hAnsi="Garamond" w:cs="Times New Roman"/>
                <w:color w:val="000000" w:themeColor="text1"/>
                <w:sz w:val="20"/>
                <w:szCs w:val="20"/>
              </w:rPr>
              <w:t xml:space="preserve"> (1), </w:t>
            </w:r>
            <w:proofErr w:type="spellStart"/>
            <w:r w:rsidRPr="00D41163">
              <w:rPr>
                <w:rFonts w:ascii="Garamond" w:hAnsi="Garamond" w:cs="Times New Roman"/>
                <w:i/>
                <w:color w:val="000000" w:themeColor="text1"/>
                <w:sz w:val="20"/>
                <w:szCs w:val="20"/>
              </w:rPr>
              <w:t>gedoæs</w:t>
            </w:r>
            <w:proofErr w:type="spellEnd"/>
            <w:r w:rsidRPr="00D41163">
              <w:rPr>
                <w:rFonts w:ascii="Garamond" w:hAnsi="Garamond" w:cs="Times New Roman"/>
                <w:color w:val="000000" w:themeColor="text1"/>
                <w:sz w:val="20"/>
                <w:szCs w:val="20"/>
              </w:rPr>
              <w:t xml:space="preserve"> (1), </w:t>
            </w:r>
            <w:proofErr w:type="spellStart"/>
            <w:r w:rsidRPr="00D41163">
              <w:rPr>
                <w:rFonts w:ascii="Garamond" w:hAnsi="Garamond" w:cs="Times New Roman"/>
                <w:i/>
                <w:color w:val="000000" w:themeColor="text1"/>
                <w:sz w:val="20"/>
                <w:szCs w:val="20"/>
              </w:rPr>
              <w:t>gedoas</w:t>
            </w:r>
            <w:proofErr w:type="spellEnd"/>
            <w:r w:rsidRPr="00D41163">
              <w:rPr>
                <w:rFonts w:ascii="Garamond" w:hAnsi="Garamond" w:cs="Times New Roman"/>
                <w:color w:val="000000" w:themeColor="text1"/>
                <w:sz w:val="20"/>
                <w:szCs w:val="20"/>
              </w:rPr>
              <w:t xml:space="preserve"> (1), </w:t>
            </w:r>
            <w:proofErr w:type="spellStart"/>
            <w:r w:rsidRPr="00D41163">
              <w:rPr>
                <w:rFonts w:ascii="Garamond" w:hAnsi="Garamond" w:cs="Times New Roman"/>
                <w:i/>
                <w:color w:val="000000" w:themeColor="text1"/>
                <w:sz w:val="20"/>
                <w:szCs w:val="20"/>
              </w:rPr>
              <w:t>gido</w:t>
            </w:r>
            <w:proofErr w:type="spellEnd"/>
            <w:r w:rsidRPr="00D41163">
              <w:rPr>
                <w:rFonts w:ascii="Garamond" w:hAnsi="Garamond" w:cs="Times New Roman"/>
                <w:color w:val="000000" w:themeColor="text1"/>
                <w:sz w:val="20"/>
                <w:szCs w:val="20"/>
              </w:rPr>
              <w:t xml:space="preserve"> (1), </w:t>
            </w:r>
            <w:proofErr w:type="spellStart"/>
            <w:r w:rsidRPr="00D41163">
              <w:rPr>
                <w:rFonts w:ascii="Garamond" w:hAnsi="Garamond" w:cs="Times New Roman"/>
                <w:i/>
                <w:color w:val="000000" w:themeColor="text1"/>
                <w:sz w:val="20"/>
                <w:szCs w:val="20"/>
              </w:rPr>
              <w:t>gedeo</w:t>
            </w:r>
            <w:proofErr w:type="spellEnd"/>
            <w:r w:rsidRPr="00D41163">
              <w:rPr>
                <w:rFonts w:ascii="Garamond" w:hAnsi="Garamond" w:cs="Times New Roman"/>
                <w:color w:val="000000" w:themeColor="text1"/>
                <w:sz w:val="20"/>
                <w:szCs w:val="20"/>
              </w:rPr>
              <w:t xml:space="preserve"> (1), </w:t>
            </w:r>
            <w:proofErr w:type="spellStart"/>
            <w:r w:rsidRPr="00D41163">
              <w:rPr>
                <w:rFonts w:ascii="Garamond" w:hAnsi="Garamond" w:cs="Times New Roman"/>
                <w:i/>
                <w:color w:val="000000" w:themeColor="text1"/>
                <w:sz w:val="20"/>
                <w:szCs w:val="20"/>
              </w:rPr>
              <w:t>gædo</w:t>
            </w:r>
            <w:proofErr w:type="spellEnd"/>
            <w:r w:rsidRPr="00D41163">
              <w:rPr>
                <w:rFonts w:ascii="Garamond" w:hAnsi="Garamond" w:cs="Times New Roman"/>
                <w:i/>
                <w:color w:val="000000" w:themeColor="text1"/>
                <w:sz w:val="20"/>
                <w:szCs w:val="20"/>
              </w:rPr>
              <w:t xml:space="preserve"> </w:t>
            </w:r>
            <w:r w:rsidRPr="00D41163">
              <w:rPr>
                <w:rFonts w:ascii="Garamond" w:hAnsi="Garamond" w:cs="Times New Roman"/>
                <w:color w:val="000000" w:themeColor="text1"/>
                <w:sz w:val="20"/>
                <w:szCs w:val="20"/>
              </w:rPr>
              <w:t xml:space="preserve">(1), </w:t>
            </w:r>
            <w:proofErr w:type="spellStart"/>
            <w:r w:rsidRPr="00D41163">
              <w:rPr>
                <w:rFonts w:ascii="Garamond" w:hAnsi="Garamond" w:cs="Times New Roman"/>
                <w:i/>
                <w:color w:val="000000" w:themeColor="text1"/>
                <w:sz w:val="20"/>
                <w:szCs w:val="20"/>
              </w:rPr>
              <w:t>gedydyst</w:t>
            </w:r>
            <w:proofErr w:type="spellEnd"/>
            <w:r w:rsidRPr="00D41163">
              <w:rPr>
                <w:rFonts w:ascii="Garamond" w:hAnsi="Garamond" w:cs="Times New Roman"/>
                <w:color w:val="000000" w:themeColor="text1"/>
                <w:sz w:val="20"/>
                <w:szCs w:val="20"/>
              </w:rPr>
              <w:t xml:space="preserve"> (1), </w:t>
            </w:r>
            <w:proofErr w:type="spellStart"/>
            <w:r w:rsidRPr="00D41163">
              <w:rPr>
                <w:rFonts w:ascii="Garamond" w:hAnsi="Garamond" w:cs="Times New Roman"/>
                <w:i/>
                <w:color w:val="000000" w:themeColor="text1"/>
                <w:sz w:val="20"/>
                <w:szCs w:val="20"/>
              </w:rPr>
              <w:t>gedydost</w:t>
            </w:r>
            <w:proofErr w:type="spellEnd"/>
            <w:r w:rsidRPr="00D41163">
              <w:rPr>
                <w:rFonts w:ascii="Garamond" w:hAnsi="Garamond" w:cs="Times New Roman"/>
                <w:color w:val="000000" w:themeColor="text1"/>
                <w:sz w:val="20"/>
                <w:szCs w:val="20"/>
              </w:rPr>
              <w:t xml:space="preserve"> (1), </w:t>
            </w:r>
            <w:proofErr w:type="spellStart"/>
            <w:r w:rsidRPr="00D41163">
              <w:rPr>
                <w:rFonts w:ascii="Garamond" w:hAnsi="Garamond" w:cs="Times New Roman"/>
                <w:i/>
                <w:color w:val="000000" w:themeColor="text1"/>
                <w:sz w:val="20"/>
                <w:szCs w:val="20"/>
              </w:rPr>
              <w:t>gedidon</w:t>
            </w:r>
            <w:proofErr w:type="spellEnd"/>
            <w:r w:rsidRPr="00D41163">
              <w:rPr>
                <w:rFonts w:ascii="Garamond" w:hAnsi="Garamond" w:cs="Times New Roman"/>
                <w:color w:val="000000" w:themeColor="text1"/>
                <w:sz w:val="20"/>
                <w:szCs w:val="20"/>
              </w:rPr>
              <w:t xml:space="preserve"> (1), </w:t>
            </w:r>
            <w:proofErr w:type="spellStart"/>
            <w:r w:rsidRPr="00D41163">
              <w:rPr>
                <w:rFonts w:ascii="Garamond" w:hAnsi="Garamond" w:cs="Times New Roman"/>
                <w:i/>
                <w:color w:val="000000" w:themeColor="text1"/>
                <w:sz w:val="20"/>
                <w:szCs w:val="20"/>
              </w:rPr>
              <w:t>gededan</w:t>
            </w:r>
            <w:proofErr w:type="spellEnd"/>
            <w:r w:rsidRPr="00D41163">
              <w:rPr>
                <w:rFonts w:ascii="Garamond" w:hAnsi="Garamond" w:cs="Times New Roman"/>
                <w:i/>
                <w:color w:val="000000" w:themeColor="text1"/>
                <w:sz w:val="20"/>
                <w:szCs w:val="20"/>
              </w:rPr>
              <w:t xml:space="preserve"> </w:t>
            </w:r>
            <w:r w:rsidRPr="00D41163">
              <w:rPr>
                <w:rFonts w:ascii="Garamond" w:hAnsi="Garamond" w:cs="Times New Roman"/>
                <w:color w:val="000000" w:themeColor="text1"/>
                <w:sz w:val="20"/>
                <w:szCs w:val="20"/>
              </w:rPr>
              <w:t>(1)</w:t>
            </w:r>
          </w:p>
        </w:tc>
        <w:tc>
          <w:tcPr>
            <w:tcW w:w="906" w:type="dxa"/>
          </w:tcPr>
          <w:p w14:paraId="78D59EE1" w14:textId="77777777" w:rsidR="00CE5FFE" w:rsidRPr="00D41163" w:rsidRDefault="00CE5FFE" w:rsidP="00732B39">
            <w:pPr>
              <w:jc w:val="center"/>
              <w:rPr>
                <w:rFonts w:ascii="Garamond" w:hAnsi="Garamond" w:cs="Times New Roman"/>
                <w:color w:val="000000" w:themeColor="text1"/>
                <w:sz w:val="20"/>
                <w:szCs w:val="20"/>
              </w:rPr>
            </w:pPr>
            <w:r w:rsidRPr="00D41163">
              <w:rPr>
                <w:rFonts w:ascii="Garamond" w:hAnsi="Garamond" w:cs="Times New Roman"/>
                <w:color w:val="000000" w:themeColor="text1"/>
                <w:sz w:val="20"/>
                <w:szCs w:val="20"/>
              </w:rPr>
              <w:lastRenderedPageBreak/>
              <w:t>144</w:t>
            </w:r>
          </w:p>
        </w:tc>
        <w:tc>
          <w:tcPr>
            <w:tcW w:w="956" w:type="dxa"/>
          </w:tcPr>
          <w:p w14:paraId="363D1ACB" w14:textId="77777777" w:rsidR="00CE5FFE" w:rsidRPr="00D41163" w:rsidRDefault="00CE5FFE" w:rsidP="00732B39">
            <w:pPr>
              <w:jc w:val="center"/>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12,023</w:t>
            </w:r>
          </w:p>
        </w:tc>
      </w:tr>
      <w:tr w:rsidR="00D41163" w:rsidRPr="00D41163" w14:paraId="5AEB53EE" w14:textId="77777777" w:rsidTr="79DB2390">
        <w:tc>
          <w:tcPr>
            <w:tcW w:w="1125" w:type="dxa"/>
          </w:tcPr>
          <w:p w14:paraId="1C2F9686" w14:textId="22E1BCD0" w:rsidR="00FF369C" w:rsidRPr="00D41163" w:rsidRDefault="00B17B6B" w:rsidP="00FF369C">
            <w:pPr>
              <w:jc w:val="center"/>
              <w:rPr>
                <w:rFonts w:ascii="Garamond" w:hAnsi="Garamond" w:cs="Times New Roman"/>
                <w:i/>
                <w:color w:val="000000" w:themeColor="text1"/>
                <w:sz w:val="20"/>
                <w:szCs w:val="20"/>
              </w:rPr>
            </w:pPr>
            <w:r w:rsidRPr="00D41163">
              <w:rPr>
                <w:rFonts w:ascii="Garamond" w:hAnsi="Garamond" w:cs="Times New Roman"/>
                <w:i/>
                <w:color w:val="000000" w:themeColor="text1"/>
                <w:sz w:val="20"/>
                <w:szCs w:val="20"/>
                <w:lang w:val="en-US"/>
              </w:rPr>
              <w:t>(</w:t>
            </w:r>
            <w:proofErr w:type="spellStart"/>
            <w:r w:rsidR="00FF369C" w:rsidRPr="00D41163">
              <w:rPr>
                <w:rFonts w:ascii="Garamond" w:hAnsi="Garamond" w:cs="Times New Roman"/>
                <w:i/>
                <w:color w:val="000000" w:themeColor="text1"/>
                <w:sz w:val="20"/>
                <w:szCs w:val="20"/>
                <w:lang w:val="en-US"/>
              </w:rPr>
              <w:t>ge</w:t>
            </w:r>
            <w:proofErr w:type="spellEnd"/>
            <w:r w:rsidRPr="00D41163">
              <w:rPr>
                <w:rFonts w:ascii="Garamond" w:hAnsi="Garamond" w:cs="Times New Roman"/>
                <w:i/>
                <w:color w:val="000000" w:themeColor="text1"/>
                <w:sz w:val="20"/>
                <w:szCs w:val="20"/>
                <w:lang w:val="en-US"/>
              </w:rPr>
              <w:t>)</w:t>
            </w:r>
            <w:proofErr w:type="spellStart"/>
            <w:r w:rsidR="00FF369C" w:rsidRPr="00D41163">
              <w:rPr>
                <w:rFonts w:ascii="Garamond" w:hAnsi="Garamond" w:cs="Times New Roman"/>
                <w:i/>
                <w:color w:val="000000" w:themeColor="text1"/>
                <w:sz w:val="20"/>
                <w:szCs w:val="20"/>
                <w:lang w:val="en-US"/>
              </w:rPr>
              <w:t>drēogan</w:t>
            </w:r>
            <w:proofErr w:type="spellEnd"/>
          </w:p>
        </w:tc>
        <w:tc>
          <w:tcPr>
            <w:tcW w:w="5540" w:type="dxa"/>
          </w:tcPr>
          <w:p w14:paraId="68AE4F98" w14:textId="55D54711" w:rsidR="00FF369C" w:rsidRPr="00D41163" w:rsidRDefault="00FF369C" w:rsidP="00FF369C">
            <w:pPr>
              <w:jc w:val="both"/>
              <w:rPr>
                <w:rFonts w:ascii="Garamond" w:hAnsi="Garamond" w:cs="Times New Roman"/>
                <w:i/>
                <w:color w:val="000000" w:themeColor="text1"/>
                <w:sz w:val="20"/>
                <w:szCs w:val="20"/>
              </w:rPr>
            </w:pPr>
            <w:proofErr w:type="spellStart"/>
            <w:r w:rsidRPr="00D41163">
              <w:rPr>
                <w:rFonts w:ascii="Garamond" w:hAnsi="Garamond"/>
                <w:i/>
                <w:iCs/>
                <w:color w:val="000000" w:themeColor="text1"/>
                <w:sz w:val="20"/>
                <w:szCs w:val="20"/>
              </w:rPr>
              <w:t>dreogan</w:t>
            </w:r>
            <w:proofErr w:type="spellEnd"/>
            <w:r w:rsidRPr="00D41163">
              <w:rPr>
                <w:rFonts w:ascii="Garamond" w:hAnsi="Garamond"/>
                <w:i/>
                <w:iCs/>
                <w:color w:val="000000" w:themeColor="text1"/>
                <w:sz w:val="20"/>
                <w:szCs w:val="20"/>
              </w:rPr>
              <w:t xml:space="preserve"> </w:t>
            </w:r>
            <w:r w:rsidRPr="00D41163">
              <w:rPr>
                <w:rFonts w:ascii="Garamond" w:hAnsi="Garamond"/>
                <w:color w:val="000000" w:themeColor="text1"/>
                <w:sz w:val="20"/>
                <w:szCs w:val="20"/>
              </w:rPr>
              <w:t xml:space="preserve">(34), </w:t>
            </w:r>
            <w:proofErr w:type="spellStart"/>
            <w:r w:rsidRPr="00D41163">
              <w:rPr>
                <w:rFonts w:ascii="Garamond" w:hAnsi="Garamond"/>
                <w:i/>
                <w:iCs/>
                <w:color w:val="000000" w:themeColor="text1"/>
                <w:sz w:val="20"/>
                <w:szCs w:val="20"/>
              </w:rPr>
              <w:t>drugon</w:t>
            </w:r>
            <w:proofErr w:type="spellEnd"/>
            <w:r w:rsidRPr="00D41163">
              <w:rPr>
                <w:rFonts w:ascii="Garamond" w:hAnsi="Garamond"/>
                <w:color w:val="000000" w:themeColor="text1"/>
                <w:sz w:val="20"/>
                <w:szCs w:val="20"/>
              </w:rPr>
              <w:t xml:space="preserve"> (23), </w:t>
            </w:r>
            <w:proofErr w:type="spellStart"/>
            <w:r w:rsidRPr="00D41163">
              <w:rPr>
                <w:rFonts w:ascii="Garamond" w:hAnsi="Garamond"/>
                <w:i/>
                <w:iCs/>
                <w:color w:val="000000" w:themeColor="text1"/>
                <w:sz w:val="20"/>
                <w:szCs w:val="20"/>
              </w:rPr>
              <w:t>dreoga</w:t>
            </w:r>
            <w:r w:rsidR="005921E8" w:rsidRPr="00D41163">
              <w:rPr>
                <w:rFonts w:ascii="Garamond" w:hAnsi="Garamond" w:cs="Times New Roman"/>
                <w:i/>
                <w:color w:val="000000" w:themeColor="text1"/>
                <w:sz w:val="20"/>
                <w:szCs w:val="20"/>
              </w:rPr>
              <w:t>ð</w:t>
            </w:r>
            <w:proofErr w:type="spellEnd"/>
            <w:r w:rsidRPr="00D41163">
              <w:rPr>
                <w:rFonts w:ascii="Garamond" w:hAnsi="Garamond"/>
                <w:color w:val="000000" w:themeColor="text1"/>
                <w:sz w:val="20"/>
                <w:szCs w:val="20"/>
              </w:rPr>
              <w:t xml:space="preserve"> (18), </w:t>
            </w:r>
            <w:proofErr w:type="spellStart"/>
            <w:r w:rsidRPr="00D41163">
              <w:rPr>
                <w:rFonts w:ascii="Garamond" w:hAnsi="Garamond"/>
                <w:i/>
                <w:iCs/>
                <w:color w:val="000000" w:themeColor="text1"/>
                <w:sz w:val="20"/>
                <w:szCs w:val="20"/>
              </w:rPr>
              <w:t>dreah</w:t>
            </w:r>
            <w:proofErr w:type="spellEnd"/>
            <w:r w:rsidRPr="00D41163">
              <w:rPr>
                <w:rFonts w:ascii="Garamond" w:hAnsi="Garamond"/>
                <w:i/>
                <w:iCs/>
                <w:color w:val="000000" w:themeColor="text1"/>
                <w:sz w:val="20"/>
                <w:szCs w:val="20"/>
              </w:rPr>
              <w:t xml:space="preserve"> </w:t>
            </w:r>
            <w:r w:rsidRPr="00D41163">
              <w:rPr>
                <w:rFonts w:ascii="Garamond" w:hAnsi="Garamond"/>
                <w:color w:val="000000" w:themeColor="text1"/>
                <w:sz w:val="20"/>
                <w:szCs w:val="20"/>
              </w:rPr>
              <w:t>(16),</w:t>
            </w:r>
            <w:r w:rsidRPr="00D41163">
              <w:rPr>
                <w:rFonts w:ascii="Garamond" w:hAnsi="Garamond"/>
                <w:i/>
                <w:iCs/>
                <w:color w:val="000000" w:themeColor="text1"/>
                <w:sz w:val="20"/>
                <w:szCs w:val="20"/>
              </w:rPr>
              <w:t xml:space="preserve"> </w:t>
            </w:r>
            <w:proofErr w:type="spellStart"/>
            <w:r w:rsidRPr="00D41163">
              <w:rPr>
                <w:rFonts w:ascii="Garamond" w:hAnsi="Garamond"/>
                <w:i/>
                <w:iCs/>
                <w:color w:val="000000" w:themeColor="text1"/>
                <w:sz w:val="20"/>
                <w:szCs w:val="20"/>
              </w:rPr>
              <w:t>dreogende</w:t>
            </w:r>
            <w:proofErr w:type="spellEnd"/>
            <w:r w:rsidRPr="00D41163">
              <w:rPr>
                <w:rFonts w:ascii="Garamond" w:hAnsi="Garamond"/>
                <w:color w:val="000000" w:themeColor="text1"/>
                <w:sz w:val="20"/>
                <w:szCs w:val="20"/>
              </w:rPr>
              <w:t xml:space="preserve"> (14), </w:t>
            </w:r>
            <w:proofErr w:type="spellStart"/>
            <w:r w:rsidRPr="00D41163">
              <w:rPr>
                <w:rFonts w:ascii="Garamond" w:hAnsi="Garamond"/>
                <w:i/>
                <w:iCs/>
                <w:color w:val="000000" w:themeColor="text1"/>
                <w:sz w:val="20"/>
                <w:szCs w:val="20"/>
              </w:rPr>
              <w:t>dreoge</w:t>
            </w:r>
            <w:r w:rsidR="005921E8" w:rsidRPr="00D41163">
              <w:rPr>
                <w:rFonts w:ascii="Garamond" w:hAnsi="Garamond" w:cs="Times New Roman"/>
                <w:i/>
                <w:color w:val="000000" w:themeColor="text1"/>
                <w:sz w:val="20"/>
                <w:szCs w:val="20"/>
              </w:rPr>
              <w:t>ð</w:t>
            </w:r>
            <w:proofErr w:type="spellEnd"/>
            <w:r w:rsidRPr="00D41163">
              <w:rPr>
                <w:rFonts w:ascii="Garamond" w:hAnsi="Garamond"/>
                <w:color w:val="000000" w:themeColor="text1"/>
                <w:sz w:val="20"/>
                <w:szCs w:val="20"/>
              </w:rPr>
              <w:t xml:space="preserve"> (12), </w:t>
            </w:r>
            <w:proofErr w:type="spellStart"/>
            <w:r w:rsidRPr="00D41163">
              <w:rPr>
                <w:rFonts w:ascii="Garamond" w:hAnsi="Garamond"/>
                <w:i/>
                <w:iCs/>
                <w:color w:val="000000" w:themeColor="text1"/>
                <w:sz w:val="20"/>
                <w:szCs w:val="20"/>
              </w:rPr>
              <w:t>dreoge</w:t>
            </w:r>
            <w:proofErr w:type="spellEnd"/>
            <w:r w:rsidRPr="00D41163">
              <w:rPr>
                <w:rFonts w:ascii="Garamond" w:hAnsi="Garamond"/>
                <w:color w:val="000000" w:themeColor="text1"/>
                <w:sz w:val="20"/>
                <w:szCs w:val="20"/>
              </w:rPr>
              <w:t xml:space="preserve"> (10), </w:t>
            </w:r>
            <w:proofErr w:type="spellStart"/>
            <w:r w:rsidRPr="00D41163">
              <w:rPr>
                <w:rFonts w:ascii="Garamond" w:hAnsi="Garamond"/>
                <w:i/>
                <w:iCs/>
                <w:color w:val="000000" w:themeColor="text1"/>
                <w:sz w:val="20"/>
                <w:szCs w:val="20"/>
              </w:rPr>
              <w:t>dreag</w:t>
            </w:r>
            <w:proofErr w:type="spellEnd"/>
            <w:r w:rsidRPr="00D41163">
              <w:rPr>
                <w:rFonts w:ascii="Garamond" w:hAnsi="Garamond"/>
                <w:color w:val="000000" w:themeColor="text1"/>
                <w:sz w:val="20"/>
                <w:szCs w:val="20"/>
              </w:rPr>
              <w:t xml:space="preserve"> (8), </w:t>
            </w:r>
            <w:proofErr w:type="spellStart"/>
            <w:r w:rsidRPr="00D41163">
              <w:rPr>
                <w:rFonts w:ascii="Garamond" w:hAnsi="Garamond"/>
                <w:i/>
                <w:iCs/>
                <w:color w:val="000000" w:themeColor="text1"/>
                <w:sz w:val="20"/>
                <w:szCs w:val="20"/>
              </w:rPr>
              <w:t>dryh</w:t>
            </w:r>
            <w:r w:rsidR="005921E8" w:rsidRPr="00D41163">
              <w:rPr>
                <w:rFonts w:ascii="Garamond" w:hAnsi="Garamond" w:cs="Times New Roman"/>
                <w:i/>
                <w:color w:val="000000" w:themeColor="text1"/>
                <w:sz w:val="20"/>
                <w:szCs w:val="20"/>
              </w:rPr>
              <w:t>ð</w:t>
            </w:r>
            <w:proofErr w:type="spellEnd"/>
            <w:r w:rsidRPr="00D41163">
              <w:rPr>
                <w:rFonts w:ascii="Garamond" w:hAnsi="Garamond"/>
                <w:color w:val="000000" w:themeColor="text1"/>
                <w:sz w:val="20"/>
                <w:szCs w:val="20"/>
              </w:rPr>
              <w:t xml:space="preserve"> (5), </w:t>
            </w:r>
            <w:proofErr w:type="spellStart"/>
            <w:r w:rsidRPr="00D41163">
              <w:rPr>
                <w:rFonts w:ascii="Garamond" w:hAnsi="Garamond"/>
                <w:i/>
                <w:iCs/>
                <w:color w:val="000000" w:themeColor="text1"/>
                <w:sz w:val="20"/>
                <w:szCs w:val="20"/>
              </w:rPr>
              <w:t>drogan</w:t>
            </w:r>
            <w:proofErr w:type="spellEnd"/>
            <w:r w:rsidRPr="00D41163">
              <w:rPr>
                <w:rFonts w:ascii="Garamond" w:hAnsi="Garamond"/>
                <w:color w:val="000000" w:themeColor="text1"/>
                <w:sz w:val="20"/>
                <w:szCs w:val="20"/>
              </w:rPr>
              <w:t xml:space="preserve"> (4), </w:t>
            </w:r>
            <w:proofErr w:type="spellStart"/>
            <w:r w:rsidRPr="00D41163">
              <w:rPr>
                <w:rFonts w:ascii="Garamond" w:hAnsi="Garamond"/>
                <w:i/>
                <w:iCs/>
                <w:color w:val="000000" w:themeColor="text1"/>
                <w:sz w:val="20"/>
                <w:szCs w:val="20"/>
              </w:rPr>
              <w:t>drih</w:t>
            </w:r>
            <w:r w:rsidR="005921E8" w:rsidRPr="00D41163">
              <w:rPr>
                <w:rFonts w:ascii="Garamond" w:hAnsi="Garamond" w:cs="Times New Roman"/>
                <w:i/>
                <w:color w:val="000000" w:themeColor="text1"/>
                <w:sz w:val="20"/>
                <w:szCs w:val="20"/>
              </w:rPr>
              <w:t>ð</w:t>
            </w:r>
            <w:proofErr w:type="spellEnd"/>
            <w:r w:rsidRPr="00D41163">
              <w:rPr>
                <w:rFonts w:ascii="Garamond" w:hAnsi="Garamond"/>
                <w:i/>
                <w:iCs/>
                <w:color w:val="000000" w:themeColor="text1"/>
                <w:sz w:val="20"/>
                <w:szCs w:val="20"/>
              </w:rPr>
              <w:t xml:space="preserve"> </w:t>
            </w:r>
            <w:r w:rsidRPr="00D41163">
              <w:rPr>
                <w:rFonts w:ascii="Garamond" w:hAnsi="Garamond"/>
                <w:color w:val="000000" w:themeColor="text1"/>
                <w:sz w:val="20"/>
                <w:szCs w:val="20"/>
              </w:rPr>
              <w:t xml:space="preserve">(3), </w:t>
            </w:r>
            <w:proofErr w:type="spellStart"/>
            <w:r w:rsidRPr="00D41163">
              <w:rPr>
                <w:rFonts w:ascii="Garamond" w:hAnsi="Garamond"/>
                <w:i/>
                <w:iCs/>
                <w:color w:val="000000" w:themeColor="text1"/>
                <w:sz w:val="20"/>
                <w:szCs w:val="20"/>
              </w:rPr>
              <w:t>dreogest</w:t>
            </w:r>
            <w:proofErr w:type="spellEnd"/>
            <w:r w:rsidRPr="00D41163">
              <w:rPr>
                <w:rFonts w:ascii="Garamond" w:hAnsi="Garamond"/>
                <w:color w:val="000000" w:themeColor="text1"/>
                <w:sz w:val="20"/>
                <w:szCs w:val="20"/>
              </w:rPr>
              <w:t xml:space="preserve"> (3), </w:t>
            </w:r>
            <w:proofErr w:type="spellStart"/>
            <w:r w:rsidRPr="00D41163">
              <w:rPr>
                <w:rFonts w:ascii="Garamond" w:hAnsi="Garamond"/>
                <w:i/>
                <w:iCs/>
                <w:color w:val="000000" w:themeColor="text1"/>
                <w:sz w:val="20"/>
                <w:szCs w:val="20"/>
              </w:rPr>
              <w:t>druge</w:t>
            </w:r>
            <w:proofErr w:type="spellEnd"/>
            <w:r w:rsidRPr="00D41163">
              <w:rPr>
                <w:rFonts w:ascii="Garamond" w:hAnsi="Garamond"/>
                <w:color w:val="000000" w:themeColor="text1"/>
                <w:sz w:val="20"/>
                <w:szCs w:val="20"/>
              </w:rPr>
              <w:t xml:space="preserve"> (3), </w:t>
            </w:r>
            <w:proofErr w:type="spellStart"/>
            <w:r w:rsidRPr="00D41163">
              <w:rPr>
                <w:rFonts w:ascii="Garamond" w:hAnsi="Garamond"/>
                <w:i/>
                <w:iCs/>
                <w:color w:val="000000" w:themeColor="text1"/>
                <w:sz w:val="20"/>
                <w:szCs w:val="20"/>
              </w:rPr>
              <w:t>drugan</w:t>
            </w:r>
            <w:proofErr w:type="spellEnd"/>
            <w:r w:rsidRPr="00D41163">
              <w:rPr>
                <w:rFonts w:ascii="Garamond" w:hAnsi="Garamond"/>
                <w:color w:val="000000" w:themeColor="text1"/>
                <w:sz w:val="20"/>
                <w:szCs w:val="20"/>
              </w:rPr>
              <w:t xml:space="preserve"> (3), </w:t>
            </w:r>
            <w:proofErr w:type="spellStart"/>
            <w:r w:rsidRPr="00D41163">
              <w:rPr>
                <w:rFonts w:ascii="Garamond" w:hAnsi="Garamond"/>
                <w:i/>
                <w:iCs/>
                <w:color w:val="000000" w:themeColor="text1"/>
                <w:sz w:val="20"/>
                <w:szCs w:val="20"/>
              </w:rPr>
              <w:t>dreoh</w:t>
            </w:r>
            <w:proofErr w:type="spellEnd"/>
            <w:r w:rsidRPr="00D41163">
              <w:rPr>
                <w:rFonts w:ascii="Garamond" w:hAnsi="Garamond"/>
                <w:color w:val="000000" w:themeColor="text1"/>
                <w:sz w:val="20"/>
                <w:szCs w:val="20"/>
              </w:rPr>
              <w:t xml:space="preserve"> (2), </w:t>
            </w:r>
            <w:proofErr w:type="spellStart"/>
            <w:r w:rsidRPr="00D41163">
              <w:rPr>
                <w:rFonts w:ascii="Garamond" w:hAnsi="Garamond"/>
                <w:i/>
                <w:iCs/>
                <w:color w:val="000000" w:themeColor="text1"/>
                <w:sz w:val="20"/>
                <w:szCs w:val="20"/>
              </w:rPr>
              <w:t>drigen</w:t>
            </w:r>
            <w:proofErr w:type="spellEnd"/>
            <w:r w:rsidRPr="00D41163">
              <w:rPr>
                <w:rFonts w:ascii="Garamond" w:hAnsi="Garamond"/>
                <w:color w:val="000000" w:themeColor="text1"/>
                <w:sz w:val="20"/>
                <w:szCs w:val="20"/>
              </w:rPr>
              <w:t xml:space="preserve"> (2), </w:t>
            </w:r>
            <w:proofErr w:type="spellStart"/>
            <w:r w:rsidRPr="00D41163">
              <w:rPr>
                <w:rFonts w:ascii="Garamond" w:hAnsi="Garamond"/>
                <w:i/>
                <w:iCs/>
                <w:color w:val="000000" w:themeColor="text1"/>
                <w:sz w:val="20"/>
                <w:szCs w:val="20"/>
              </w:rPr>
              <w:t>drig</w:t>
            </w:r>
            <w:r w:rsidR="005921E8" w:rsidRPr="00D41163">
              <w:rPr>
                <w:rFonts w:ascii="Garamond" w:hAnsi="Garamond" w:cs="Times New Roman"/>
                <w:i/>
                <w:color w:val="000000" w:themeColor="text1"/>
                <w:sz w:val="20"/>
                <w:szCs w:val="20"/>
              </w:rPr>
              <w:t>ð</w:t>
            </w:r>
            <w:proofErr w:type="spellEnd"/>
            <w:r w:rsidRPr="00D41163">
              <w:rPr>
                <w:rFonts w:ascii="Garamond" w:hAnsi="Garamond"/>
                <w:color w:val="000000" w:themeColor="text1"/>
                <w:sz w:val="20"/>
                <w:szCs w:val="20"/>
              </w:rPr>
              <w:t xml:space="preserve"> (2), </w:t>
            </w:r>
            <w:proofErr w:type="spellStart"/>
            <w:r w:rsidRPr="00D41163">
              <w:rPr>
                <w:rFonts w:ascii="Garamond" w:hAnsi="Garamond"/>
                <w:i/>
                <w:iCs/>
                <w:color w:val="000000" w:themeColor="text1"/>
                <w:sz w:val="20"/>
                <w:szCs w:val="20"/>
              </w:rPr>
              <w:t>gedreoge</w:t>
            </w:r>
            <w:r w:rsidR="005921E8" w:rsidRPr="00D41163">
              <w:rPr>
                <w:rFonts w:ascii="Garamond" w:hAnsi="Garamond" w:cs="Times New Roman"/>
                <w:i/>
                <w:color w:val="000000" w:themeColor="text1"/>
                <w:sz w:val="20"/>
                <w:szCs w:val="20"/>
              </w:rPr>
              <w:t>ð</w:t>
            </w:r>
            <w:proofErr w:type="spellEnd"/>
            <w:r w:rsidRPr="00D41163">
              <w:rPr>
                <w:rFonts w:ascii="Garamond" w:hAnsi="Garamond"/>
                <w:i/>
                <w:iCs/>
                <w:color w:val="000000" w:themeColor="text1"/>
                <w:sz w:val="20"/>
                <w:szCs w:val="20"/>
              </w:rPr>
              <w:t xml:space="preserve"> </w:t>
            </w:r>
            <w:r w:rsidRPr="00D41163">
              <w:rPr>
                <w:rFonts w:ascii="Garamond" w:hAnsi="Garamond"/>
                <w:color w:val="000000" w:themeColor="text1"/>
                <w:sz w:val="20"/>
                <w:szCs w:val="20"/>
              </w:rPr>
              <w:t xml:space="preserve">(1), </w:t>
            </w:r>
            <w:proofErr w:type="spellStart"/>
            <w:r w:rsidRPr="00D41163">
              <w:rPr>
                <w:rFonts w:ascii="Garamond" w:hAnsi="Garamond"/>
                <w:i/>
                <w:iCs/>
                <w:color w:val="000000" w:themeColor="text1"/>
                <w:sz w:val="20"/>
                <w:szCs w:val="20"/>
              </w:rPr>
              <w:t>gedrih</w:t>
            </w:r>
            <w:r w:rsidR="005921E8" w:rsidRPr="00D41163">
              <w:rPr>
                <w:rFonts w:ascii="Garamond" w:hAnsi="Garamond" w:cs="Times New Roman"/>
                <w:i/>
                <w:color w:val="000000" w:themeColor="text1"/>
                <w:sz w:val="20"/>
                <w:szCs w:val="20"/>
              </w:rPr>
              <w:t>ð</w:t>
            </w:r>
            <w:proofErr w:type="spellEnd"/>
            <w:r w:rsidRPr="00D41163">
              <w:rPr>
                <w:rFonts w:ascii="Garamond" w:hAnsi="Garamond"/>
                <w:color w:val="000000" w:themeColor="text1"/>
                <w:sz w:val="20"/>
                <w:szCs w:val="20"/>
              </w:rPr>
              <w:t xml:space="preserve"> (1),</w:t>
            </w:r>
            <w:r w:rsidRPr="00D41163">
              <w:rPr>
                <w:rFonts w:ascii="Garamond" w:hAnsi="Garamond"/>
                <w:i/>
                <w:color w:val="000000" w:themeColor="text1"/>
                <w:sz w:val="20"/>
                <w:szCs w:val="20"/>
              </w:rPr>
              <w:t xml:space="preserve"> </w:t>
            </w:r>
            <w:proofErr w:type="spellStart"/>
            <w:r w:rsidR="00C667E3" w:rsidRPr="00D41163">
              <w:rPr>
                <w:rFonts w:ascii="Garamond" w:eastAsia="Times New Roman" w:hAnsi="Garamond" w:cs="Times New Roman"/>
                <w:i/>
                <w:color w:val="000000" w:themeColor="text1"/>
                <w:sz w:val="20"/>
                <w:szCs w:val="20"/>
                <w:lang w:eastAsia="es-ES_tradnl"/>
              </w:rPr>
              <w:t>gedrigð</w:t>
            </w:r>
            <w:proofErr w:type="spellEnd"/>
            <w:r w:rsidR="00B02058" w:rsidRPr="00D41163">
              <w:rPr>
                <w:rFonts w:ascii="Garamond" w:eastAsia="Times New Roman" w:hAnsi="Garamond" w:cs="Times New Roman"/>
                <w:i/>
                <w:color w:val="000000" w:themeColor="text1"/>
                <w:sz w:val="20"/>
                <w:szCs w:val="20"/>
                <w:lang w:eastAsia="es-ES_tradnl"/>
              </w:rPr>
              <w:t xml:space="preserve"> (1),</w:t>
            </w:r>
            <w:r w:rsidR="00C667E3" w:rsidRPr="00D41163">
              <w:rPr>
                <w:rFonts w:ascii="Garamond" w:hAnsi="Garamond"/>
                <w:i/>
                <w:iCs/>
                <w:color w:val="000000" w:themeColor="text1"/>
                <w:sz w:val="20"/>
                <w:szCs w:val="20"/>
              </w:rPr>
              <w:t xml:space="preserve"> </w:t>
            </w:r>
            <w:proofErr w:type="spellStart"/>
            <w:r w:rsidRPr="00D41163">
              <w:rPr>
                <w:rFonts w:ascii="Garamond" w:hAnsi="Garamond"/>
                <w:i/>
                <w:iCs/>
                <w:color w:val="000000" w:themeColor="text1"/>
                <w:sz w:val="20"/>
                <w:szCs w:val="20"/>
              </w:rPr>
              <w:t>gedreah</w:t>
            </w:r>
            <w:proofErr w:type="spellEnd"/>
            <w:r w:rsidRPr="00D41163">
              <w:rPr>
                <w:rFonts w:ascii="Garamond" w:hAnsi="Garamond"/>
                <w:color w:val="000000" w:themeColor="text1"/>
                <w:sz w:val="20"/>
                <w:szCs w:val="20"/>
              </w:rPr>
              <w:t xml:space="preserve"> (1), </w:t>
            </w:r>
            <w:proofErr w:type="spellStart"/>
            <w:r w:rsidRPr="00D41163">
              <w:rPr>
                <w:rFonts w:ascii="Garamond" w:hAnsi="Garamond"/>
                <w:i/>
                <w:iCs/>
                <w:color w:val="000000" w:themeColor="text1"/>
                <w:sz w:val="20"/>
                <w:szCs w:val="20"/>
              </w:rPr>
              <w:t>droge</w:t>
            </w:r>
            <w:proofErr w:type="spellEnd"/>
            <w:r w:rsidRPr="00D41163">
              <w:rPr>
                <w:rFonts w:ascii="Garamond" w:hAnsi="Garamond"/>
                <w:color w:val="000000" w:themeColor="text1"/>
                <w:sz w:val="20"/>
                <w:szCs w:val="20"/>
              </w:rPr>
              <w:t xml:space="preserve"> (1), </w:t>
            </w:r>
            <w:proofErr w:type="spellStart"/>
            <w:r w:rsidRPr="00D41163">
              <w:rPr>
                <w:rFonts w:ascii="Garamond" w:hAnsi="Garamond"/>
                <w:i/>
                <w:iCs/>
                <w:color w:val="000000" w:themeColor="text1"/>
                <w:sz w:val="20"/>
                <w:szCs w:val="20"/>
              </w:rPr>
              <w:t>drigast</w:t>
            </w:r>
            <w:proofErr w:type="spellEnd"/>
            <w:r w:rsidRPr="00D41163">
              <w:rPr>
                <w:rFonts w:ascii="Garamond" w:hAnsi="Garamond"/>
                <w:color w:val="000000" w:themeColor="text1"/>
                <w:sz w:val="20"/>
                <w:szCs w:val="20"/>
              </w:rPr>
              <w:t xml:space="preserve"> (1), </w:t>
            </w:r>
            <w:proofErr w:type="spellStart"/>
            <w:r w:rsidRPr="00D41163">
              <w:rPr>
                <w:rFonts w:ascii="Garamond" w:hAnsi="Garamond"/>
                <w:i/>
                <w:iCs/>
                <w:color w:val="000000" w:themeColor="text1"/>
                <w:sz w:val="20"/>
                <w:szCs w:val="20"/>
              </w:rPr>
              <w:t>drihst</w:t>
            </w:r>
            <w:proofErr w:type="spellEnd"/>
            <w:r w:rsidRPr="00D41163">
              <w:rPr>
                <w:rFonts w:ascii="Garamond" w:hAnsi="Garamond"/>
                <w:color w:val="000000" w:themeColor="text1"/>
                <w:sz w:val="20"/>
                <w:szCs w:val="20"/>
              </w:rPr>
              <w:t xml:space="preserve"> (1),</w:t>
            </w:r>
            <w:r w:rsidRPr="00D41163">
              <w:rPr>
                <w:rFonts w:ascii="Garamond" w:hAnsi="Garamond"/>
                <w:i/>
                <w:iCs/>
                <w:color w:val="000000" w:themeColor="text1"/>
                <w:sz w:val="20"/>
                <w:szCs w:val="20"/>
              </w:rPr>
              <w:t xml:space="preserve"> </w:t>
            </w:r>
            <w:proofErr w:type="spellStart"/>
            <w:r w:rsidRPr="00D41163">
              <w:rPr>
                <w:rFonts w:ascii="Garamond" w:hAnsi="Garamond"/>
                <w:i/>
                <w:iCs/>
                <w:color w:val="000000" w:themeColor="text1"/>
                <w:sz w:val="20"/>
                <w:szCs w:val="20"/>
              </w:rPr>
              <w:t>drigiþ</w:t>
            </w:r>
            <w:proofErr w:type="spellEnd"/>
            <w:r w:rsidRPr="00D41163">
              <w:rPr>
                <w:rFonts w:ascii="Garamond" w:hAnsi="Garamond"/>
                <w:color w:val="000000" w:themeColor="text1"/>
                <w:sz w:val="20"/>
                <w:szCs w:val="20"/>
              </w:rPr>
              <w:t xml:space="preserve"> (1), </w:t>
            </w:r>
            <w:proofErr w:type="spellStart"/>
            <w:r w:rsidRPr="00D41163">
              <w:rPr>
                <w:rFonts w:ascii="Garamond" w:hAnsi="Garamond"/>
                <w:i/>
                <w:iCs/>
                <w:color w:val="000000" w:themeColor="text1"/>
                <w:sz w:val="20"/>
                <w:szCs w:val="20"/>
              </w:rPr>
              <w:t>dreogaþ</w:t>
            </w:r>
            <w:proofErr w:type="spellEnd"/>
            <w:r w:rsidRPr="00D41163">
              <w:rPr>
                <w:rFonts w:ascii="Garamond" w:hAnsi="Garamond"/>
                <w:color w:val="000000" w:themeColor="text1"/>
                <w:sz w:val="20"/>
                <w:szCs w:val="20"/>
              </w:rPr>
              <w:t xml:space="preserve"> (1), </w:t>
            </w:r>
            <w:proofErr w:type="spellStart"/>
            <w:r w:rsidRPr="00D41163">
              <w:rPr>
                <w:rFonts w:ascii="Garamond" w:hAnsi="Garamond"/>
                <w:i/>
                <w:iCs/>
                <w:color w:val="000000" w:themeColor="text1"/>
                <w:sz w:val="20"/>
                <w:szCs w:val="20"/>
              </w:rPr>
              <w:t>dreagæ</w:t>
            </w:r>
            <w:r w:rsidR="005921E8" w:rsidRPr="00D41163">
              <w:rPr>
                <w:rFonts w:ascii="Garamond" w:hAnsi="Garamond" w:cs="Times New Roman"/>
                <w:i/>
                <w:color w:val="000000" w:themeColor="text1"/>
                <w:sz w:val="20"/>
                <w:szCs w:val="20"/>
              </w:rPr>
              <w:t>ð</w:t>
            </w:r>
            <w:proofErr w:type="spellEnd"/>
            <w:r w:rsidRPr="00D41163">
              <w:rPr>
                <w:rFonts w:ascii="Garamond" w:hAnsi="Garamond"/>
                <w:color w:val="000000" w:themeColor="text1"/>
                <w:sz w:val="20"/>
                <w:szCs w:val="20"/>
              </w:rPr>
              <w:t xml:space="preserve"> (1), </w:t>
            </w:r>
            <w:proofErr w:type="spellStart"/>
            <w:r w:rsidRPr="00D41163">
              <w:rPr>
                <w:rFonts w:ascii="Garamond" w:hAnsi="Garamond"/>
                <w:i/>
                <w:iCs/>
                <w:color w:val="000000" w:themeColor="text1"/>
                <w:sz w:val="20"/>
                <w:szCs w:val="20"/>
              </w:rPr>
              <w:t>druh</w:t>
            </w:r>
            <w:proofErr w:type="spellEnd"/>
            <w:r w:rsidRPr="00D41163">
              <w:rPr>
                <w:rFonts w:ascii="Garamond" w:hAnsi="Garamond"/>
                <w:i/>
                <w:iCs/>
                <w:color w:val="000000" w:themeColor="text1"/>
                <w:sz w:val="20"/>
                <w:szCs w:val="20"/>
              </w:rPr>
              <w:t xml:space="preserve"> </w:t>
            </w:r>
            <w:r w:rsidRPr="00D41163">
              <w:rPr>
                <w:rFonts w:ascii="Garamond" w:hAnsi="Garamond"/>
                <w:color w:val="000000" w:themeColor="text1"/>
                <w:sz w:val="20"/>
                <w:szCs w:val="20"/>
              </w:rPr>
              <w:t xml:space="preserve">(1), </w:t>
            </w:r>
            <w:proofErr w:type="spellStart"/>
            <w:r w:rsidRPr="00D41163">
              <w:rPr>
                <w:rFonts w:ascii="Garamond" w:hAnsi="Garamond"/>
                <w:i/>
                <w:iCs/>
                <w:color w:val="000000" w:themeColor="text1"/>
                <w:sz w:val="20"/>
                <w:szCs w:val="20"/>
              </w:rPr>
              <w:t>drohgende</w:t>
            </w:r>
            <w:proofErr w:type="spellEnd"/>
            <w:r w:rsidRPr="00D41163">
              <w:rPr>
                <w:rFonts w:ascii="Garamond" w:hAnsi="Garamond"/>
                <w:color w:val="000000" w:themeColor="text1"/>
                <w:sz w:val="20"/>
                <w:szCs w:val="20"/>
              </w:rPr>
              <w:t xml:space="preserve"> (1), </w:t>
            </w:r>
            <w:proofErr w:type="spellStart"/>
            <w:r w:rsidRPr="00D41163">
              <w:rPr>
                <w:rFonts w:ascii="Garamond" w:hAnsi="Garamond"/>
                <w:i/>
                <w:iCs/>
                <w:color w:val="000000" w:themeColor="text1"/>
                <w:sz w:val="20"/>
                <w:szCs w:val="20"/>
              </w:rPr>
              <w:t>dreogendes</w:t>
            </w:r>
            <w:proofErr w:type="spellEnd"/>
            <w:r w:rsidRPr="00D41163">
              <w:rPr>
                <w:rFonts w:ascii="Garamond" w:hAnsi="Garamond"/>
                <w:color w:val="000000" w:themeColor="text1"/>
                <w:sz w:val="20"/>
                <w:szCs w:val="20"/>
              </w:rPr>
              <w:t xml:space="preserve"> (1), </w:t>
            </w:r>
            <w:proofErr w:type="spellStart"/>
            <w:r w:rsidRPr="00D41163">
              <w:rPr>
                <w:rFonts w:ascii="Garamond" w:hAnsi="Garamond"/>
                <w:i/>
                <w:iCs/>
                <w:color w:val="000000" w:themeColor="text1"/>
                <w:sz w:val="20"/>
                <w:szCs w:val="20"/>
              </w:rPr>
              <w:t>dreoganne</w:t>
            </w:r>
            <w:proofErr w:type="spellEnd"/>
            <w:r w:rsidRPr="00D41163">
              <w:rPr>
                <w:rFonts w:ascii="Garamond" w:hAnsi="Garamond"/>
                <w:color w:val="000000" w:themeColor="text1"/>
                <w:sz w:val="20"/>
                <w:szCs w:val="20"/>
              </w:rPr>
              <w:t xml:space="preserve"> (1), </w:t>
            </w:r>
            <w:proofErr w:type="spellStart"/>
            <w:r w:rsidRPr="00D41163">
              <w:rPr>
                <w:rFonts w:ascii="Garamond" w:hAnsi="Garamond"/>
                <w:i/>
                <w:iCs/>
                <w:color w:val="000000" w:themeColor="text1"/>
                <w:sz w:val="20"/>
                <w:szCs w:val="20"/>
              </w:rPr>
              <w:t>dreogenne</w:t>
            </w:r>
            <w:proofErr w:type="spellEnd"/>
            <w:r w:rsidRPr="00D41163">
              <w:rPr>
                <w:rFonts w:ascii="Garamond" w:hAnsi="Garamond"/>
                <w:color w:val="000000" w:themeColor="text1"/>
                <w:sz w:val="20"/>
                <w:szCs w:val="20"/>
              </w:rPr>
              <w:t xml:space="preserve"> (1)</w:t>
            </w:r>
            <w:r w:rsidR="00C903D6" w:rsidRPr="00D41163">
              <w:rPr>
                <w:rFonts w:ascii="Garamond" w:hAnsi="Garamond"/>
                <w:color w:val="000000" w:themeColor="text1"/>
                <w:sz w:val="20"/>
                <w:szCs w:val="20"/>
              </w:rPr>
              <w:t xml:space="preserve">, </w:t>
            </w:r>
            <w:proofErr w:type="spellStart"/>
            <w:r w:rsidR="00C903D6" w:rsidRPr="00D41163">
              <w:rPr>
                <w:rFonts w:ascii="Garamond" w:hAnsi="Garamond"/>
                <w:i/>
                <w:color w:val="000000" w:themeColor="text1"/>
                <w:sz w:val="20"/>
                <w:szCs w:val="20"/>
              </w:rPr>
              <w:t>dreigen</w:t>
            </w:r>
            <w:proofErr w:type="spellEnd"/>
            <w:r w:rsidR="00C903D6" w:rsidRPr="00D41163">
              <w:rPr>
                <w:rFonts w:ascii="Garamond" w:hAnsi="Garamond"/>
                <w:color w:val="000000" w:themeColor="text1"/>
                <w:sz w:val="20"/>
                <w:szCs w:val="20"/>
              </w:rPr>
              <w:t xml:space="preserve"> (1), </w:t>
            </w:r>
            <w:proofErr w:type="spellStart"/>
            <w:r w:rsidR="00C903D6" w:rsidRPr="00D41163">
              <w:rPr>
                <w:rFonts w:ascii="Garamond" w:eastAsia="Times New Roman" w:hAnsi="Garamond" w:cs="Times New Roman"/>
                <w:i/>
                <w:color w:val="000000" w:themeColor="text1"/>
                <w:sz w:val="20"/>
                <w:szCs w:val="20"/>
                <w:lang w:val="en-US" w:eastAsia="es-ES_tradnl"/>
              </w:rPr>
              <w:t>driæn</w:t>
            </w:r>
            <w:proofErr w:type="spellEnd"/>
            <w:r w:rsidR="00C903D6" w:rsidRPr="00D41163">
              <w:rPr>
                <w:rFonts w:ascii="Garamond" w:eastAsia="Times New Roman" w:hAnsi="Garamond" w:cs="Times New Roman"/>
                <w:color w:val="000000" w:themeColor="text1"/>
                <w:sz w:val="20"/>
                <w:szCs w:val="20"/>
                <w:lang w:val="en-US" w:eastAsia="es-ES_tradnl"/>
              </w:rPr>
              <w:t xml:space="preserve"> (1)</w:t>
            </w:r>
          </w:p>
        </w:tc>
        <w:tc>
          <w:tcPr>
            <w:tcW w:w="906" w:type="dxa"/>
          </w:tcPr>
          <w:p w14:paraId="02306DEA" w14:textId="76A786B4" w:rsidR="00FF369C" w:rsidRPr="00D41163" w:rsidRDefault="00FF369C" w:rsidP="00FF369C">
            <w:pPr>
              <w:jc w:val="center"/>
              <w:rPr>
                <w:rFonts w:ascii="Garamond" w:hAnsi="Garamond" w:cs="Times New Roman"/>
                <w:color w:val="000000" w:themeColor="text1"/>
                <w:sz w:val="20"/>
                <w:szCs w:val="20"/>
              </w:rPr>
            </w:pPr>
            <w:r w:rsidRPr="00D41163">
              <w:rPr>
                <w:rFonts w:ascii="Garamond" w:hAnsi="Garamond"/>
                <w:color w:val="000000" w:themeColor="text1"/>
                <w:sz w:val="20"/>
                <w:szCs w:val="20"/>
              </w:rPr>
              <w:t>3</w:t>
            </w:r>
            <w:r w:rsidR="00C903D6" w:rsidRPr="00D41163">
              <w:rPr>
                <w:rFonts w:ascii="Garamond" w:hAnsi="Garamond"/>
                <w:color w:val="000000" w:themeColor="text1"/>
                <w:sz w:val="20"/>
                <w:szCs w:val="20"/>
              </w:rPr>
              <w:t>4</w:t>
            </w:r>
          </w:p>
        </w:tc>
        <w:tc>
          <w:tcPr>
            <w:tcW w:w="956" w:type="dxa"/>
          </w:tcPr>
          <w:p w14:paraId="16F54882" w14:textId="0EF931FA" w:rsidR="00FF369C" w:rsidRPr="00D41163" w:rsidRDefault="00FF369C" w:rsidP="00FF369C">
            <w:pPr>
              <w:jc w:val="center"/>
              <w:rPr>
                <w:rFonts w:ascii="Garamond" w:hAnsi="Garamond" w:cs="Times New Roman"/>
                <w:color w:val="000000" w:themeColor="text1"/>
                <w:sz w:val="20"/>
                <w:szCs w:val="20"/>
              </w:rPr>
            </w:pPr>
            <w:r w:rsidRPr="00D41163">
              <w:rPr>
                <w:rFonts w:ascii="Garamond" w:hAnsi="Garamond"/>
                <w:color w:val="000000" w:themeColor="text1"/>
                <w:sz w:val="20"/>
                <w:szCs w:val="20"/>
              </w:rPr>
              <w:t>17</w:t>
            </w:r>
            <w:r w:rsidR="00C903D6" w:rsidRPr="00D41163">
              <w:rPr>
                <w:rFonts w:ascii="Garamond" w:hAnsi="Garamond"/>
                <w:color w:val="000000" w:themeColor="text1"/>
                <w:sz w:val="20"/>
                <w:szCs w:val="20"/>
              </w:rPr>
              <w:t>9</w:t>
            </w:r>
          </w:p>
        </w:tc>
      </w:tr>
      <w:tr w:rsidR="00D41163" w:rsidRPr="00D41163" w14:paraId="1A27FACE" w14:textId="77777777" w:rsidTr="79DB2390">
        <w:tc>
          <w:tcPr>
            <w:tcW w:w="1125" w:type="dxa"/>
          </w:tcPr>
          <w:p w14:paraId="7B5A0463" w14:textId="5DC64B06" w:rsidR="00FF369C" w:rsidRPr="00D41163" w:rsidRDefault="00FF369C" w:rsidP="00FF369C">
            <w:pPr>
              <w:jc w:val="center"/>
              <w:rPr>
                <w:rFonts w:ascii="Garamond" w:hAnsi="Garamond" w:cs="Times New Roman"/>
                <w:i/>
                <w:color w:val="000000" w:themeColor="text1"/>
                <w:sz w:val="20"/>
                <w:szCs w:val="20"/>
              </w:rPr>
            </w:pPr>
            <w:r w:rsidRPr="00D41163">
              <w:rPr>
                <w:rFonts w:ascii="Garamond" w:hAnsi="Garamond" w:cs="Times New Roman"/>
                <w:i/>
                <w:color w:val="000000" w:themeColor="text1"/>
                <w:sz w:val="20"/>
                <w:szCs w:val="20"/>
                <w:lang w:val="en-US"/>
              </w:rPr>
              <w:t>(</w:t>
            </w:r>
            <w:proofErr w:type="spellStart"/>
            <w:r w:rsidRPr="00D41163">
              <w:rPr>
                <w:rFonts w:ascii="Garamond" w:hAnsi="Garamond" w:cs="Times New Roman"/>
                <w:i/>
                <w:color w:val="000000" w:themeColor="text1"/>
                <w:sz w:val="20"/>
                <w:szCs w:val="20"/>
                <w:lang w:val="en-US"/>
              </w:rPr>
              <w:t>ge</w:t>
            </w:r>
            <w:proofErr w:type="spellEnd"/>
            <w:r w:rsidRPr="00D41163">
              <w:rPr>
                <w:rFonts w:ascii="Garamond" w:hAnsi="Garamond" w:cs="Times New Roman"/>
                <w:i/>
                <w:color w:val="000000" w:themeColor="text1"/>
                <w:sz w:val="20"/>
                <w:szCs w:val="20"/>
                <w:lang w:val="en-US"/>
              </w:rPr>
              <w:t>)</w:t>
            </w:r>
            <w:proofErr w:type="spellStart"/>
            <w:r w:rsidRPr="00D41163">
              <w:rPr>
                <w:rFonts w:ascii="Garamond" w:hAnsi="Garamond" w:cs="Times New Roman"/>
                <w:i/>
                <w:color w:val="000000" w:themeColor="text1"/>
                <w:sz w:val="20"/>
                <w:szCs w:val="20"/>
                <w:lang w:val="en-US"/>
              </w:rPr>
              <w:t>þēon</w:t>
            </w:r>
            <w:proofErr w:type="spellEnd"/>
          </w:p>
        </w:tc>
        <w:tc>
          <w:tcPr>
            <w:tcW w:w="5540" w:type="dxa"/>
          </w:tcPr>
          <w:p w14:paraId="47673663" w14:textId="7E8E8FA0" w:rsidR="00FF369C" w:rsidRPr="00D41163" w:rsidRDefault="00FF369C" w:rsidP="00FF369C">
            <w:pPr>
              <w:jc w:val="both"/>
              <w:rPr>
                <w:rFonts w:ascii="Garamond" w:hAnsi="Garamond" w:cs="Times New Roman"/>
                <w:i/>
                <w:color w:val="000000" w:themeColor="text1"/>
                <w:sz w:val="20"/>
                <w:szCs w:val="20"/>
              </w:rPr>
            </w:pPr>
            <w:proofErr w:type="spellStart"/>
            <w:r w:rsidRPr="00D41163">
              <w:rPr>
                <w:rFonts w:ascii="Garamond" w:hAnsi="Garamond" w:cs="Times New Roman"/>
                <w:bCs/>
                <w:i/>
                <w:iCs/>
                <w:color w:val="000000" w:themeColor="text1"/>
                <w:sz w:val="20"/>
                <w:szCs w:val="20"/>
                <w:lang w:val="en-US"/>
              </w:rPr>
              <w:t>þeode</w:t>
            </w:r>
            <w:proofErr w:type="spellEnd"/>
            <w:r w:rsidRPr="00D41163">
              <w:rPr>
                <w:rFonts w:ascii="Garamond" w:hAnsi="Garamond" w:cs="Times New Roman"/>
                <w:bCs/>
                <w:color w:val="000000" w:themeColor="text1"/>
                <w:sz w:val="20"/>
                <w:szCs w:val="20"/>
                <w:lang w:val="en-US"/>
              </w:rPr>
              <w:t xml:space="preserve"> (513), </w:t>
            </w:r>
            <w:proofErr w:type="spellStart"/>
            <w:r w:rsidRPr="00D41163">
              <w:rPr>
                <w:rFonts w:ascii="Garamond" w:hAnsi="Garamond" w:cs="Times New Roman"/>
                <w:bCs/>
                <w:i/>
                <w:iCs/>
                <w:color w:val="000000" w:themeColor="text1"/>
                <w:sz w:val="20"/>
                <w:szCs w:val="20"/>
                <w:lang w:val="en-US"/>
              </w:rPr>
              <w:t>þeo</w:t>
            </w:r>
            <w:proofErr w:type="spellEnd"/>
            <w:r w:rsidRPr="00D41163">
              <w:rPr>
                <w:rFonts w:ascii="Garamond" w:hAnsi="Garamond" w:cs="Times New Roman"/>
                <w:bCs/>
                <w:color w:val="000000" w:themeColor="text1"/>
                <w:sz w:val="20"/>
                <w:szCs w:val="20"/>
                <w:lang w:val="en-US"/>
              </w:rPr>
              <w:t xml:space="preserve"> (302), </w:t>
            </w:r>
            <w:r w:rsidR="005921E8" w:rsidRPr="00D41163">
              <w:rPr>
                <w:rFonts w:ascii="Garamond" w:hAnsi="Garamond" w:cs="Times New Roman"/>
                <w:i/>
                <w:color w:val="000000" w:themeColor="text1"/>
                <w:sz w:val="20"/>
                <w:szCs w:val="20"/>
              </w:rPr>
              <w:t>ð</w:t>
            </w:r>
            <w:proofErr w:type="spellStart"/>
            <w:r w:rsidRPr="00D41163">
              <w:rPr>
                <w:rFonts w:ascii="Garamond" w:hAnsi="Garamond" w:cs="Times New Roman"/>
                <w:bCs/>
                <w:i/>
                <w:color w:val="000000" w:themeColor="text1"/>
                <w:sz w:val="20"/>
                <w:szCs w:val="20"/>
                <w:lang w:val="en-US"/>
              </w:rPr>
              <w:t>eode</w:t>
            </w:r>
            <w:proofErr w:type="spellEnd"/>
            <w:r w:rsidRPr="00D41163">
              <w:rPr>
                <w:rFonts w:ascii="Garamond" w:hAnsi="Garamond" w:cs="Times New Roman"/>
                <w:bCs/>
                <w:color w:val="000000" w:themeColor="text1"/>
                <w:sz w:val="20"/>
                <w:szCs w:val="20"/>
                <w:lang w:val="en-US"/>
              </w:rPr>
              <w:t xml:space="preserve"> (177), </w:t>
            </w:r>
            <w:proofErr w:type="spellStart"/>
            <w:r w:rsidRPr="00D41163">
              <w:rPr>
                <w:rFonts w:ascii="Garamond" w:hAnsi="Garamond" w:cs="Times New Roman"/>
                <w:bCs/>
                <w:i/>
                <w:iCs/>
                <w:color w:val="000000" w:themeColor="text1"/>
                <w:sz w:val="20"/>
                <w:szCs w:val="20"/>
                <w:lang w:val="en-US"/>
              </w:rPr>
              <w:t>þeoden</w:t>
            </w:r>
            <w:proofErr w:type="spellEnd"/>
            <w:r w:rsidRPr="00D41163">
              <w:rPr>
                <w:rFonts w:ascii="Garamond" w:hAnsi="Garamond" w:cs="Times New Roman"/>
                <w:bCs/>
                <w:color w:val="000000" w:themeColor="text1"/>
                <w:sz w:val="20"/>
                <w:szCs w:val="20"/>
                <w:lang w:val="en-US"/>
              </w:rPr>
              <w:t xml:space="preserve"> (89), </w:t>
            </w:r>
            <w:proofErr w:type="spellStart"/>
            <w:r w:rsidRPr="00D41163">
              <w:rPr>
                <w:rFonts w:ascii="Garamond" w:hAnsi="Garamond" w:cs="Times New Roman"/>
                <w:bCs/>
                <w:i/>
                <w:iCs/>
                <w:color w:val="000000" w:themeColor="text1"/>
                <w:sz w:val="20"/>
                <w:szCs w:val="20"/>
                <w:lang w:val="en-US"/>
              </w:rPr>
              <w:t>þeod</w:t>
            </w:r>
            <w:proofErr w:type="spellEnd"/>
            <w:r w:rsidRPr="00D41163">
              <w:rPr>
                <w:rFonts w:ascii="Garamond" w:hAnsi="Garamond" w:cs="Times New Roman"/>
                <w:bCs/>
                <w:i/>
                <w:iCs/>
                <w:color w:val="000000" w:themeColor="text1"/>
                <w:sz w:val="20"/>
                <w:szCs w:val="20"/>
                <w:lang w:val="en-US"/>
              </w:rPr>
              <w:t xml:space="preserve"> </w:t>
            </w:r>
            <w:r w:rsidRPr="00D41163">
              <w:rPr>
                <w:rFonts w:ascii="Garamond" w:hAnsi="Garamond" w:cs="Times New Roman"/>
                <w:bCs/>
                <w:color w:val="000000" w:themeColor="text1"/>
                <w:sz w:val="20"/>
                <w:szCs w:val="20"/>
                <w:lang w:val="en-US"/>
              </w:rPr>
              <w:t xml:space="preserve">(85), </w:t>
            </w:r>
            <w:proofErr w:type="spellStart"/>
            <w:r w:rsidRPr="00D41163">
              <w:rPr>
                <w:rFonts w:ascii="Garamond" w:hAnsi="Garamond" w:cs="Times New Roman"/>
                <w:bCs/>
                <w:i/>
                <w:iCs/>
                <w:color w:val="000000" w:themeColor="text1"/>
                <w:sz w:val="20"/>
                <w:szCs w:val="20"/>
                <w:lang w:val="en-US"/>
              </w:rPr>
              <w:t>geþeode</w:t>
            </w:r>
            <w:proofErr w:type="spellEnd"/>
            <w:r w:rsidRPr="00D41163">
              <w:rPr>
                <w:rFonts w:ascii="Garamond" w:hAnsi="Garamond" w:cs="Times New Roman"/>
                <w:bCs/>
                <w:color w:val="000000" w:themeColor="text1"/>
                <w:sz w:val="20"/>
                <w:szCs w:val="20"/>
                <w:lang w:val="en-US"/>
              </w:rPr>
              <w:t xml:space="preserve"> (83), </w:t>
            </w:r>
            <w:r w:rsidR="005921E8" w:rsidRPr="00D41163">
              <w:rPr>
                <w:rFonts w:ascii="Garamond" w:hAnsi="Garamond" w:cs="Times New Roman"/>
                <w:i/>
                <w:color w:val="000000" w:themeColor="text1"/>
                <w:sz w:val="20"/>
                <w:szCs w:val="20"/>
              </w:rPr>
              <w:t>ð</w:t>
            </w:r>
            <w:proofErr w:type="spellStart"/>
            <w:r w:rsidRPr="00D41163">
              <w:rPr>
                <w:rFonts w:ascii="Garamond" w:hAnsi="Garamond" w:cs="Times New Roman"/>
                <w:bCs/>
                <w:i/>
                <w:color w:val="000000" w:themeColor="text1"/>
                <w:sz w:val="20"/>
                <w:szCs w:val="20"/>
                <w:lang w:val="en-US"/>
              </w:rPr>
              <w:t>eo</w:t>
            </w:r>
            <w:proofErr w:type="spellEnd"/>
            <w:r w:rsidRPr="00D41163">
              <w:rPr>
                <w:rFonts w:ascii="Garamond" w:hAnsi="Garamond" w:cs="Times New Roman"/>
                <w:bCs/>
                <w:color w:val="000000" w:themeColor="text1"/>
                <w:sz w:val="20"/>
                <w:szCs w:val="20"/>
                <w:lang w:val="en-US"/>
              </w:rPr>
              <w:t xml:space="preserve"> (62), </w:t>
            </w:r>
            <w:proofErr w:type="spellStart"/>
            <w:r w:rsidRPr="00D41163">
              <w:rPr>
                <w:rFonts w:ascii="Garamond" w:hAnsi="Garamond" w:cs="Times New Roman"/>
                <w:bCs/>
                <w:i/>
                <w:iCs/>
                <w:color w:val="000000" w:themeColor="text1"/>
                <w:sz w:val="20"/>
                <w:szCs w:val="20"/>
                <w:lang w:val="en-US"/>
              </w:rPr>
              <w:t>þeoh</w:t>
            </w:r>
            <w:proofErr w:type="spellEnd"/>
            <w:r w:rsidRPr="00D41163">
              <w:rPr>
                <w:rFonts w:ascii="Garamond" w:hAnsi="Garamond" w:cs="Times New Roman"/>
                <w:bCs/>
                <w:color w:val="000000" w:themeColor="text1"/>
                <w:sz w:val="20"/>
                <w:szCs w:val="20"/>
                <w:lang w:val="en-US"/>
              </w:rPr>
              <w:t xml:space="preserve"> (47), </w:t>
            </w:r>
            <w:proofErr w:type="spellStart"/>
            <w:r w:rsidRPr="00D41163">
              <w:rPr>
                <w:rFonts w:ascii="Garamond" w:hAnsi="Garamond" w:cs="Times New Roman"/>
                <w:bCs/>
                <w:i/>
                <w:iCs/>
                <w:color w:val="000000" w:themeColor="text1"/>
                <w:sz w:val="20"/>
                <w:szCs w:val="20"/>
                <w:lang w:val="en-US"/>
              </w:rPr>
              <w:t>ge</w:t>
            </w:r>
            <w:proofErr w:type="spellEnd"/>
            <w:r w:rsidR="005921E8" w:rsidRPr="00D41163">
              <w:rPr>
                <w:rFonts w:ascii="Garamond" w:hAnsi="Garamond" w:cs="Times New Roman"/>
                <w:i/>
                <w:iCs/>
                <w:color w:val="000000" w:themeColor="text1"/>
                <w:sz w:val="20"/>
                <w:szCs w:val="20"/>
              </w:rPr>
              <w:t>ð</w:t>
            </w:r>
            <w:proofErr w:type="spellStart"/>
            <w:r w:rsidRPr="00D41163">
              <w:rPr>
                <w:rFonts w:ascii="Garamond" w:hAnsi="Garamond" w:cs="Times New Roman"/>
                <w:bCs/>
                <w:i/>
                <w:iCs/>
                <w:color w:val="000000" w:themeColor="text1"/>
                <w:sz w:val="20"/>
                <w:szCs w:val="20"/>
                <w:lang w:val="en-US"/>
              </w:rPr>
              <w:t>eode</w:t>
            </w:r>
            <w:proofErr w:type="spellEnd"/>
            <w:r w:rsidRPr="00D41163">
              <w:rPr>
                <w:rFonts w:ascii="Garamond" w:hAnsi="Garamond" w:cs="Times New Roman"/>
                <w:bCs/>
                <w:color w:val="000000" w:themeColor="text1"/>
                <w:sz w:val="20"/>
                <w:szCs w:val="20"/>
                <w:lang w:val="en-US"/>
              </w:rPr>
              <w:t xml:space="preserve"> (37), </w:t>
            </w:r>
            <w:proofErr w:type="spellStart"/>
            <w:r w:rsidRPr="00D41163">
              <w:rPr>
                <w:rFonts w:ascii="Garamond" w:hAnsi="Garamond" w:cs="Times New Roman"/>
                <w:bCs/>
                <w:i/>
                <w:iCs/>
                <w:color w:val="000000" w:themeColor="text1"/>
                <w:sz w:val="20"/>
                <w:szCs w:val="20"/>
                <w:lang w:val="en-US"/>
              </w:rPr>
              <w:t>þeonde</w:t>
            </w:r>
            <w:proofErr w:type="spellEnd"/>
            <w:r w:rsidRPr="00D41163">
              <w:rPr>
                <w:rFonts w:ascii="Garamond" w:hAnsi="Garamond" w:cs="Times New Roman"/>
                <w:bCs/>
                <w:color w:val="000000" w:themeColor="text1"/>
                <w:sz w:val="20"/>
                <w:szCs w:val="20"/>
                <w:lang w:val="en-US"/>
              </w:rPr>
              <w:t xml:space="preserve"> (30), </w:t>
            </w:r>
            <w:r w:rsidR="005921E8" w:rsidRPr="00D41163">
              <w:rPr>
                <w:rFonts w:ascii="Garamond" w:hAnsi="Garamond" w:cs="Times New Roman"/>
                <w:i/>
                <w:color w:val="000000" w:themeColor="text1"/>
                <w:sz w:val="20"/>
                <w:szCs w:val="20"/>
              </w:rPr>
              <w:t>ð</w:t>
            </w:r>
            <w:proofErr w:type="spellStart"/>
            <w:r w:rsidRPr="00D41163">
              <w:rPr>
                <w:rFonts w:ascii="Garamond" w:hAnsi="Garamond" w:cs="Times New Roman"/>
                <w:bCs/>
                <w:i/>
                <w:color w:val="000000" w:themeColor="text1"/>
                <w:sz w:val="20"/>
                <w:szCs w:val="20"/>
                <w:lang w:val="en-US"/>
              </w:rPr>
              <w:t>eod</w:t>
            </w:r>
            <w:proofErr w:type="spellEnd"/>
            <w:r w:rsidRPr="00D41163">
              <w:rPr>
                <w:rFonts w:ascii="Garamond" w:hAnsi="Garamond" w:cs="Times New Roman"/>
                <w:bCs/>
                <w:color w:val="000000" w:themeColor="text1"/>
                <w:sz w:val="20"/>
                <w:szCs w:val="20"/>
                <w:lang w:val="en-US"/>
              </w:rPr>
              <w:t xml:space="preserve"> (26), </w:t>
            </w:r>
            <w:proofErr w:type="spellStart"/>
            <w:r w:rsidRPr="00D41163">
              <w:rPr>
                <w:rFonts w:ascii="Garamond" w:hAnsi="Garamond" w:cs="Times New Roman"/>
                <w:bCs/>
                <w:i/>
                <w:iCs/>
                <w:color w:val="000000" w:themeColor="text1"/>
                <w:sz w:val="20"/>
                <w:szCs w:val="20"/>
                <w:lang w:val="en-US"/>
              </w:rPr>
              <w:t>geþeod</w:t>
            </w:r>
            <w:proofErr w:type="spellEnd"/>
            <w:r w:rsidRPr="00D41163">
              <w:rPr>
                <w:rFonts w:ascii="Garamond" w:hAnsi="Garamond" w:cs="Times New Roman"/>
                <w:bCs/>
                <w:color w:val="000000" w:themeColor="text1"/>
                <w:sz w:val="20"/>
                <w:szCs w:val="20"/>
                <w:lang w:val="en-US"/>
              </w:rPr>
              <w:t xml:space="preserve"> (25), </w:t>
            </w:r>
            <w:proofErr w:type="spellStart"/>
            <w:r w:rsidRPr="00D41163">
              <w:rPr>
                <w:rFonts w:ascii="Garamond" w:hAnsi="Garamond" w:cs="Times New Roman"/>
                <w:bCs/>
                <w:i/>
                <w:iCs/>
                <w:color w:val="000000" w:themeColor="text1"/>
                <w:sz w:val="20"/>
                <w:szCs w:val="20"/>
                <w:lang w:val="en-US"/>
              </w:rPr>
              <w:t>geþeon</w:t>
            </w:r>
            <w:proofErr w:type="spellEnd"/>
            <w:r w:rsidRPr="00D41163">
              <w:rPr>
                <w:rFonts w:ascii="Garamond" w:hAnsi="Garamond" w:cs="Times New Roman"/>
                <w:bCs/>
                <w:color w:val="000000" w:themeColor="text1"/>
                <w:sz w:val="20"/>
                <w:szCs w:val="20"/>
                <w:lang w:val="en-US"/>
              </w:rPr>
              <w:t xml:space="preserve"> (22), </w:t>
            </w:r>
            <w:r w:rsidR="005921E8" w:rsidRPr="00D41163">
              <w:rPr>
                <w:rFonts w:ascii="Garamond" w:hAnsi="Garamond" w:cs="Times New Roman"/>
                <w:i/>
                <w:color w:val="000000" w:themeColor="text1"/>
                <w:sz w:val="20"/>
                <w:szCs w:val="20"/>
              </w:rPr>
              <w:t>ð</w:t>
            </w:r>
            <w:proofErr w:type="spellStart"/>
            <w:r w:rsidRPr="00D41163">
              <w:rPr>
                <w:rFonts w:ascii="Garamond" w:hAnsi="Garamond" w:cs="Times New Roman"/>
                <w:bCs/>
                <w:i/>
                <w:iCs/>
                <w:color w:val="000000" w:themeColor="text1"/>
                <w:sz w:val="20"/>
                <w:szCs w:val="20"/>
                <w:lang w:val="en-US"/>
              </w:rPr>
              <w:t>eoden</w:t>
            </w:r>
            <w:proofErr w:type="spellEnd"/>
            <w:r w:rsidRPr="00D41163">
              <w:rPr>
                <w:rFonts w:ascii="Garamond" w:hAnsi="Garamond" w:cs="Times New Roman"/>
                <w:bCs/>
                <w:i/>
                <w:iCs/>
                <w:color w:val="000000" w:themeColor="text1"/>
                <w:sz w:val="20"/>
                <w:szCs w:val="20"/>
                <w:lang w:val="en-US"/>
              </w:rPr>
              <w:t xml:space="preserve"> </w:t>
            </w:r>
            <w:r w:rsidRPr="00D41163">
              <w:rPr>
                <w:rFonts w:ascii="Garamond" w:hAnsi="Garamond" w:cs="Times New Roman"/>
                <w:bCs/>
                <w:color w:val="000000" w:themeColor="text1"/>
                <w:sz w:val="20"/>
                <w:szCs w:val="20"/>
                <w:lang w:val="en-US"/>
              </w:rPr>
              <w:t xml:space="preserve">(13), </w:t>
            </w:r>
            <w:r w:rsidR="005921E8" w:rsidRPr="00D41163">
              <w:rPr>
                <w:rFonts w:ascii="Garamond" w:hAnsi="Garamond" w:cs="Times New Roman"/>
                <w:i/>
                <w:color w:val="000000" w:themeColor="text1"/>
                <w:sz w:val="20"/>
                <w:szCs w:val="20"/>
              </w:rPr>
              <w:t>ð</w:t>
            </w:r>
            <w:proofErr w:type="spellStart"/>
            <w:r w:rsidRPr="00D41163">
              <w:rPr>
                <w:rFonts w:ascii="Garamond" w:hAnsi="Garamond" w:cs="Times New Roman"/>
                <w:bCs/>
                <w:i/>
                <w:iCs/>
                <w:color w:val="000000" w:themeColor="text1"/>
                <w:sz w:val="20"/>
                <w:szCs w:val="20"/>
                <w:lang w:val="en-US"/>
              </w:rPr>
              <w:t>eonde</w:t>
            </w:r>
            <w:proofErr w:type="spellEnd"/>
            <w:r w:rsidRPr="00D41163">
              <w:rPr>
                <w:rFonts w:ascii="Garamond" w:hAnsi="Garamond" w:cs="Times New Roman"/>
                <w:bCs/>
                <w:color w:val="000000" w:themeColor="text1"/>
                <w:sz w:val="20"/>
                <w:szCs w:val="20"/>
                <w:lang w:val="en-US"/>
              </w:rPr>
              <w:t xml:space="preserve"> (12), </w:t>
            </w:r>
            <w:proofErr w:type="spellStart"/>
            <w:r w:rsidRPr="00D41163">
              <w:rPr>
                <w:rFonts w:ascii="Garamond" w:hAnsi="Garamond" w:cs="Times New Roman"/>
                <w:bCs/>
                <w:i/>
                <w:iCs/>
                <w:color w:val="000000" w:themeColor="text1"/>
                <w:sz w:val="20"/>
                <w:szCs w:val="20"/>
                <w:lang w:val="en-US"/>
              </w:rPr>
              <w:t>þeon</w:t>
            </w:r>
            <w:proofErr w:type="spellEnd"/>
            <w:r w:rsidRPr="00D41163">
              <w:rPr>
                <w:rFonts w:ascii="Garamond" w:hAnsi="Garamond" w:cs="Times New Roman"/>
                <w:bCs/>
                <w:color w:val="000000" w:themeColor="text1"/>
                <w:sz w:val="20"/>
                <w:szCs w:val="20"/>
                <w:lang w:val="en-US"/>
              </w:rPr>
              <w:t xml:space="preserve"> (12), </w:t>
            </w:r>
            <w:proofErr w:type="spellStart"/>
            <w:r w:rsidRPr="00D41163">
              <w:rPr>
                <w:rFonts w:ascii="Garamond" w:hAnsi="Garamond" w:cs="Times New Roman"/>
                <w:bCs/>
                <w:i/>
                <w:iCs/>
                <w:color w:val="000000" w:themeColor="text1"/>
                <w:sz w:val="20"/>
                <w:szCs w:val="20"/>
                <w:lang w:val="en-US"/>
              </w:rPr>
              <w:t>ge</w:t>
            </w:r>
            <w:proofErr w:type="spellEnd"/>
            <w:r w:rsidR="005921E8" w:rsidRPr="00D41163">
              <w:rPr>
                <w:rFonts w:ascii="Garamond" w:hAnsi="Garamond" w:cs="Times New Roman"/>
                <w:i/>
                <w:iCs/>
                <w:color w:val="000000" w:themeColor="text1"/>
                <w:sz w:val="20"/>
                <w:szCs w:val="20"/>
              </w:rPr>
              <w:t>ð</w:t>
            </w:r>
            <w:proofErr w:type="spellStart"/>
            <w:r w:rsidRPr="00D41163">
              <w:rPr>
                <w:rFonts w:ascii="Garamond" w:hAnsi="Garamond" w:cs="Times New Roman"/>
                <w:bCs/>
                <w:i/>
                <w:iCs/>
                <w:color w:val="000000" w:themeColor="text1"/>
                <w:sz w:val="20"/>
                <w:szCs w:val="20"/>
                <w:lang w:val="en-US"/>
              </w:rPr>
              <w:t>eod</w:t>
            </w:r>
            <w:proofErr w:type="spellEnd"/>
            <w:r w:rsidRPr="00D41163">
              <w:rPr>
                <w:rFonts w:ascii="Garamond" w:hAnsi="Garamond" w:cs="Times New Roman"/>
                <w:bCs/>
                <w:color w:val="000000" w:themeColor="text1"/>
                <w:sz w:val="20"/>
                <w:szCs w:val="20"/>
                <w:lang w:val="en-US"/>
              </w:rPr>
              <w:t xml:space="preserve"> (10), </w:t>
            </w:r>
            <w:r w:rsidR="005921E8" w:rsidRPr="00D41163">
              <w:rPr>
                <w:rFonts w:ascii="Garamond" w:hAnsi="Garamond" w:cs="Times New Roman"/>
                <w:i/>
                <w:color w:val="000000" w:themeColor="text1"/>
                <w:sz w:val="20"/>
                <w:szCs w:val="20"/>
              </w:rPr>
              <w:t>ð</w:t>
            </w:r>
            <w:proofErr w:type="spellStart"/>
            <w:r w:rsidRPr="00D41163">
              <w:rPr>
                <w:rFonts w:ascii="Garamond" w:hAnsi="Garamond" w:cs="Times New Roman"/>
                <w:bCs/>
                <w:i/>
                <w:color w:val="000000" w:themeColor="text1"/>
                <w:sz w:val="20"/>
                <w:szCs w:val="20"/>
                <w:lang w:val="en-US"/>
              </w:rPr>
              <w:t>eoh</w:t>
            </w:r>
            <w:proofErr w:type="spellEnd"/>
            <w:r w:rsidRPr="00D41163">
              <w:rPr>
                <w:rFonts w:ascii="Garamond" w:hAnsi="Garamond" w:cs="Times New Roman"/>
                <w:bCs/>
                <w:color w:val="000000" w:themeColor="text1"/>
                <w:sz w:val="20"/>
                <w:szCs w:val="20"/>
                <w:lang w:val="en-US"/>
              </w:rPr>
              <w:t xml:space="preserve"> (10), </w:t>
            </w:r>
            <w:proofErr w:type="spellStart"/>
            <w:r w:rsidRPr="00D41163">
              <w:rPr>
                <w:rFonts w:ascii="Garamond" w:hAnsi="Garamond" w:cs="Times New Roman"/>
                <w:bCs/>
                <w:i/>
                <w:iCs/>
                <w:color w:val="000000" w:themeColor="text1"/>
                <w:sz w:val="20"/>
                <w:szCs w:val="20"/>
                <w:lang w:val="en-US"/>
              </w:rPr>
              <w:t>ge</w:t>
            </w:r>
            <w:proofErr w:type="spellEnd"/>
            <w:r w:rsidR="005921E8" w:rsidRPr="00D41163">
              <w:rPr>
                <w:rFonts w:ascii="Garamond" w:hAnsi="Garamond" w:cs="Times New Roman"/>
                <w:i/>
                <w:color w:val="000000" w:themeColor="text1"/>
                <w:sz w:val="20"/>
                <w:szCs w:val="20"/>
              </w:rPr>
              <w:t>ð</w:t>
            </w:r>
            <w:r w:rsidRPr="00D41163">
              <w:rPr>
                <w:rFonts w:ascii="Garamond" w:hAnsi="Garamond" w:cs="Times New Roman"/>
                <w:bCs/>
                <w:i/>
                <w:iCs/>
                <w:color w:val="000000" w:themeColor="text1"/>
                <w:sz w:val="20"/>
                <w:szCs w:val="20"/>
                <w:lang w:val="en-US"/>
              </w:rPr>
              <w:t>eon</w:t>
            </w:r>
            <w:r w:rsidRPr="00D41163">
              <w:rPr>
                <w:rFonts w:ascii="Garamond" w:hAnsi="Garamond" w:cs="Times New Roman"/>
                <w:bCs/>
                <w:color w:val="000000" w:themeColor="text1"/>
                <w:sz w:val="20"/>
                <w:szCs w:val="20"/>
                <w:lang w:val="en-US"/>
              </w:rPr>
              <w:t xml:space="preserve"> (7), </w:t>
            </w:r>
            <w:proofErr w:type="spellStart"/>
            <w:r w:rsidRPr="00D41163">
              <w:rPr>
                <w:rFonts w:ascii="Garamond" w:hAnsi="Garamond" w:cs="Times New Roman"/>
                <w:bCs/>
                <w:i/>
                <w:iCs/>
                <w:color w:val="000000" w:themeColor="text1"/>
                <w:sz w:val="20"/>
                <w:szCs w:val="20"/>
                <w:lang w:val="en-US"/>
              </w:rPr>
              <w:t>geþeo</w:t>
            </w:r>
            <w:proofErr w:type="spellEnd"/>
            <w:r w:rsidRPr="00D41163">
              <w:rPr>
                <w:rFonts w:ascii="Garamond" w:hAnsi="Garamond" w:cs="Times New Roman"/>
                <w:bCs/>
                <w:color w:val="000000" w:themeColor="text1"/>
                <w:sz w:val="20"/>
                <w:szCs w:val="20"/>
                <w:lang w:val="en-US"/>
              </w:rPr>
              <w:t xml:space="preserve"> (7), </w:t>
            </w:r>
            <w:proofErr w:type="spellStart"/>
            <w:r w:rsidRPr="00D41163">
              <w:rPr>
                <w:rFonts w:ascii="Garamond" w:hAnsi="Garamond" w:cs="Times New Roman"/>
                <w:bCs/>
                <w:i/>
                <w:iCs/>
                <w:color w:val="000000" w:themeColor="text1"/>
                <w:sz w:val="20"/>
                <w:szCs w:val="20"/>
                <w:lang w:val="en-US"/>
              </w:rPr>
              <w:t>ge</w:t>
            </w:r>
            <w:proofErr w:type="spellEnd"/>
            <w:r w:rsidR="005921E8" w:rsidRPr="00D41163">
              <w:rPr>
                <w:rFonts w:ascii="Garamond" w:hAnsi="Garamond" w:cs="Times New Roman"/>
                <w:i/>
                <w:color w:val="000000" w:themeColor="text1"/>
                <w:sz w:val="20"/>
                <w:szCs w:val="20"/>
              </w:rPr>
              <w:t>ð</w:t>
            </w:r>
            <w:proofErr w:type="spellStart"/>
            <w:r w:rsidRPr="00D41163">
              <w:rPr>
                <w:rFonts w:ascii="Garamond" w:hAnsi="Garamond" w:cs="Times New Roman"/>
                <w:bCs/>
                <w:i/>
                <w:iCs/>
                <w:color w:val="000000" w:themeColor="text1"/>
                <w:sz w:val="20"/>
                <w:szCs w:val="20"/>
                <w:lang w:val="en-US"/>
              </w:rPr>
              <w:t>eo</w:t>
            </w:r>
            <w:proofErr w:type="spellEnd"/>
            <w:r w:rsidRPr="00D41163">
              <w:rPr>
                <w:rFonts w:ascii="Garamond" w:hAnsi="Garamond" w:cs="Times New Roman"/>
                <w:bCs/>
                <w:color w:val="000000" w:themeColor="text1"/>
                <w:sz w:val="20"/>
                <w:szCs w:val="20"/>
                <w:lang w:val="en-US"/>
              </w:rPr>
              <w:t xml:space="preserve"> (4), </w:t>
            </w:r>
            <w:proofErr w:type="spellStart"/>
            <w:r w:rsidRPr="00D41163">
              <w:rPr>
                <w:rFonts w:ascii="Garamond" w:hAnsi="Garamond" w:cs="Times New Roman"/>
                <w:bCs/>
                <w:i/>
                <w:iCs/>
                <w:color w:val="000000" w:themeColor="text1"/>
                <w:sz w:val="20"/>
                <w:szCs w:val="20"/>
                <w:lang w:val="en-US"/>
              </w:rPr>
              <w:t>þeoda</w:t>
            </w:r>
            <w:proofErr w:type="spellEnd"/>
            <w:r w:rsidR="005921E8" w:rsidRPr="00D41163">
              <w:rPr>
                <w:rFonts w:ascii="Garamond" w:hAnsi="Garamond" w:cs="Times New Roman"/>
                <w:i/>
                <w:iCs/>
                <w:color w:val="000000" w:themeColor="text1"/>
                <w:sz w:val="20"/>
                <w:szCs w:val="20"/>
              </w:rPr>
              <w:t>ð</w:t>
            </w:r>
            <w:r w:rsidRPr="00D41163">
              <w:rPr>
                <w:rFonts w:ascii="Garamond" w:hAnsi="Garamond" w:cs="Times New Roman"/>
                <w:bCs/>
                <w:color w:val="000000" w:themeColor="text1"/>
                <w:sz w:val="20"/>
                <w:szCs w:val="20"/>
                <w:lang w:val="en-US"/>
              </w:rPr>
              <w:t xml:space="preserve"> (3), </w:t>
            </w:r>
            <w:proofErr w:type="spellStart"/>
            <w:r w:rsidRPr="00D41163">
              <w:rPr>
                <w:rFonts w:ascii="Garamond" w:hAnsi="Garamond" w:cs="Times New Roman"/>
                <w:bCs/>
                <w:i/>
                <w:iCs/>
                <w:color w:val="000000" w:themeColor="text1"/>
                <w:sz w:val="20"/>
                <w:szCs w:val="20"/>
                <w:lang w:val="en-US"/>
              </w:rPr>
              <w:t>geþeoda</w:t>
            </w:r>
            <w:proofErr w:type="spellEnd"/>
            <w:r w:rsidR="005921E8" w:rsidRPr="00D41163">
              <w:rPr>
                <w:rFonts w:ascii="Garamond" w:hAnsi="Garamond" w:cs="Times New Roman"/>
                <w:i/>
                <w:color w:val="000000" w:themeColor="text1"/>
                <w:sz w:val="20"/>
                <w:szCs w:val="20"/>
              </w:rPr>
              <w:t>ð</w:t>
            </w:r>
            <w:r w:rsidRPr="00D41163">
              <w:rPr>
                <w:rFonts w:ascii="Garamond" w:hAnsi="Garamond" w:cs="Times New Roman"/>
                <w:bCs/>
                <w:color w:val="000000" w:themeColor="text1"/>
                <w:sz w:val="20"/>
                <w:szCs w:val="20"/>
                <w:lang w:val="en-US"/>
              </w:rPr>
              <w:t xml:space="preserve"> (3), </w:t>
            </w:r>
            <w:proofErr w:type="spellStart"/>
            <w:r w:rsidRPr="00D41163">
              <w:rPr>
                <w:rFonts w:ascii="Garamond" w:hAnsi="Garamond" w:cs="Times New Roman"/>
                <w:bCs/>
                <w:i/>
                <w:iCs/>
                <w:color w:val="000000" w:themeColor="text1"/>
                <w:sz w:val="20"/>
                <w:szCs w:val="20"/>
                <w:lang w:val="en-US"/>
              </w:rPr>
              <w:t>geþeoh</w:t>
            </w:r>
            <w:proofErr w:type="spellEnd"/>
            <w:r w:rsidRPr="00D41163">
              <w:rPr>
                <w:rFonts w:ascii="Garamond" w:hAnsi="Garamond" w:cs="Times New Roman"/>
                <w:bCs/>
                <w:color w:val="000000" w:themeColor="text1"/>
                <w:sz w:val="20"/>
                <w:szCs w:val="20"/>
                <w:lang w:val="en-US"/>
              </w:rPr>
              <w:t xml:space="preserve"> (3), </w:t>
            </w:r>
            <w:proofErr w:type="spellStart"/>
            <w:r w:rsidRPr="00D41163">
              <w:rPr>
                <w:rFonts w:ascii="Garamond" w:hAnsi="Garamond" w:cs="Times New Roman"/>
                <w:bCs/>
                <w:i/>
                <w:iCs/>
                <w:color w:val="000000" w:themeColor="text1"/>
                <w:sz w:val="20"/>
                <w:szCs w:val="20"/>
                <w:lang w:val="en-US"/>
              </w:rPr>
              <w:t>ge</w:t>
            </w:r>
            <w:proofErr w:type="spellEnd"/>
            <w:r w:rsidR="005921E8" w:rsidRPr="00D41163">
              <w:rPr>
                <w:rFonts w:ascii="Garamond" w:hAnsi="Garamond" w:cs="Times New Roman"/>
                <w:i/>
                <w:iCs/>
                <w:color w:val="000000" w:themeColor="text1"/>
                <w:sz w:val="20"/>
                <w:szCs w:val="20"/>
              </w:rPr>
              <w:t>ð</w:t>
            </w:r>
            <w:proofErr w:type="spellStart"/>
            <w:r w:rsidRPr="00D41163">
              <w:rPr>
                <w:rFonts w:ascii="Garamond" w:hAnsi="Garamond" w:cs="Times New Roman"/>
                <w:bCs/>
                <w:i/>
                <w:iCs/>
                <w:color w:val="000000" w:themeColor="text1"/>
                <w:sz w:val="20"/>
                <w:szCs w:val="20"/>
                <w:lang w:val="en-US"/>
              </w:rPr>
              <w:t>eoda</w:t>
            </w:r>
            <w:proofErr w:type="spellEnd"/>
            <w:r w:rsidR="005921E8" w:rsidRPr="00D41163">
              <w:rPr>
                <w:rFonts w:ascii="Garamond" w:hAnsi="Garamond" w:cs="Times New Roman"/>
                <w:i/>
                <w:color w:val="000000" w:themeColor="text1"/>
                <w:sz w:val="20"/>
                <w:szCs w:val="20"/>
              </w:rPr>
              <w:t xml:space="preserve">ð </w:t>
            </w:r>
            <w:r w:rsidRPr="00D41163">
              <w:rPr>
                <w:rFonts w:ascii="Garamond" w:hAnsi="Garamond" w:cs="Times New Roman"/>
                <w:bCs/>
                <w:color w:val="000000" w:themeColor="text1"/>
                <w:sz w:val="20"/>
                <w:szCs w:val="20"/>
                <w:lang w:val="en-US"/>
              </w:rPr>
              <w:t>(3)</w:t>
            </w:r>
            <w:r w:rsidR="005921E8" w:rsidRPr="00D41163">
              <w:rPr>
                <w:rFonts w:ascii="Garamond" w:hAnsi="Garamond" w:cs="Times New Roman"/>
                <w:bCs/>
                <w:color w:val="000000" w:themeColor="text1"/>
                <w:sz w:val="20"/>
                <w:szCs w:val="20"/>
                <w:lang w:val="en-US"/>
              </w:rPr>
              <w:t xml:space="preserve">, </w:t>
            </w:r>
            <w:r w:rsidR="005921E8" w:rsidRPr="00D41163">
              <w:rPr>
                <w:rFonts w:ascii="Garamond" w:hAnsi="Garamond" w:cs="Times New Roman"/>
                <w:i/>
                <w:color w:val="000000" w:themeColor="text1"/>
                <w:sz w:val="20"/>
                <w:szCs w:val="20"/>
              </w:rPr>
              <w:t>ð</w:t>
            </w:r>
            <w:r w:rsidRPr="00D41163">
              <w:rPr>
                <w:rFonts w:ascii="Garamond" w:hAnsi="Garamond" w:cs="Times New Roman"/>
                <w:bCs/>
                <w:i/>
                <w:color w:val="000000" w:themeColor="text1"/>
                <w:sz w:val="20"/>
                <w:szCs w:val="20"/>
                <w:lang w:val="en-US"/>
              </w:rPr>
              <w:t>eon</w:t>
            </w:r>
            <w:r w:rsidRPr="00D41163">
              <w:rPr>
                <w:rFonts w:ascii="Garamond" w:hAnsi="Garamond" w:cs="Times New Roman"/>
                <w:bCs/>
                <w:color w:val="000000" w:themeColor="text1"/>
                <w:sz w:val="20"/>
                <w:szCs w:val="20"/>
                <w:lang w:val="en-US"/>
              </w:rPr>
              <w:t xml:space="preserve"> (2), </w:t>
            </w:r>
            <w:r w:rsidR="005921E8" w:rsidRPr="00D41163">
              <w:rPr>
                <w:rFonts w:ascii="Garamond" w:hAnsi="Garamond" w:cs="Times New Roman"/>
                <w:i/>
                <w:color w:val="000000" w:themeColor="text1"/>
                <w:sz w:val="20"/>
                <w:szCs w:val="20"/>
              </w:rPr>
              <w:t>ð</w:t>
            </w:r>
            <w:proofErr w:type="spellStart"/>
            <w:r w:rsidRPr="00D41163">
              <w:rPr>
                <w:rFonts w:ascii="Garamond" w:hAnsi="Garamond" w:cs="Times New Roman"/>
                <w:bCs/>
                <w:i/>
                <w:iCs/>
                <w:color w:val="000000" w:themeColor="text1"/>
                <w:sz w:val="20"/>
                <w:szCs w:val="20"/>
                <w:lang w:val="en-US"/>
              </w:rPr>
              <w:t>eoda</w:t>
            </w:r>
            <w:proofErr w:type="spellEnd"/>
            <w:r w:rsidR="005921E8" w:rsidRPr="00D41163">
              <w:rPr>
                <w:rFonts w:ascii="Garamond" w:hAnsi="Garamond" w:cs="Times New Roman"/>
                <w:i/>
                <w:color w:val="000000" w:themeColor="text1"/>
                <w:sz w:val="20"/>
                <w:szCs w:val="20"/>
              </w:rPr>
              <w:t>ð</w:t>
            </w:r>
            <w:r w:rsidRPr="00D41163">
              <w:rPr>
                <w:rFonts w:ascii="Garamond" w:hAnsi="Garamond" w:cs="Times New Roman"/>
                <w:bCs/>
                <w:color w:val="000000" w:themeColor="text1"/>
                <w:sz w:val="20"/>
                <w:szCs w:val="20"/>
                <w:lang w:val="en-US"/>
              </w:rPr>
              <w:t xml:space="preserve"> (2)</w:t>
            </w:r>
          </w:p>
        </w:tc>
        <w:tc>
          <w:tcPr>
            <w:tcW w:w="906" w:type="dxa"/>
          </w:tcPr>
          <w:p w14:paraId="5D9E4782" w14:textId="799E3ACE" w:rsidR="00FF369C" w:rsidRPr="00D41163" w:rsidRDefault="00FF369C" w:rsidP="00FF369C">
            <w:pPr>
              <w:jc w:val="center"/>
              <w:rPr>
                <w:rFonts w:ascii="Garamond" w:hAnsi="Garamond" w:cs="Times New Roman"/>
                <w:color w:val="000000" w:themeColor="text1"/>
                <w:sz w:val="20"/>
                <w:szCs w:val="20"/>
              </w:rPr>
            </w:pPr>
            <w:r w:rsidRPr="00D41163">
              <w:rPr>
                <w:rFonts w:ascii="Garamond" w:hAnsi="Garamond"/>
                <w:color w:val="000000" w:themeColor="text1"/>
                <w:sz w:val="20"/>
                <w:szCs w:val="20"/>
              </w:rPr>
              <w:t>27</w:t>
            </w:r>
          </w:p>
        </w:tc>
        <w:tc>
          <w:tcPr>
            <w:tcW w:w="956" w:type="dxa"/>
          </w:tcPr>
          <w:p w14:paraId="1C2A3460" w14:textId="4642F409" w:rsidR="00FF369C" w:rsidRPr="00D41163" w:rsidRDefault="00FF369C" w:rsidP="00FF369C">
            <w:pPr>
              <w:jc w:val="center"/>
              <w:rPr>
                <w:rFonts w:ascii="Garamond" w:hAnsi="Garamond" w:cs="Times New Roman"/>
                <w:color w:val="000000" w:themeColor="text1"/>
                <w:sz w:val="20"/>
                <w:szCs w:val="20"/>
              </w:rPr>
            </w:pPr>
            <w:r w:rsidRPr="00D41163">
              <w:rPr>
                <w:rFonts w:ascii="Garamond" w:hAnsi="Garamond"/>
                <w:color w:val="000000" w:themeColor="text1"/>
                <w:sz w:val="20"/>
                <w:szCs w:val="20"/>
              </w:rPr>
              <w:t>1,589</w:t>
            </w:r>
          </w:p>
        </w:tc>
      </w:tr>
      <w:tr w:rsidR="00D41163" w:rsidRPr="00D41163" w14:paraId="16CDCD7A" w14:textId="77777777" w:rsidTr="79DB2390">
        <w:tc>
          <w:tcPr>
            <w:tcW w:w="1125" w:type="dxa"/>
          </w:tcPr>
          <w:p w14:paraId="25CA63C4" w14:textId="2EC0D57F" w:rsidR="00FF369C" w:rsidRPr="00D41163" w:rsidRDefault="00FF369C" w:rsidP="00FF369C">
            <w:pPr>
              <w:jc w:val="center"/>
              <w:rPr>
                <w:rFonts w:ascii="Garamond" w:hAnsi="Garamond" w:cs="Times New Roman"/>
                <w:i/>
                <w:color w:val="000000" w:themeColor="text1"/>
                <w:sz w:val="20"/>
                <w:szCs w:val="20"/>
              </w:rPr>
            </w:pPr>
            <w:r w:rsidRPr="00D41163">
              <w:rPr>
                <w:rFonts w:ascii="Garamond" w:hAnsi="Garamond" w:cs="Times New Roman"/>
                <w:i/>
                <w:color w:val="000000" w:themeColor="text1"/>
                <w:sz w:val="20"/>
                <w:szCs w:val="20"/>
                <w:lang w:val="en-US"/>
              </w:rPr>
              <w:t>(</w:t>
            </w:r>
            <w:proofErr w:type="spellStart"/>
            <w:r w:rsidRPr="00D41163">
              <w:rPr>
                <w:rFonts w:ascii="Garamond" w:hAnsi="Garamond" w:cs="Times New Roman"/>
                <w:i/>
                <w:color w:val="000000" w:themeColor="text1"/>
                <w:sz w:val="20"/>
                <w:szCs w:val="20"/>
                <w:lang w:val="en-US"/>
              </w:rPr>
              <w:t>ge</w:t>
            </w:r>
            <w:proofErr w:type="spellEnd"/>
            <w:r w:rsidRPr="00D41163">
              <w:rPr>
                <w:rFonts w:ascii="Garamond" w:hAnsi="Garamond" w:cs="Times New Roman"/>
                <w:i/>
                <w:color w:val="000000" w:themeColor="text1"/>
                <w:sz w:val="20"/>
                <w:szCs w:val="20"/>
                <w:lang w:val="en-US"/>
              </w:rPr>
              <w:t>)</w:t>
            </w:r>
            <w:proofErr w:type="spellStart"/>
            <w:r w:rsidRPr="00D41163">
              <w:rPr>
                <w:rFonts w:ascii="Garamond" w:hAnsi="Garamond" w:cs="Times New Roman"/>
                <w:i/>
                <w:color w:val="000000" w:themeColor="text1"/>
                <w:sz w:val="20"/>
                <w:szCs w:val="20"/>
                <w:lang w:val="en-US"/>
              </w:rPr>
              <w:t>macian</w:t>
            </w:r>
            <w:proofErr w:type="spellEnd"/>
          </w:p>
        </w:tc>
        <w:tc>
          <w:tcPr>
            <w:tcW w:w="5540" w:type="dxa"/>
          </w:tcPr>
          <w:p w14:paraId="60621BF6" w14:textId="19543A30" w:rsidR="00FF369C" w:rsidRPr="00D41163" w:rsidRDefault="00FF369C" w:rsidP="00FF369C">
            <w:pPr>
              <w:jc w:val="both"/>
              <w:rPr>
                <w:rFonts w:ascii="Garamond" w:hAnsi="Garamond" w:cs="Times New Roman"/>
                <w:i/>
                <w:color w:val="000000" w:themeColor="text1"/>
                <w:sz w:val="20"/>
                <w:szCs w:val="20"/>
                <w:lang w:val="es-ES"/>
              </w:rPr>
            </w:pPr>
            <w:proofErr w:type="spellStart"/>
            <w:r w:rsidRPr="00D41163">
              <w:rPr>
                <w:rFonts w:ascii="Garamond" w:hAnsi="Garamond"/>
                <w:i/>
                <w:iCs/>
                <w:color w:val="000000" w:themeColor="text1"/>
                <w:sz w:val="20"/>
                <w:szCs w:val="20"/>
                <w:lang w:val="es-ES"/>
              </w:rPr>
              <w:t>macia</w:t>
            </w:r>
            <w:r w:rsidR="005921E8" w:rsidRPr="00D41163">
              <w:rPr>
                <w:rFonts w:ascii="Garamond" w:hAnsi="Garamond" w:cs="Times New Roman"/>
                <w:i/>
                <w:color w:val="000000" w:themeColor="text1"/>
                <w:sz w:val="20"/>
                <w:szCs w:val="20"/>
                <w:lang w:val="es-ES"/>
              </w:rPr>
              <w:t>ð</w:t>
            </w:r>
            <w:proofErr w:type="spellEnd"/>
            <w:r w:rsidRPr="00D41163">
              <w:rPr>
                <w:rFonts w:ascii="Garamond" w:hAnsi="Garamond"/>
                <w:color w:val="000000" w:themeColor="text1"/>
                <w:sz w:val="20"/>
                <w:szCs w:val="20"/>
                <w:lang w:val="es-ES"/>
              </w:rPr>
              <w:t xml:space="preserve"> (48), </w:t>
            </w:r>
            <w:proofErr w:type="spellStart"/>
            <w:r w:rsidRPr="00D41163">
              <w:rPr>
                <w:rFonts w:ascii="Garamond" w:hAnsi="Garamond"/>
                <w:i/>
                <w:iCs/>
                <w:color w:val="000000" w:themeColor="text1"/>
                <w:sz w:val="20"/>
                <w:szCs w:val="20"/>
                <w:lang w:val="es-ES"/>
              </w:rPr>
              <w:t>macian</w:t>
            </w:r>
            <w:proofErr w:type="spellEnd"/>
            <w:r w:rsidRPr="00D41163">
              <w:rPr>
                <w:rFonts w:ascii="Garamond" w:hAnsi="Garamond"/>
                <w:color w:val="000000" w:themeColor="text1"/>
                <w:sz w:val="20"/>
                <w:szCs w:val="20"/>
                <w:lang w:val="es-ES"/>
              </w:rPr>
              <w:t xml:space="preserve"> (28), </w:t>
            </w:r>
            <w:proofErr w:type="spellStart"/>
            <w:r w:rsidRPr="00D41163">
              <w:rPr>
                <w:rFonts w:ascii="Garamond" w:hAnsi="Garamond"/>
                <w:i/>
                <w:iCs/>
                <w:color w:val="000000" w:themeColor="text1"/>
                <w:sz w:val="20"/>
                <w:szCs w:val="20"/>
                <w:lang w:val="es-ES"/>
              </w:rPr>
              <w:t>macode</w:t>
            </w:r>
            <w:proofErr w:type="spellEnd"/>
            <w:r w:rsidRPr="00D41163">
              <w:rPr>
                <w:rFonts w:ascii="Garamond" w:hAnsi="Garamond"/>
                <w:color w:val="000000" w:themeColor="text1"/>
                <w:sz w:val="20"/>
                <w:szCs w:val="20"/>
                <w:lang w:val="es-ES"/>
              </w:rPr>
              <w:t xml:space="preserve"> (18), </w:t>
            </w:r>
            <w:proofErr w:type="spellStart"/>
            <w:r w:rsidRPr="00D41163">
              <w:rPr>
                <w:rFonts w:ascii="Garamond" w:hAnsi="Garamond"/>
                <w:i/>
                <w:iCs/>
                <w:color w:val="000000" w:themeColor="text1"/>
                <w:sz w:val="20"/>
                <w:szCs w:val="20"/>
                <w:lang w:val="es-ES"/>
              </w:rPr>
              <w:t>gemacod</w:t>
            </w:r>
            <w:proofErr w:type="spellEnd"/>
            <w:r w:rsidRPr="00D41163">
              <w:rPr>
                <w:rFonts w:ascii="Garamond" w:hAnsi="Garamond"/>
                <w:color w:val="000000" w:themeColor="text1"/>
                <w:sz w:val="20"/>
                <w:szCs w:val="20"/>
                <w:lang w:val="es-ES"/>
              </w:rPr>
              <w:t xml:space="preserve"> (10), </w:t>
            </w:r>
            <w:proofErr w:type="spellStart"/>
            <w:r w:rsidRPr="00D41163">
              <w:rPr>
                <w:rFonts w:ascii="Garamond" w:hAnsi="Garamond"/>
                <w:i/>
                <w:iCs/>
                <w:color w:val="000000" w:themeColor="text1"/>
                <w:sz w:val="20"/>
                <w:szCs w:val="20"/>
                <w:lang w:val="es-ES"/>
              </w:rPr>
              <w:t>macodon</w:t>
            </w:r>
            <w:proofErr w:type="spellEnd"/>
            <w:r w:rsidRPr="00D41163">
              <w:rPr>
                <w:rFonts w:ascii="Garamond" w:hAnsi="Garamond"/>
                <w:color w:val="000000" w:themeColor="text1"/>
                <w:sz w:val="20"/>
                <w:szCs w:val="20"/>
                <w:lang w:val="es-ES"/>
              </w:rPr>
              <w:t xml:space="preserve"> (6), </w:t>
            </w:r>
            <w:r w:rsidRPr="00D41163">
              <w:rPr>
                <w:rFonts w:ascii="Garamond" w:hAnsi="Garamond"/>
                <w:i/>
                <w:iCs/>
                <w:color w:val="000000" w:themeColor="text1"/>
                <w:sz w:val="20"/>
                <w:szCs w:val="20"/>
                <w:lang w:val="es-ES"/>
              </w:rPr>
              <w:t>maca</w:t>
            </w:r>
            <w:r w:rsidRPr="00D41163">
              <w:rPr>
                <w:rFonts w:ascii="Garamond" w:hAnsi="Garamond"/>
                <w:color w:val="000000" w:themeColor="text1"/>
                <w:sz w:val="20"/>
                <w:szCs w:val="20"/>
                <w:lang w:val="es-ES"/>
              </w:rPr>
              <w:t xml:space="preserve"> (5), </w:t>
            </w:r>
            <w:proofErr w:type="spellStart"/>
            <w:r w:rsidRPr="00D41163">
              <w:rPr>
                <w:rFonts w:ascii="Garamond" w:hAnsi="Garamond"/>
                <w:i/>
                <w:iCs/>
                <w:color w:val="000000" w:themeColor="text1"/>
                <w:sz w:val="20"/>
                <w:szCs w:val="20"/>
                <w:lang w:val="es-ES"/>
              </w:rPr>
              <w:t>gemacia</w:t>
            </w:r>
            <w:r w:rsidR="005921E8" w:rsidRPr="00D41163">
              <w:rPr>
                <w:rFonts w:ascii="Garamond" w:hAnsi="Garamond" w:cs="Times New Roman"/>
                <w:i/>
                <w:iCs/>
                <w:color w:val="000000" w:themeColor="text1"/>
                <w:sz w:val="20"/>
                <w:szCs w:val="20"/>
                <w:lang w:val="es-ES"/>
              </w:rPr>
              <w:t>ð</w:t>
            </w:r>
            <w:proofErr w:type="spellEnd"/>
            <w:r w:rsidRPr="00D41163">
              <w:rPr>
                <w:rFonts w:ascii="Garamond" w:hAnsi="Garamond"/>
                <w:i/>
                <w:iCs/>
                <w:color w:val="000000" w:themeColor="text1"/>
                <w:sz w:val="20"/>
                <w:szCs w:val="20"/>
                <w:lang w:val="es-ES"/>
              </w:rPr>
              <w:t xml:space="preserve"> </w:t>
            </w:r>
            <w:r w:rsidRPr="00D41163">
              <w:rPr>
                <w:rFonts w:ascii="Garamond" w:hAnsi="Garamond"/>
                <w:color w:val="000000" w:themeColor="text1"/>
                <w:sz w:val="20"/>
                <w:szCs w:val="20"/>
                <w:lang w:val="es-ES"/>
              </w:rPr>
              <w:t xml:space="preserve">(2), </w:t>
            </w:r>
            <w:proofErr w:type="spellStart"/>
            <w:r w:rsidRPr="00D41163">
              <w:rPr>
                <w:rFonts w:ascii="Garamond" w:hAnsi="Garamond"/>
                <w:i/>
                <w:iCs/>
                <w:color w:val="000000" w:themeColor="text1"/>
                <w:sz w:val="20"/>
                <w:szCs w:val="20"/>
                <w:lang w:val="es-ES"/>
              </w:rPr>
              <w:t>macast</w:t>
            </w:r>
            <w:proofErr w:type="spellEnd"/>
            <w:r w:rsidRPr="00D41163">
              <w:rPr>
                <w:rFonts w:ascii="Garamond" w:hAnsi="Garamond"/>
                <w:i/>
                <w:iCs/>
                <w:color w:val="000000" w:themeColor="text1"/>
                <w:sz w:val="20"/>
                <w:szCs w:val="20"/>
                <w:lang w:val="es-ES"/>
              </w:rPr>
              <w:t xml:space="preserve"> </w:t>
            </w:r>
            <w:r w:rsidRPr="00D41163">
              <w:rPr>
                <w:rFonts w:ascii="Garamond" w:hAnsi="Garamond"/>
                <w:color w:val="000000" w:themeColor="text1"/>
                <w:sz w:val="20"/>
                <w:szCs w:val="20"/>
                <w:lang w:val="es-ES"/>
              </w:rPr>
              <w:t xml:space="preserve">(2), </w:t>
            </w:r>
            <w:proofErr w:type="spellStart"/>
            <w:r w:rsidRPr="00D41163">
              <w:rPr>
                <w:rFonts w:ascii="Garamond" w:hAnsi="Garamond"/>
                <w:i/>
                <w:iCs/>
                <w:color w:val="000000" w:themeColor="text1"/>
                <w:sz w:val="20"/>
                <w:szCs w:val="20"/>
                <w:lang w:val="es-ES"/>
              </w:rPr>
              <w:t>macaþ</w:t>
            </w:r>
            <w:proofErr w:type="spellEnd"/>
            <w:r w:rsidRPr="00D41163">
              <w:rPr>
                <w:rFonts w:ascii="Garamond" w:hAnsi="Garamond"/>
                <w:color w:val="000000" w:themeColor="text1"/>
                <w:sz w:val="20"/>
                <w:szCs w:val="20"/>
                <w:lang w:val="es-ES"/>
              </w:rPr>
              <w:t xml:space="preserve"> (2), </w:t>
            </w:r>
            <w:proofErr w:type="spellStart"/>
            <w:r w:rsidRPr="00D41163">
              <w:rPr>
                <w:rFonts w:ascii="Garamond" w:hAnsi="Garamond"/>
                <w:i/>
                <w:iCs/>
                <w:color w:val="000000" w:themeColor="text1"/>
                <w:sz w:val="20"/>
                <w:szCs w:val="20"/>
                <w:lang w:val="es-ES"/>
              </w:rPr>
              <w:t>macie</w:t>
            </w:r>
            <w:proofErr w:type="spellEnd"/>
            <w:r w:rsidRPr="00D41163">
              <w:rPr>
                <w:rFonts w:ascii="Garamond" w:hAnsi="Garamond"/>
                <w:color w:val="000000" w:themeColor="text1"/>
                <w:sz w:val="20"/>
                <w:szCs w:val="20"/>
                <w:lang w:val="es-ES"/>
              </w:rPr>
              <w:t xml:space="preserve"> (2), </w:t>
            </w:r>
            <w:proofErr w:type="spellStart"/>
            <w:r w:rsidRPr="00D41163">
              <w:rPr>
                <w:rFonts w:ascii="Garamond" w:hAnsi="Garamond"/>
                <w:i/>
                <w:iCs/>
                <w:color w:val="000000" w:themeColor="text1"/>
                <w:sz w:val="20"/>
                <w:szCs w:val="20"/>
                <w:lang w:val="es-ES"/>
              </w:rPr>
              <w:t>gemacie</w:t>
            </w:r>
            <w:proofErr w:type="spellEnd"/>
            <w:r w:rsidRPr="00D41163">
              <w:rPr>
                <w:rFonts w:ascii="Garamond" w:hAnsi="Garamond"/>
                <w:color w:val="000000" w:themeColor="text1"/>
                <w:sz w:val="20"/>
                <w:szCs w:val="20"/>
                <w:lang w:val="es-ES"/>
              </w:rPr>
              <w:t xml:space="preserve"> (1), </w:t>
            </w:r>
            <w:proofErr w:type="spellStart"/>
            <w:r w:rsidRPr="00D41163">
              <w:rPr>
                <w:rFonts w:ascii="Garamond" w:hAnsi="Garamond"/>
                <w:i/>
                <w:iCs/>
                <w:color w:val="000000" w:themeColor="text1"/>
                <w:sz w:val="20"/>
                <w:szCs w:val="20"/>
                <w:lang w:val="es-ES"/>
              </w:rPr>
              <w:t>gemacedon</w:t>
            </w:r>
            <w:proofErr w:type="spellEnd"/>
            <w:r w:rsidRPr="00D41163">
              <w:rPr>
                <w:rFonts w:ascii="Garamond" w:hAnsi="Garamond"/>
                <w:color w:val="000000" w:themeColor="text1"/>
                <w:sz w:val="20"/>
                <w:szCs w:val="20"/>
                <w:lang w:val="es-ES"/>
              </w:rPr>
              <w:t xml:space="preserve"> (1), </w:t>
            </w:r>
            <w:proofErr w:type="spellStart"/>
            <w:r w:rsidRPr="00D41163">
              <w:rPr>
                <w:rFonts w:ascii="Garamond" w:hAnsi="Garamond"/>
                <w:i/>
                <w:iCs/>
                <w:color w:val="000000" w:themeColor="text1"/>
                <w:sz w:val="20"/>
                <w:szCs w:val="20"/>
                <w:lang w:val="es-ES"/>
              </w:rPr>
              <w:t>gemacion</w:t>
            </w:r>
            <w:proofErr w:type="spellEnd"/>
            <w:r w:rsidRPr="00D41163">
              <w:rPr>
                <w:rFonts w:ascii="Garamond" w:hAnsi="Garamond"/>
                <w:color w:val="000000" w:themeColor="text1"/>
                <w:sz w:val="20"/>
                <w:szCs w:val="20"/>
                <w:lang w:val="es-ES"/>
              </w:rPr>
              <w:t xml:space="preserve"> (1), </w:t>
            </w:r>
            <w:proofErr w:type="spellStart"/>
            <w:r w:rsidRPr="00D41163">
              <w:rPr>
                <w:rFonts w:ascii="Garamond" w:hAnsi="Garamond"/>
                <w:i/>
                <w:iCs/>
                <w:color w:val="000000" w:themeColor="text1"/>
                <w:sz w:val="20"/>
                <w:szCs w:val="20"/>
                <w:lang w:val="es-ES"/>
              </w:rPr>
              <w:t>maciæn</w:t>
            </w:r>
            <w:proofErr w:type="spellEnd"/>
            <w:r w:rsidRPr="00D41163">
              <w:rPr>
                <w:rFonts w:ascii="Garamond" w:hAnsi="Garamond"/>
                <w:color w:val="000000" w:themeColor="text1"/>
                <w:sz w:val="20"/>
                <w:szCs w:val="20"/>
                <w:lang w:val="es-ES"/>
              </w:rPr>
              <w:t xml:space="preserve"> (1), </w:t>
            </w:r>
            <w:proofErr w:type="spellStart"/>
            <w:r w:rsidRPr="00D41163">
              <w:rPr>
                <w:rFonts w:ascii="Garamond" w:hAnsi="Garamond"/>
                <w:i/>
                <w:iCs/>
                <w:color w:val="000000" w:themeColor="text1"/>
                <w:sz w:val="20"/>
                <w:szCs w:val="20"/>
                <w:lang w:val="es-ES"/>
              </w:rPr>
              <w:t>maciende</w:t>
            </w:r>
            <w:proofErr w:type="spellEnd"/>
            <w:r w:rsidRPr="00D41163">
              <w:rPr>
                <w:rFonts w:ascii="Garamond" w:hAnsi="Garamond"/>
                <w:color w:val="000000" w:themeColor="text1"/>
                <w:sz w:val="20"/>
                <w:szCs w:val="20"/>
                <w:lang w:val="es-ES"/>
              </w:rPr>
              <w:t xml:space="preserve"> (1), </w:t>
            </w:r>
            <w:proofErr w:type="spellStart"/>
            <w:r w:rsidRPr="00D41163">
              <w:rPr>
                <w:rFonts w:ascii="Garamond" w:hAnsi="Garamond"/>
                <w:i/>
                <w:iCs/>
                <w:color w:val="000000" w:themeColor="text1"/>
                <w:sz w:val="20"/>
                <w:szCs w:val="20"/>
                <w:lang w:val="es-ES"/>
              </w:rPr>
              <w:t>maciende</w:t>
            </w:r>
            <w:proofErr w:type="spellEnd"/>
            <w:r w:rsidRPr="00D41163">
              <w:rPr>
                <w:rFonts w:ascii="Garamond" w:hAnsi="Garamond"/>
                <w:color w:val="000000" w:themeColor="text1"/>
                <w:sz w:val="20"/>
                <w:szCs w:val="20"/>
                <w:lang w:val="es-ES"/>
              </w:rPr>
              <w:t xml:space="preserve"> (1), </w:t>
            </w:r>
            <w:proofErr w:type="spellStart"/>
            <w:r w:rsidRPr="00D41163">
              <w:rPr>
                <w:rFonts w:ascii="Garamond" w:hAnsi="Garamond"/>
                <w:i/>
                <w:iCs/>
                <w:color w:val="000000" w:themeColor="text1"/>
                <w:sz w:val="20"/>
                <w:szCs w:val="20"/>
                <w:lang w:val="es-ES"/>
              </w:rPr>
              <w:t>macion</w:t>
            </w:r>
            <w:proofErr w:type="spellEnd"/>
            <w:r w:rsidRPr="00D41163">
              <w:rPr>
                <w:rFonts w:ascii="Garamond" w:hAnsi="Garamond"/>
                <w:color w:val="000000" w:themeColor="text1"/>
                <w:sz w:val="20"/>
                <w:szCs w:val="20"/>
                <w:lang w:val="es-ES"/>
              </w:rPr>
              <w:t xml:space="preserve"> (1)</w:t>
            </w:r>
          </w:p>
        </w:tc>
        <w:tc>
          <w:tcPr>
            <w:tcW w:w="906" w:type="dxa"/>
          </w:tcPr>
          <w:p w14:paraId="2ED78A54" w14:textId="2A155933" w:rsidR="00FF369C" w:rsidRPr="00D41163" w:rsidRDefault="00FF369C" w:rsidP="00FF369C">
            <w:pPr>
              <w:jc w:val="center"/>
              <w:rPr>
                <w:rFonts w:ascii="Garamond" w:hAnsi="Garamond" w:cs="Times New Roman"/>
                <w:color w:val="000000" w:themeColor="text1"/>
                <w:sz w:val="20"/>
                <w:szCs w:val="20"/>
              </w:rPr>
            </w:pPr>
            <w:r w:rsidRPr="00D41163">
              <w:rPr>
                <w:rFonts w:ascii="Garamond" w:hAnsi="Garamond"/>
                <w:color w:val="000000" w:themeColor="text1"/>
                <w:sz w:val="20"/>
                <w:szCs w:val="20"/>
              </w:rPr>
              <w:t>17</w:t>
            </w:r>
          </w:p>
        </w:tc>
        <w:tc>
          <w:tcPr>
            <w:tcW w:w="956" w:type="dxa"/>
          </w:tcPr>
          <w:p w14:paraId="1DE289D1" w14:textId="100BBD6A" w:rsidR="00FF369C" w:rsidRPr="00D41163" w:rsidRDefault="00FF369C" w:rsidP="00FF369C">
            <w:pPr>
              <w:jc w:val="center"/>
              <w:rPr>
                <w:rFonts w:ascii="Garamond" w:hAnsi="Garamond" w:cs="Times New Roman"/>
                <w:color w:val="000000" w:themeColor="text1"/>
                <w:sz w:val="20"/>
                <w:szCs w:val="20"/>
              </w:rPr>
            </w:pPr>
            <w:r w:rsidRPr="00D41163">
              <w:rPr>
                <w:rFonts w:ascii="Garamond" w:hAnsi="Garamond"/>
                <w:color w:val="000000" w:themeColor="text1"/>
                <w:sz w:val="20"/>
                <w:szCs w:val="20"/>
              </w:rPr>
              <w:t>130</w:t>
            </w:r>
          </w:p>
        </w:tc>
      </w:tr>
    </w:tbl>
    <w:p w14:paraId="7F307C8E" w14:textId="508ED3CE" w:rsidR="00CE5FFE" w:rsidRPr="00D41163" w:rsidRDefault="00CE5FFE" w:rsidP="00CE5FFE">
      <w:pPr>
        <w:jc w:val="both"/>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 xml:space="preserve">Table 1. Textual occurrences for the </w:t>
      </w:r>
      <w:r w:rsidR="005921E8" w:rsidRPr="00D41163">
        <w:rPr>
          <w:rFonts w:ascii="Garamond" w:hAnsi="Garamond" w:cs="Times New Roman"/>
          <w:color w:val="000000" w:themeColor="text1"/>
          <w:sz w:val="20"/>
          <w:szCs w:val="20"/>
        </w:rPr>
        <w:t xml:space="preserve">candidate verbs </w:t>
      </w:r>
      <w:r w:rsidRPr="00D41163">
        <w:rPr>
          <w:rFonts w:ascii="Garamond" w:hAnsi="Garamond" w:cs="Times New Roman"/>
          <w:color w:val="000000" w:themeColor="text1"/>
          <w:sz w:val="20"/>
          <w:szCs w:val="20"/>
        </w:rPr>
        <w:t>in the DOEC</w:t>
      </w:r>
      <w:r w:rsidR="006E3B62" w:rsidRPr="00D41163">
        <w:rPr>
          <w:rFonts w:ascii="Garamond" w:hAnsi="Garamond" w:cs="Times New Roman"/>
          <w:color w:val="000000" w:themeColor="text1"/>
          <w:sz w:val="20"/>
          <w:szCs w:val="20"/>
        </w:rPr>
        <w:t xml:space="preserve"> (</w:t>
      </w:r>
      <w:r w:rsidR="007C7ECD" w:rsidRPr="00D41163">
        <w:rPr>
          <w:rFonts w:ascii="Garamond" w:hAnsi="Garamond" w:cs="Times New Roman"/>
          <w:color w:val="000000" w:themeColor="text1"/>
          <w:sz w:val="20"/>
          <w:szCs w:val="20"/>
        </w:rPr>
        <w:t>Healey</w:t>
      </w:r>
      <w:r w:rsidR="006E3B62" w:rsidRPr="00D41163">
        <w:rPr>
          <w:rFonts w:ascii="Garamond" w:hAnsi="Garamond" w:cs="Times New Roman"/>
          <w:color w:val="000000" w:themeColor="text1"/>
          <w:sz w:val="20"/>
          <w:szCs w:val="20"/>
        </w:rPr>
        <w:t xml:space="preserve"> et al. 2009)</w:t>
      </w:r>
    </w:p>
    <w:p w14:paraId="02275AB0" w14:textId="02A439AC" w:rsidR="00CE5FFE" w:rsidRPr="00D41163" w:rsidRDefault="00CE5FFE" w:rsidP="00CE5FFE">
      <w:pPr>
        <w:jc w:val="both"/>
        <w:rPr>
          <w:rFonts w:ascii="Garamond" w:hAnsi="Garamond" w:cs="Times New Roman"/>
          <w:color w:val="000000" w:themeColor="text1"/>
        </w:rPr>
      </w:pPr>
    </w:p>
    <w:p w14:paraId="3141D1AB" w14:textId="08305A87" w:rsidR="00B555BC" w:rsidRPr="00D41163" w:rsidRDefault="00B555BC" w:rsidP="00C1532A">
      <w:pPr>
        <w:jc w:val="both"/>
        <w:rPr>
          <w:rFonts w:ascii="Garamond" w:hAnsi="Garamond" w:cs="Times New Roman"/>
          <w:color w:val="000000" w:themeColor="text1"/>
        </w:rPr>
      </w:pPr>
      <w:r w:rsidRPr="00D41163">
        <w:rPr>
          <w:rFonts w:ascii="Garamond" w:hAnsi="Garamond" w:cs="Times New Roman"/>
          <w:color w:val="000000" w:themeColor="text1"/>
        </w:rPr>
        <w:t>The textual criterion asks for a maximally available word</w:t>
      </w:r>
      <w:r w:rsidR="00ED2A79" w:rsidRPr="00D41163">
        <w:rPr>
          <w:rFonts w:ascii="Garamond" w:hAnsi="Garamond" w:cs="Times New Roman"/>
          <w:color w:val="000000" w:themeColor="text1"/>
        </w:rPr>
        <w:t xml:space="preserve"> as prime exponent</w:t>
      </w:r>
      <w:r w:rsidRPr="00D41163">
        <w:rPr>
          <w:rFonts w:ascii="Garamond" w:hAnsi="Garamond" w:cs="Times New Roman"/>
          <w:color w:val="000000" w:themeColor="text1"/>
        </w:rPr>
        <w:t xml:space="preserve">, so, a high number of both textual types and tokens within the OE corpus will </w:t>
      </w:r>
      <w:r w:rsidR="00B17B6B" w:rsidRPr="00D41163">
        <w:rPr>
          <w:rFonts w:ascii="Garamond" w:hAnsi="Garamond" w:cs="Times New Roman"/>
          <w:color w:val="000000" w:themeColor="text1"/>
        </w:rPr>
        <w:t xml:space="preserve">determine the candidate that was </w:t>
      </w:r>
      <w:r w:rsidRPr="00D41163">
        <w:rPr>
          <w:rFonts w:ascii="Garamond" w:hAnsi="Garamond" w:cs="Times New Roman"/>
          <w:color w:val="000000" w:themeColor="text1"/>
        </w:rPr>
        <w:t>regularly accessible for the speakers</w:t>
      </w:r>
      <w:r w:rsidR="00B17B6B" w:rsidRPr="00D41163">
        <w:rPr>
          <w:rFonts w:ascii="Garamond" w:hAnsi="Garamond" w:cs="Times New Roman"/>
          <w:color w:val="000000" w:themeColor="text1"/>
        </w:rPr>
        <w:t xml:space="preserve"> during the OE</w:t>
      </w:r>
      <w:r w:rsidRPr="00D41163">
        <w:rPr>
          <w:rFonts w:ascii="Garamond" w:hAnsi="Garamond" w:cs="Times New Roman"/>
          <w:color w:val="000000" w:themeColor="text1"/>
        </w:rPr>
        <w:t xml:space="preserve"> period. </w:t>
      </w:r>
    </w:p>
    <w:p w14:paraId="47C970EF" w14:textId="443E3B63" w:rsidR="003F27F3" w:rsidRPr="00D41163" w:rsidRDefault="00CB4254" w:rsidP="00C1532A">
      <w:pPr>
        <w:jc w:val="both"/>
        <w:rPr>
          <w:rFonts w:ascii="Garamond" w:hAnsi="Garamond" w:cs="Times New Roman"/>
          <w:color w:val="000000" w:themeColor="text1"/>
        </w:rPr>
      </w:pPr>
      <w:r w:rsidRPr="00D41163">
        <w:rPr>
          <w:rFonts w:ascii="Garamond" w:hAnsi="Garamond" w:cs="Times New Roman"/>
          <w:color w:val="000000" w:themeColor="text1"/>
        </w:rPr>
        <w:tab/>
      </w:r>
      <w:r w:rsidR="00B17B6B" w:rsidRPr="00D41163">
        <w:rPr>
          <w:rFonts w:ascii="Garamond" w:hAnsi="Garamond" w:cs="Times New Roman"/>
          <w:color w:val="000000" w:themeColor="text1"/>
        </w:rPr>
        <w:t xml:space="preserve">In this respect, the results select the verb </w:t>
      </w:r>
      <w:r w:rsidR="00311251" w:rsidRPr="00D41163">
        <w:rPr>
          <w:rFonts w:ascii="Garamond" w:hAnsi="Garamond" w:cs="Times New Roman"/>
          <w:i/>
          <w:color w:val="000000" w:themeColor="text1"/>
        </w:rPr>
        <w:t>(</w:t>
      </w:r>
      <w:proofErr w:type="spellStart"/>
      <w:r w:rsidR="00311251" w:rsidRPr="00D41163">
        <w:rPr>
          <w:rFonts w:ascii="Garamond" w:hAnsi="Garamond" w:cs="Times New Roman"/>
          <w:i/>
          <w:color w:val="000000" w:themeColor="text1"/>
        </w:rPr>
        <w:t>ge</w:t>
      </w:r>
      <w:proofErr w:type="spellEnd"/>
      <w:r w:rsidR="00311251" w:rsidRPr="00D41163">
        <w:rPr>
          <w:rFonts w:ascii="Garamond" w:hAnsi="Garamond" w:cs="Times New Roman"/>
          <w:i/>
          <w:color w:val="000000" w:themeColor="text1"/>
        </w:rPr>
        <w:t>)</w:t>
      </w:r>
      <w:proofErr w:type="spellStart"/>
      <w:r w:rsidR="00311251" w:rsidRPr="00D41163">
        <w:rPr>
          <w:rFonts w:ascii="Garamond" w:hAnsi="Garamond" w:cs="Times New Roman"/>
          <w:i/>
          <w:color w:val="000000" w:themeColor="text1"/>
        </w:rPr>
        <w:t>dōn</w:t>
      </w:r>
      <w:proofErr w:type="spellEnd"/>
      <w:r w:rsidR="00311251" w:rsidRPr="00D41163">
        <w:rPr>
          <w:rFonts w:ascii="Garamond" w:hAnsi="Garamond" w:cs="Times New Roman"/>
          <w:color w:val="000000" w:themeColor="text1"/>
        </w:rPr>
        <w:t xml:space="preserve"> </w:t>
      </w:r>
      <w:r w:rsidR="00B17B6B" w:rsidRPr="00D41163">
        <w:rPr>
          <w:rFonts w:ascii="Garamond" w:hAnsi="Garamond" w:cs="Times New Roman"/>
          <w:color w:val="000000" w:themeColor="text1"/>
        </w:rPr>
        <w:t xml:space="preserve">as prime exponent, as it clearly outnumbers the rest of candidates in terms of </w:t>
      </w:r>
      <w:r w:rsidR="000A538A" w:rsidRPr="00D41163">
        <w:rPr>
          <w:rFonts w:ascii="Garamond" w:hAnsi="Garamond" w:cs="Times New Roman"/>
          <w:color w:val="000000" w:themeColor="text1"/>
        </w:rPr>
        <w:t>frequency, with 144 types and 12,023 tokens</w:t>
      </w:r>
      <w:r w:rsidR="00B17B6B" w:rsidRPr="00D41163">
        <w:rPr>
          <w:rFonts w:ascii="Garamond" w:hAnsi="Garamond" w:cs="Times New Roman"/>
          <w:color w:val="000000" w:themeColor="text1"/>
        </w:rPr>
        <w:t xml:space="preserve">. Indeed, the figures displayed by </w:t>
      </w:r>
      <w:r w:rsidR="00311251" w:rsidRPr="00D41163">
        <w:rPr>
          <w:rFonts w:ascii="Garamond" w:hAnsi="Garamond" w:cs="Times New Roman"/>
          <w:i/>
          <w:color w:val="000000" w:themeColor="text1"/>
        </w:rPr>
        <w:t>(</w:t>
      </w:r>
      <w:proofErr w:type="spellStart"/>
      <w:r w:rsidR="00311251" w:rsidRPr="00D41163">
        <w:rPr>
          <w:rFonts w:ascii="Garamond" w:hAnsi="Garamond" w:cs="Times New Roman"/>
          <w:i/>
          <w:color w:val="000000" w:themeColor="text1"/>
        </w:rPr>
        <w:t>ge</w:t>
      </w:r>
      <w:proofErr w:type="spellEnd"/>
      <w:r w:rsidR="00311251" w:rsidRPr="00D41163">
        <w:rPr>
          <w:rFonts w:ascii="Garamond" w:hAnsi="Garamond" w:cs="Times New Roman"/>
          <w:i/>
          <w:color w:val="000000" w:themeColor="text1"/>
        </w:rPr>
        <w:t>)</w:t>
      </w:r>
      <w:proofErr w:type="spellStart"/>
      <w:r w:rsidR="00311251" w:rsidRPr="00D41163">
        <w:rPr>
          <w:rFonts w:ascii="Garamond" w:hAnsi="Garamond" w:cs="Times New Roman"/>
          <w:i/>
          <w:color w:val="000000" w:themeColor="text1"/>
        </w:rPr>
        <w:t>dōn</w:t>
      </w:r>
      <w:proofErr w:type="spellEnd"/>
      <w:r w:rsidR="00311251" w:rsidRPr="00D41163">
        <w:rPr>
          <w:rFonts w:ascii="Garamond" w:hAnsi="Garamond" w:cs="Times New Roman"/>
          <w:color w:val="000000" w:themeColor="text1"/>
        </w:rPr>
        <w:t xml:space="preserve"> </w:t>
      </w:r>
      <w:r w:rsidR="00B17B6B" w:rsidRPr="00D41163">
        <w:rPr>
          <w:rFonts w:ascii="Garamond" w:hAnsi="Garamond" w:cs="Times New Roman"/>
          <w:color w:val="000000" w:themeColor="text1"/>
        </w:rPr>
        <w:t>also surpass the</w:t>
      </w:r>
      <w:r w:rsidR="00987A66" w:rsidRPr="00D41163">
        <w:rPr>
          <w:rFonts w:ascii="Garamond" w:hAnsi="Garamond" w:cs="Times New Roman"/>
          <w:color w:val="000000" w:themeColor="text1"/>
        </w:rPr>
        <w:t xml:space="preserve"> ones presented by other verbs selected as prime exponent for the semantic primes included within the same category as DO</w:t>
      </w:r>
      <w:r w:rsidR="004D20B2" w:rsidRPr="00D41163">
        <w:rPr>
          <w:rFonts w:ascii="Garamond" w:hAnsi="Garamond" w:cs="Times New Roman"/>
          <w:color w:val="000000" w:themeColor="text1"/>
        </w:rPr>
        <w:t xml:space="preserve"> identified in previous research</w:t>
      </w:r>
      <w:r w:rsidR="00987A66" w:rsidRPr="00D41163">
        <w:rPr>
          <w:rFonts w:ascii="Garamond" w:hAnsi="Garamond" w:cs="Times New Roman"/>
          <w:color w:val="000000" w:themeColor="text1"/>
        </w:rPr>
        <w:t xml:space="preserve">. This is the case of the verb </w:t>
      </w:r>
      <w:r w:rsidR="00987A66" w:rsidRPr="00D41163">
        <w:rPr>
          <w:rFonts w:ascii="Garamond" w:hAnsi="Garamond" w:cs="Times New Roman"/>
          <w:i/>
          <w:color w:val="000000" w:themeColor="text1"/>
        </w:rPr>
        <w:t>(</w:t>
      </w:r>
      <w:proofErr w:type="spellStart"/>
      <w:r w:rsidR="00987A66" w:rsidRPr="00D41163">
        <w:rPr>
          <w:rFonts w:ascii="Garamond" w:hAnsi="Garamond" w:cs="Times New Roman"/>
          <w:i/>
          <w:color w:val="000000" w:themeColor="text1"/>
        </w:rPr>
        <w:t>ge</w:t>
      </w:r>
      <w:proofErr w:type="spellEnd"/>
      <w:r w:rsidR="00987A66" w:rsidRPr="00D41163">
        <w:rPr>
          <w:rFonts w:ascii="Garamond" w:hAnsi="Garamond" w:cs="Times New Roman"/>
          <w:i/>
          <w:color w:val="000000" w:themeColor="text1"/>
        </w:rPr>
        <w:t>)</w:t>
      </w:r>
      <w:proofErr w:type="spellStart"/>
      <w:r w:rsidR="00987A66" w:rsidRPr="00D41163">
        <w:rPr>
          <w:rFonts w:ascii="Garamond" w:hAnsi="Garamond" w:cs="Times New Roman"/>
          <w:i/>
          <w:color w:val="000000" w:themeColor="text1"/>
        </w:rPr>
        <w:t>hrīnan</w:t>
      </w:r>
      <w:proofErr w:type="spellEnd"/>
      <w:r w:rsidR="00987A66" w:rsidRPr="00D41163">
        <w:rPr>
          <w:rFonts w:ascii="Garamond" w:hAnsi="Garamond" w:cs="Times New Roman"/>
          <w:color w:val="000000" w:themeColor="text1"/>
        </w:rPr>
        <w:t xml:space="preserve">, exponent of TOUCH, which presented 31 types and 216 textual tokens; </w:t>
      </w:r>
      <w:r w:rsidR="00987A66" w:rsidRPr="00D41163">
        <w:rPr>
          <w:rFonts w:ascii="Garamond" w:hAnsi="Garamond" w:cs="Times New Roman"/>
          <w:i/>
          <w:color w:val="000000" w:themeColor="text1"/>
        </w:rPr>
        <w:t>(</w:t>
      </w:r>
      <w:proofErr w:type="spellStart"/>
      <w:r w:rsidR="00987A66" w:rsidRPr="00D41163">
        <w:rPr>
          <w:rFonts w:ascii="Garamond" w:hAnsi="Garamond" w:cs="Times New Roman"/>
          <w:i/>
          <w:color w:val="000000" w:themeColor="text1"/>
        </w:rPr>
        <w:t>ge</w:t>
      </w:r>
      <w:proofErr w:type="spellEnd"/>
      <w:r w:rsidR="00987A66" w:rsidRPr="00D41163">
        <w:rPr>
          <w:rFonts w:ascii="Garamond" w:hAnsi="Garamond" w:cs="Times New Roman"/>
          <w:i/>
          <w:color w:val="000000" w:themeColor="text1"/>
        </w:rPr>
        <w:t>)</w:t>
      </w:r>
      <w:proofErr w:type="spellStart"/>
      <w:r w:rsidR="00987A66" w:rsidRPr="00D41163">
        <w:rPr>
          <w:rFonts w:ascii="Garamond" w:hAnsi="Garamond" w:cs="Times New Roman"/>
          <w:i/>
          <w:color w:val="000000" w:themeColor="text1"/>
        </w:rPr>
        <w:t>limpan</w:t>
      </w:r>
      <w:proofErr w:type="spellEnd"/>
      <w:r w:rsidR="00987A66" w:rsidRPr="00D41163">
        <w:rPr>
          <w:rFonts w:ascii="Garamond" w:hAnsi="Garamond" w:cs="Times New Roman"/>
          <w:color w:val="000000" w:themeColor="text1"/>
        </w:rPr>
        <w:t xml:space="preserve">, exponent of HAPPEN, with 30 types and 584 tokens; and </w:t>
      </w:r>
      <w:r w:rsidR="00987A66" w:rsidRPr="00D41163">
        <w:rPr>
          <w:rFonts w:ascii="Garamond" w:hAnsi="Garamond" w:cs="Times New Roman"/>
          <w:i/>
          <w:color w:val="000000" w:themeColor="text1"/>
        </w:rPr>
        <w:t>(</w:t>
      </w:r>
      <w:proofErr w:type="spellStart"/>
      <w:r w:rsidR="00987A66" w:rsidRPr="00D41163">
        <w:rPr>
          <w:rFonts w:ascii="Garamond" w:hAnsi="Garamond" w:cs="Times New Roman"/>
          <w:i/>
          <w:color w:val="000000" w:themeColor="text1"/>
        </w:rPr>
        <w:t>ge</w:t>
      </w:r>
      <w:proofErr w:type="spellEnd"/>
      <w:r w:rsidR="00987A66" w:rsidRPr="00D41163">
        <w:rPr>
          <w:rFonts w:ascii="Garamond" w:hAnsi="Garamond" w:cs="Times New Roman"/>
          <w:i/>
          <w:color w:val="000000" w:themeColor="text1"/>
        </w:rPr>
        <w:t>)</w:t>
      </w:r>
      <w:proofErr w:type="spellStart"/>
      <w:r w:rsidR="00987A66" w:rsidRPr="00D41163">
        <w:rPr>
          <w:rFonts w:ascii="Garamond" w:hAnsi="Garamond" w:cs="Times New Roman"/>
          <w:i/>
          <w:color w:val="000000" w:themeColor="text1"/>
        </w:rPr>
        <w:t>styrian</w:t>
      </w:r>
      <w:proofErr w:type="spellEnd"/>
      <w:r w:rsidR="00987A66" w:rsidRPr="00D41163">
        <w:rPr>
          <w:rFonts w:ascii="Garamond" w:hAnsi="Garamond" w:cs="Times New Roman"/>
          <w:color w:val="000000" w:themeColor="text1"/>
        </w:rPr>
        <w:t xml:space="preserve">, exponent of MOVE, showing 52 types and 272 occurrences within the OE Corpus (Author 2013: 460; 2016a: 584; 2016b: 551). </w:t>
      </w:r>
      <w:r w:rsidR="00CE5FFE" w:rsidRPr="00D41163">
        <w:rPr>
          <w:rFonts w:ascii="Garamond" w:hAnsi="Garamond" w:cs="Times New Roman"/>
          <w:color w:val="000000" w:themeColor="text1"/>
        </w:rPr>
        <w:t xml:space="preserve">The high frequency of </w:t>
      </w:r>
      <w:r w:rsidR="00D779A1" w:rsidRPr="00D41163">
        <w:rPr>
          <w:rFonts w:ascii="Garamond" w:hAnsi="Garamond" w:cs="Times New Roman"/>
          <w:i/>
          <w:color w:val="000000" w:themeColor="text1"/>
        </w:rPr>
        <w:t>(</w:t>
      </w:r>
      <w:proofErr w:type="spellStart"/>
      <w:r w:rsidR="00D779A1" w:rsidRPr="00D41163">
        <w:rPr>
          <w:rFonts w:ascii="Garamond" w:hAnsi="Garamond" w:cs="Times New Roman"/>
          <w:i/>
          <w:color w:val="000000" w:themeColor="text1"/>
        </w:rPr>
        <w:t>ge</w:t>
      </w:r>
      <w:proofErr w:type="spellEnd"/>
      <w:r w:rsidR="00D779A1" w:rsidRPr="00D41163">
        <w:rPr>
          <w:rFonts w:ascii="Garamond" w:hAnsi="Garamond" w:cs="Times New Roman"/>
          <w:i/>
          <w:color w:val="000000" w:themeColor="text1"/>
        </w:rPr>
        <w:t>)</w:t>
      </w:r>
      <w:proofErr w:type="spellStart"/>
      <w:r w:rsidR="00D779A1" w:rsidRPr="00D41163">
        <w:rPr>
          <w:rFonts w:ascii="Garamond" w:hAnsi="Garamond" w:cs="Times New Roman"/>
          <w:i/>
          <w:color w:val="000000" w:themeColor="text1"/>
        </w:rPr>
        <w:t>dōn</w:t>
      </w:r>
      <w:proofErr w:type="spellEnd"/>
      <w:r w:rsidR="00D779A1" w:rsidRPr="00D41163">
        <w:rPr>
          <w:rFonts w:ascii="Garamond" w:hAnsi="Garamond" w:cs="Times New Roman"/>
          <w:i/>
          <w:color w:val="000000" w:themeColor="text1"/>
        </w:rPr>
        <w:t xml:space="preserve"> </w:t>
      </w:r>
      <w:r w:rsidR="00CE5FFE" w:rsidRPr="00D41163">
        <w:rPr>
          <w:rFonts w:ascii="Garamond" w:hAnsi="Garamond" w:cs="Times New Roman"/>
          <w:color w:val="000000" w:themeColor="text1"/>
        </w:rPr>
        <w:t>is determined by</w:t>
      </w:r>
      <w:r w:rsidR="00987A66" w:rsidRPr="00D41163">
        <w:rPr>
          <w:rFonts w:ascii="Garamond" w:hAnsi="Garamond" w:cs="Times New Roman"/>
          <w:color w:val="000000" w:themeColor="text1"/>
        </w:rPr>
        <w:t xml:space="preserve"> different reasons. Regarding</w:t>
      </w:r>
      <w:r w:rsidR="00CE5FFE" w:rsidRPr="00D41163">
        <w:rPr>
          <w:rFonts w:ascii="Garamond" w:hAnsi="Garamond" w:cs="Times New Roman"/>
          <w:color w:val="000000" w:themeColor="text1"/>
        </w:rPr>
        <w:t xml:space="preserve"> its inflectional morphology</w:t>
      </w:r>
      <w:r w:rsidR="00987A66" w:rsidRPr="00D41163">
        <w:rPr>
          <w:rFonts w:ascii="Garamond" w:hAnsi="Garamond" w:cs="Times New Roman"/>
          <w:color w:val="000000" w:themeColor="text1"/>
        </w:rPr>
        <w:t>,</w:t>
      </w:r>
      <w:r w:rsidR="00CE5FFE" w:rsidRPr="00D41163">
        <w:rPr>
          <w:rFonts w:ascii="Garamond" w:hAnsi="Garamond" w:cs="Times New Roman"/>
          <w:color w:val="000000" w:themeColor="text1"/>
        </w:rPr>
        <w:t xml:space="preserve"> </w:t>
      </w:r>
      <w:r w:rsidR="00987A66" w:rsidRPr="00D41163">
        <w:rPr>
          <w:rFonts w:ascii="Garamond" w:hAnsi="Garamond" w:cs="Times New Roman"/>
          <w:color w:val="000000" w:themeColor="text1"/>
        </w:rPr>
        <w:t>t</w:t>
      </w:r>
      <w:r w:rsidR="00CE5FFE" w:rsidRPr="00D41163">
        <w:rPr>
          <w:rFonts w:ascii="Garamond" w:hAnsi="Garamond" w:cs="Times New Roman"/>
          <w:color w:val="000000" w:themeColor="text1"/>
        </w:rPr>
        <w:t>here is agreement on the statement that, despite the group of anomalous verbs</w:t>
      </w:r>
      <w:r w:rsidR="00087D95" w:rsidRPr="00D41163">
        <w:rPr>
          <w:rFonts w:ascii="Garamond" w:hAnsi="Garamond" w:cs="Times New Roman"/>
          <w:color w:val="000000" w:themeColor="text1"/>
        </w:rPr>
        <w:t xml:space="preserve">, such as </w:t>
      </w:r>
      <w:r w:rsidR="0095443F" w:rsidRPr="00D41163">
        <w:rPr>
          <w:rFonts w:ascii="Garamond" w:hAnsi="Garamond" w:cs="Times New Roman"/>
          <w:i/>
          <w:color w:val="000000" w:themeColor="text1"/>
        </w:rPr>
        <w:t>(</w:t>
      </w:r>
      <w:proofErr w:type="spellStart"/>
      <w:r w:rsidR="0095443F" w:rsidRPr="00D41163">
        <w:rPr>
          <w:rFonts w:ascii="Garamond" w:hAnsi="Garamond" w:cs="Times New Roman"/>
          <w:i/>
          <w:color w:val="000000" w:themeColor="text1"/>
        </w:rPr>
        <w:t>ge</w:t>
      </w:r>
      <w:proofErr w:type="spellEnd"/>
      <w:r w:rsidR="0095443F" w:rsidRPr="00D41163">
        <w:rPr>
          <w:rFonts w:ascii="Garamond" w:hAnsi="Garamond" w:cs="Times New Roman"/>
          <w:i/>
          <w:color w:val="000000" w:themeColor="text1"/>
        </w:rPr>
        <w:t>)</w:t>
      </w:r>
      <w:proofErr w:type="spellStart"/>
      <w:r w:rsidR="0095443F" w:rsidRPr="00D41163">
        <w:rPr>
          <w:rFonts w:ascii="Garamond" w:hAnsi="Garamond" w:cs="Times New Roman"/>
          <w:i/>
          <w:color w:val="000000" w:themeColor="text1"/>
        </w:rPr>
        <w:t>dōn</w:t>
      </w:r>
      <w:proofErr w:type="spellEnd"/>
      <w:r w:rsidR="00087D95" w:rsidRPr="00D41163">
        <w:rPr>
          <w:rFonts w:ascii="Garamond" w:hAnsi="Garamond" w:cs="Times New Roman"/>
          <w:color w:val="000000" w:themeColor="text1"/>
        </w:rPr>
        <w:t>,</w:t>
      </w:r>
      <w:r w:rsidR="00CE5FFE" w:rsidRPr="00D41163">
        <w:rPr>
          <w:rFonts w:ascii="Garamond" w:hAnsi="Garamond" w:cs="Times New Roman"/>
          <w:color w:val="000000" w:themeColor="text1"/>
        </w:rPr>
        <w:t xml:space="preserve"> is quite small, their frequency is exceptionally high (Diamond 1970: 33; Quirk and Wrenn 1994: 53; Hogg and </w:t>
      </w:r>
      <w:proofErr w:type="spellStart"/>
      <w:r w:rsidR="00CE5FFE" w:rsidRPr="00D41163">
        <w:rPr>
          <w:rFonts w:ascii="Garamond" w:hAnsi="Garamond" w:cs="Times New Roman"/>
          <w:color w:val="000000" w:themeColor="text1"/>
        </w:rPr>
        <w:t>Fulk</w:t>
      </w:r>
      <w:proofErr w:type="spellEnd"/>
      <w:r w:rsidR="00CE5FFE" w:rsidRPr="00D41163">
        <w:rPr>
          <w:rFonts w:ascii="Garamond" w:hAnsi="Garamond" w:cs="Times New Roman"/>
          <w:color w:val="000000" w:themeColor="text1"/>
        </w:rPr>
        <w:t xml:space="preserve"> 2011: 308).</w:t>
      </w:r>
      <w:r w:rsidR="001B084C" w:rsidRPr="00D41163">
        <w:rPr>
          <w:rFonts w:ascii="Garamond" w:hAnsi="Garamond" w:cs="Times New Roman"/>
          <w:color w:val="000000" w:themeColor="text1"/>
        </w:rPr>
        <w:t xml:space="preserve"> </w:t>
      </w:r>
      <w:r w:rsidR="00987A66" w:rsidRPr="00D41163">
        <w:rPr>
          <w:rFonts w:ascii="Garamond" w:hAnsi="Garamond" w:cs="Times New Roman"/>
          <w:color w:val="000000" w:themeColor="text1"/>
        </w:rPr>
        <w:t>On the other hand, i</w:t>
      </w:r>
      <w:r w:rsidR="001B084C" w:rsidRPr="00D41163">
        <w:rPr>
          <w:rFonts w:ascii="Garamond" w:hAnsi="Garamond" w:cs="Times New Roman"/>
          <w:color w:val="000000" w:themeColor="text1"/>
        </w:rPr>
        <w:t>t is important to highlight that</w:t>
      </w:r>
      <w:r w:rsidR="00CE5FFE" w:rsidRPr="00D41163">
        <w:rPr>
          <w:rFonts w:ascii="Garamond" w:hAnsi="Garamond" w:cs="Times New Roman"/>
          <w:color w:val="000000" w:themeColor="text1"/>
        </w:rPr>
        <w:t xml:space="preserve">, </w:t>
      </w:r>
      <w:r w:rsidR="001B084C" w:rsidRPr="00D41163">
        <w:rPr>
          <w:rFonts w:ascii="Garamond" w:hAnsi="Garamond" w:cs="Times New Roman"/>
          <w:color w:val="000000" w:themeColor="text1"/>
        </w:rPr>
        <w:t>as discussed in previous research (</w:t>
      </w:r>
      <w:r w:rsidR="00977AA4" w:rsidRPr="00D41163">
        <w:rPr>
          <w:rFonts w:ascii="Garamond" w:hAnsi="Garamond" w:cs="Times New Roman"/>
          <w:color w:val="000000" w:themeColor="text1"/>
        </w:rPr>
        <w:t>Author</w:t>
      </w:r>
      <w:r w:rsidR="001B084C" w:rsidRPr="00D41163">
        <w:rPr>
          <w:rFonts w:ascii="Garamond" w:hAnsi="Garamond" w:cs="Times New Roman"/>
          <w:color w:val="000000" w:themeColor="text1"/>
        </w:rPr>
        <w:t xml:space="preserve"> 2016a), </w:t>
      </w:r>
      <w:r w:rsidR="005B3B87" w:rsidRPr="00D41163">
        <w:rPr>
          <w:rFonts w:ascii="Garamond" w:hAnsi="Garamond" w:cs="Times New Roman"/>
          <w:color w:val="000000" w:themeColor="text1"/>
        </w:rPr>
        <w:t>the textual criteri</w:t>
      </w:r>
      <w:r w:rsidR="001B6FBC" w:rsidRPr="00D41163">
        <w:rPr>
          <w:rFonts w:ascii="Garamond" w:hAnsi="Garamond" w:cs="Times New Roman"/>
          <w:color w:val="000000" w:themeColor="text1"/>
        </w:rPr>
        <w:t>on</w:t>
      </w:r>
      <w:r w:rsidR="005B3B87" w:rsidRPr="00D41163">
        <w:rPr>
          <w:rFonts w:ascii="Garamond" w:hAnsi="Garamond" w:cs="Times New Roman"/>
          <w:color w:val="000000" w:themeColor="text1"/>
        </w:rPr>
        <w:t xml:space="preserve"> is the less conclusive one given that </w:t>
      </w:r>
      <w:r w:rsidR="00087D95" w:rsidRPr="00D41163">
        <w:rPr>
          <w:rFonts w:ascii="Garamond" w:hAnsi="Garamond" w:cs="Times New Roman"/>
          <w:color w:val="000000" w:themeColor="text1"/>
        </w:rPr>
        <w:t>the</w:t>
      </w:r>
      <w:r w:rsidR="001B084C" w:rsidRPr="00D41163">
        <w:rPr>
          <w:rFonts w:ascii="Garamond" w:hAnsi="Garamond" w:cs="Times New Roman"/>
          <w:color w:val="000000" w:themeColor="text1"/>
        </w:rPr>
        <w:t xml:space="preserve"> results derived from the</w:t>
      </w:r>
      <w:r w:rsidR="00087D95" w:rsidRPr="00D41163">
        <w:rPr>
          <w:rFonts w:ascii="Garamond" w:hAnsi="Garamond" w:cs="Times New Roman"/>
          <w:color w:val="000000" w:themeColor="text1"/>
        </w:rPr>
        <w:t xml:space="preserve"> counting of tokens can be altered</w:t>
      </w:r>
      <w:r w:rsidR="00FB28BD" w:rsidRPr="00D41163">
        <w:rPr>
          <w:rFonts w:ascii="Garamond" w:hAnsi="Garamond" w:cs="Times New Roman"/>
          <w:color w:val="000000" w:themeColor="text1"/>
        </w:rPr>
        <w:t xml:space="preserve"> </w:t>
      </w:r>
      <w:r w:rsidR="001B084C" w:rsidRPr="00D41163">
        <w:rPr>
          <w:rFonts w:ascii="Garamond" w:hAnsi="Garamond" w:cs="Times New Roman"/>
          <w:color w:val="000000" w:themeColor="text1"/>
        </w:rPr>
        <w:t xml:space="preserve">in different ways. </w:t>
      </w:r>
      <w:r w:rsidR="00987A66" w:rsidRPr="00D41163">
        <w:rPr>
          <w:rFonts w:ascii="Garamond" w:hAnsi="Garamond" w:cs="Times New Roman"/>
          <w:color w:val="000000" w:themeColor="text1"/>
        </w:rPr>
        <w:t>Within this criterion, results</w:t>
      </w:r>
      <w:r w:rsidR="001B084C" w:rsidRPr="00D41163">
        <w:rPr>
          <w:rFonts w:ascii="Garamond" w:hAnsi="Garamond" w:cs="Times New Roman"/>
          <w:color w:val="000000" w:themeColor="text1"/>
        </w:rPr>
        <w:t xml:space="preserve"> are affected by homonymy, as </w:t>
      </w:r>
      <w:r w:rsidR="00FB28BD" w:rsidRPr="00D41163">
        <w:rPr>
          <w:rFonts w:ascii="Garamond" w:hAnsi="Garamond" w:cs="Times New Roman"/>
          <w:color w:val="000000" w:themeColor="text1"/>
        </w:rPr>
        <w:t xml:space="preserve">some types of </w:t>
      </w:r>
      <w:r w:rsidR="0095443F" w:rsidRPr="00D41163">
        <w:rPr>
          <w:rFonts w:ascii="Garamond" w:hAnsi="Garamond" w:cs="Times New Roman"/>
          <w:i/>
          <w:color w:val="000000" w:themeColor="text1"/>
        </w:rPr>
        <w:t>(</w:t>
      </w:r>
      <w:proofErr w:type="spellStart"/>
      <w:r w:rsidR="0095443F" w:rsidRPr="00D41163">
        <w:rPr>
          <w:rFonts w:ascii="Garamond" w:hAnsi="Garamond" w:cs="Times New Roman"/>
          <w:i/>
          <w:color w:val="000000" w:themeColor="text1"/>
        </w:rPr>
        <w:t>ge</w:t>
      </w:r>
      <w:proofErr w:type="spellEnd"/>
      <w:r w:rsidR="0095443F" w:rsidRPr="00D41163">
        <w:rPr>
          <w:rFonts w:ascii="Garamond" w:hAnsi="Garamond" w:cs="Times New Roman"/>
          <w:i/>
          <w:color w:val="000000" w:themeColor="text1"/>
        </w:rPr>
        <w:t>)</w:t>
      </w:r>
      <w:proofErr w:type="spellStart"/>
      <w:r w:rsidR="0095443F" w:rsidRPr="00D41163">
        <w:rPr>
          <w:rFonts w:ascii="Garamond" w:hAnsi="Garamond" w:cs="Times New Roman"/>
          <w:i/>
          <w:color w:val="000000" w:themeColor="text1"/>
        </w:rPr>
        <w:t>dōn</w:t>
      </w:r>
      <w:proofErr w:type="spellEnd"/>
      <w:r w:rsidR="00FB28BD" w:rsidRPr="00D41163">
        <w:rPr>
          <w:rFonts w:ascii="Garamond" w:hAnsi="Garamond" w:cs="Times New Roman"/>
          <w:color w:val="000000" w:themeColor="text1"/>
        </w:rPr>
        <w:t xml:space="preserve"> share the same form to othe</w:t>
      </w:r>
      <w:r w:rsidR="001B084C" w:rsidRPr="00D41163">
        <w:rPr>
          <w:rFonts w:ascii="Garamond" w:hAnsi="Garamond" w:cs="Times New Roman"/>
          <w:color w:val="000000" w:themeColor="text1"/>
        </w:rPr>
        <w:t xml:space="preserve">r words in OE that do not belong to the same paradigm. This is the case, for example, </w:t>
      </w:r>
      <w:r w:rsidR="00FB28BD" w:rsidRPr="00D41163">
        <w:rPr>
          <w:rFonts w:ascii="Garamond" w:hAnsi="Garamond" w:cs="Times New Roman"/>
          <w:color w:val="000000" w:themeColor="text1"/>
        </w:rPr>
        <w:t xml:space="preserve">of the form </w:t>
      </w:r>
      <w:proofErr w:type="spellStart"/>
      <w:r w:rsidR="00FB28BD" w:rsidRPr="00D41163">
        <w:rPr>
          <w:rFonts w:ascii="Garamond" w:hAnsi="Garamond" w:cs="Times New Roman"/>
          <w:i/>
          <w:color w:val="000000" w:themeColor="text1"/>
        </w:rPr>
        <w:t>dom</w:t>
      </w:r>
      <w:proofErr w:type="spellEnd"/>
      <w:r w:rsidR="001B6FBC" w:rsidRPr="00D41163">
        <w:rPr>
          <w:rFonts w:ascii="Garamond" w:hAnsi="Garamond" w:cs="Times New Roman"/>
          <w:i/>
          <w:color w:val="000000" w:themeColor="text1"/>
        </w:rPr>
        <w:t xml:space="preserve">, </w:t>
      </w:r>
      <w:r w:rsidR="001B6FBC" w:rsidRPr="00D41163">
        <w:rPr>
          <w:rFonts w:ascii="Garamond" w:hAnsi="Garamond" w:cs="Times New Roman"/>
          <w:color w:val="000000" w:themeColor="text1"/>
        </w:rPr>
        <w:t xml:space="preserve">an attested form for the present indicative of </w:t>
      </w:r>
      <w:r w:rsidR="001B6FBC" w:rsidRPr="00D41163">
        <w:rPr>
          <w:rFonts w:ascii="Garamond" w:hAnsi="Garamond" w:cs="Times New Roman"/>
          <w:i/>
          <w:color w:val="000000" w:themeColor="text1"/>
        </w:rPr>
        <w:t>(</w:t>
      </w:r>
      <w:proofErr w:type="spellStart"/>
      <w:r w:rsidR="001B6FBC" w:rsidRPr="00D41163">
        <w:rPr>
          <w:rFonts w:ascii="Garamond" w:hAnsi="Garamond" w:cs="Times New Roman"/>
          <w:i/>
          <w:color w:val="000000" w:themeColor="text1"/>
        </w:rPr>
        <w:t>ge</w:t>
      </w:r>
      <w:proofErr w:type="spellEnd"/>
      <w:r w:rsidR="001B6FBC" w:rsidRPr="00D41163">
        <w:rPr>
          <w:rFonts w:ascii="Garamond" w:hAnsi="Garamond" w:cs="Times New Roman"/>
          <w:i/>
          <w:color w:val="000000" w:themeColor="text1"/>
        </w:rPr>
        <w:t>)</w:t>
      </w:r>
      <w:proofErr w:type="spellStart"/>
      <w:r w:rsidR="001B6FBC" w:rsidRPr="00D41163">
        <w:rPr>
          <w:rFonts w:ascii="Garamond" w:hAnsi="Garamond" w:cs="Times New Roman"/>
          <w:i/>
          <w:color w:val="000000" w:themeColor="text1"/>
        </w:rPr>
        <w:t>dōn</w:t>
      </w:r>
      <w:proofErr w:type="spellEnd"/>
      <w:r w:rsidR="00FB28BD" w:rsidRPr="00D41163">
        <w:rPr>
          <w:rFonts w:ascii="Garamond" w:hAnsi="Garamond" w:cs="Times New Roman"/>
          <w:color w:val="000000" w:themeColor="text1"/>
        </w:rPr>
        <w:t xml:space="preserve">, that can be </w:t>
      </w:r>
      <w:r w:rsidR="00087D95" w:rsidRPr="00D41163">
        <w:rPr>
          <w:rFonts w:ascii="Garamond" w:hAnsi="Garamond" w:cs="Times New Roman"/>
          <w:color w:val="000000" w:themeColor="text1"/>
        </w:rPr>
        <w:t>misled with the noun</w:t>
      </w:r>
      <w:r w:rsidR="00FB28BD" w:rsidRPr="00D41163">
        <w:rPr>
          <w:rFonts w:ascii="Garamond" w:hAnsi="Garamond" w:cs="Times New Roman"/>
          <w:color w:val="000000" w:themeColor="text1"/>
        </w:rPr>
        <w:t xml:space="preserve"> </w:t>
      </w:r>
      <w:proofErr w:type="spellStart"/>
      <w:r w:rsidR="00FB28BD" w:rsidRPr="00D41163">
        <w:rPr>
          <w:rFonts w:ascii="Garamond" w:hAnsi="Garamond" w:cs="Times New Roman"/>
          <w:i/>
          <w:color w:val="000000" w:themeColor="text1"/>
          <w:lang w:val="en-US"/>
        </w:rPr>
        <w:t>dōm</w:t>
      </w:r>
      <w:proofErr w:type="spellEnd"/>
      <w:r w:rsidR="00E3301E" w:rsidRPr="00D41163">
        <w:rPr>
          <w:rFonts w:ascii="Garamond" w:hAnsi="Garamond" w:cs="Times New Roman"/>
          <w:i/>
          <w:color w:val="000000" w:themeColor="text1"/>
          <w:lang w:val="en-US"/>
        </w:rPr>
        <w:t xml:space="preserve"> </w:t>
      </w:r>
      <w:r w:rsidR="00977AA4" w:rsidRPr="00D41163">
        <w:rPr>
          <w:rFonts w:ascii="Garamond" w:hAnsi="Garamond" w:cs="Times New Roman"/>
          <w:color w:val="000000" w:themeColor="text1"/>
        </w:rPr>
        <w:t>'</w:t>
      </w:r>
      <w:r w:rsidR="00FB28BD" w:rsidRPr="00D41163">
        <w:rPr>
          <w:rFonts w:ascii="Garamond" w:hAnsi="Garamond" w:cs="Times New Roman"/>
          <w:color w:val="000000" w:themeColor="text1"/>
          <w:lang w:val="en-US"/>
        </w:rPr>
        <w:t xml:space="preserve">judgment, sentence, </w:t>
      </w:r>
      <w:r w:rsidR="00FB28BD" w:rsidRPr="00D41163">
        <w:rPr>
          <w:rFonts w:ascii="Garamond" w:hAnsi="Garamond" w:cs="Times New Roman"/>
          <w:color w:val="000000" w:themeColor="text1"/>
          <w:lang w:val="en-US"/>
        </w:rPr>
        <w:lastRenderedPageBreak/>
        <w:t>doom, ordeal</w:t>
      </w:r>
      <w:r w:rsidR="00977AA4" w:rsidRPr="00D41163">
        <w:rPr>
          <w:rFonts w:ascii="Garamond" w:hAnsi="Garamond" w:cs="Times New Roman"/>
          <w:color w:val="000000" w:themeColor="text1"/>
        </w:rPr>
        <w:t>'</w:t>
      </w:r>
      <w:r w:rsidR="00FB28BD" w:rsidRPr="00D41163">
        <w:rPr>
          <w:rFonts w:ascii="Garamond" w:hAnsi="Garamond" w:cs="Times New Roman"/>
          <w:color w:val="000000" w:themeColor="text1"/>
          <w:lang w:val="en-US"/>
        </w:rPr>
        <w:t>, given that the corpus does not show the length of the vowels</w:t>
      </w:r>
      <w:r w:rsidR="00FB28BD" w:rsidRPr="00D41163">
        <w:rPr>
          <w:rFonts w:ascii="Garamond" w:hAnsi="Garamond" w:cs="Times New Roman"/>
          <w:color w:val="000000" w:themeColor="text1"/>
        </w:rPr>
        <w:t xml:space="preserve">. </w:t>
      </w:r>
      <w:r w:rsidR="004D20B2" w:rsidRPr="00D41163">
        <w:rPr>
          <w:rFonts w:ascii="Garamond" w:hAnsi="Garamond" w:cs="Times New Roman"/>
          <w:color w:val="000000" w:themeColor="text1"/>
        </w:rPr>
        <w:t>Besides</w:t>
      </w:r>
      <w:r w:rsidR="001B084C" w:rsidRPr="00D41163">
        <w:rPr>
          <w:rFonts w:ascii="Garamond" w:hAnsi="Garamond" w:cs="Times New Roman"/>
          <w:color w:val="000000" w:themeColor="text1"/>
        </w:rPr>
        <w:t xml:space="preserve">, </w:t>
      </w:r>
      <w:r w:rsidR="003F27F3" w:rsidRPr="00D41163">
        <w:rPr>
          <w:rFonts w:ascii="Garamond" w:hAnsi="Garamond" w:cs="Times New Roman"/>
          <w:color w:val="000000" w:themeColor="text1"/>
        </w:rPr>
        <w:t xml:space="preserve">as discussed in section 3, apart from the core meaning 'to do, perform', </w:t>
      </w:r>
      <w:r w:rsidR="00311251" w:rsidRPr="00D41163">
        <w:rPr>
          <w:rFonts w:ascii="Garamond" w:hAnsi="Garamond" w:cs="Times New Roman"/>
          <w:i/>
          <w:color w:val="000000" w:themeColor="text1"/>
        </w:rPr>
        <w:t>(</w:t>
      </w:r>
      <w:proofErr w:type="spellStart"/>
      <w:r w:rsidR="00311251" w:rsidRPr="00D41163">
        <w:rPr>
          <w:rFonts w:ascii="Garamond" w:hAnsi="Garamond" w:cs="Times New Roman"/>
          <w:i/>
          <w:color w:val="000000" w:themeColor="text1"/>
        </w:rPr>
        <w:t>ge</w:t>
      </w:r>
      <w:proofErr w:type="spellEnd"/>
      <w:r w:rsidR="00311251" w:rsidRPr="00D41163">
        <w:rPr>
          <w:rFonts w:ascii="Garamond" w:hAnsi="Garamond" w:cs="Times New Roman"/>
          <w:i/>
          <w:color w:val="000000" w:themeColor="text1"/>
        </w:rPr>
        <w:t>)</w:t>
      </w:r>
      <w:proofErr w:type="spellStart"/>
      <w:r w:rsidR="00311251" w:rsidRPr="00D41163">
        <w:rPr>
          <w:rFonts w:ascii="Garamond" w:hAnsi="Garamond" w:cs="Times New Roman"/>
          <w:i/>
          <w:color w:val="000000" w:themeColor="text1"/>
        </w:rPr>
        <w:t>dōn</w:t>
      </w:r>
      <w:proofErr w:type="spellEnd"/>
      <w:r w:rsidR="00311251" w:rsidRPr="00D41163">
        <w:rPr>
          <w:rFonts w:ascii="Garamond" w:hAnsi="Garamond" w:cs="Times New Roman"/>
          <w:color w:val="000000" w:themeColor="text1"/>
        </w:rPr>
        <w:t xml:space="preserve"> </w:t>
      </w:r>
      <w:r w:rsidR="003F27F3" w:rsidRPr="00D41163">
        <w:rPr>
          <w:rFonts w:ascii="Garamond" w:hAnsi="Garamond" w:cs="Times New Roman"/>
          <w:color w:val="000000" w:themeColor="text1"/>
        </w:rPr>
        <w:t xml:space="preserve">is </w:t>
      </w:r>
      <w:r w:rsidR="001B084C" w:rsidRPr="00D41163">
        <w:rPr>
          <w:rFonts w:ascii="Garamond" w:hAnsi="Garamond" w:cs="Times New Roman"/>
          <w:color w:val="000000" w:themeColor="text1"/>
        </w:rPr>
        <w:t>polysem</w:t>
      </w:r>
      <w:r w:rsidR="003F27F3" w:rsidRPr="00D41163">
        <w:rPr>
          <w:rFonts w:ascii="Garamond" w:hAnsi="Garamond" w:cs="Times New Roman"/>
          <w:color w:val="000000" w:themeColor="text1"/>
        </w:rPr>
        <w:t xml:space="preserve">ic in its transitive form and there are other uses attributed to this verb, such as the intransitive, </w:t>
      </w:r>
      <w:proofErr w:type="spellStart"/>
      <w:r w:rsidR="003F27F3" w:rsidRPr="00D41163">
        <w:rPr>
          <w:rFonts w:ascii="Garamond" w:hAnsi="Garamond" w:cs="Times New Roman"/>
          <w:color w:val="000000" w:themeColor="text1"/>
        </w:rPr>
        <w:t>proverbal</w:t>
      </w:r>
      <w:proofErr w:type="spellEnd"/>
      <w:r w:rsidR="003F27F3" w:rsidRPr="00D41163">
        <w:rPr>
          <w:rFonts w:ascii="Garamond" w:hAnsi="Garamond" w:cs="Times New Roman"/>
          <w:color w:val="000000" w:themeColor="text1"/>
        </w:rPr>
        <w:t xml:space="preserve"> and causative ones. These uses </w:t>
      </w:r>
      <w:r w:rsidR="001B084C" w:rsidRPr="00D41163">
        <w:rPr>
          <w:rFonts w:ascii="Garamond" w:hAnsi="Garamond" w:cs="Times New Roman"/>
          <w:color w:val="000000" w:themeColor="text1"/>
        </w:rPr>
        <w:t xml:space="preserve">might also influence the </w:t>
      </w:r>
      <w:r w:rsidR="003F27F3" w:rsidRPr="00D41163">
        <w:rPr>
          <w:rFonts w:ascii="Garamond" w:hAnsi="Garamond" w:cs="Times New Roman"/>
          <w:color w:val="000000" w:themeColor="text1"/>
        </w:rPr>
        <w:t xml:space="preserve">number of tokens. </w:t>
      </w:r>
    </w:p>
    <w:p w14:paraId="31A629B4" w14:textId="256230E9" w:rsidR="00231847" w:rsidRPr="00D41163" w:rsidRDefault="000A538A" w:rsidP="001C3F8C">
      <w:pPr>
        <w:ind w:firstLine="708"/>
        <w:jc w:val="both"/>
        <w:rPr>
          <w:rFonts w:ascii="Garamond" w:hAnsi="Garamond" w:cs="Arial"/>
          <w:color w:val="000000" w:themeColor="text1"/>
        </w:rPr>
      </w:pPr>
      <w:r w:rsidRPr="00D41163">
        <w:rPr>
          <w:rFonts w:ascii="Garamond" w:hAnsi="Garamond" w:cs="Times New Roman"/>
          <w:color w:val="000000" w:themeColor="text1"/>
        </w:rPr>
        <w:t xml:space="preserve">Similarly, the second candidate in terms of frequency, this is, the verb </w:t>
      </w:r>
      <w:r w:rsidR="00311251" w:rsidRPr="00D41163">
        <w:rPr>
          <w:rFonts w:ascii="Garamond" w:hAnsi="Garamond" w:cs="Times New Roman"/>
          <w:i/>
          <w:color w:val="000000" w:themeColor="text1"/>
          <w:lang w:val="en-US"/>
        </w:rPr>
        <w:t>(</w:t>
      </w:r>
      <w:proofErr w:type="spellStart"/>
      <w:r w:rsidR="00311251" w:rsidRPr="00D41163">
        <w:rPr>
          <w:rFonts w:ascii="Garamond" w:hAnsi="Garamond" w:cs="Times New Roman"/>
          <w:i/>
          <w:color w:val="000000" w:themeColor="text1"/>
          <w:lang w:val="en-US"/>
        </w:rPr>
        <w:t>ge</w:t>
      </w:r>
      <w:proofErr w:type="spellEnd"/>
      <w:r w:rsidR="00311251" w:rsidRPr="00D41163">
        <w:rPr>
          <w:rFonts w:ascii="Garamond" w:hAnsi="Garamond" w:cs="Times New Roman"/>
          <w:i/>
          <w:color w:val="000000" w:themeColor="text1"/>
          <w:lang w:val="en-US"/>
        </w:rPr>
        <w:t>)</w:t>
      </w:r>
      <w:proofErr w:type="spellStart"/>
      <w:r w:rsidR="00311251" w:rsidRPr="00D41163">
        <w:rPr>
          <w:rFonts w:ascii="Garamond" w:hAnsi="Garamond" w:cs="Times New Roman"/>
          <w:i/>
          <w:color w:val="000000" w:themeColor="text1"/>
          <w:lang w:val="en-US"/>
        </w:rPr>
        <w:t>þēon</w:t>
      </w:r>
      <w:proofErr w:type="spellEnd"/>
      <w:r w:rsidR="00311251" w:rsidRPr="00D41163">
        <w:rPr>
          <w:rFonts w:ascii="Garamond" w:hAnsi="Garamond" w:cs="Times New Roman"/>
          <w:color w:val="000000" w:themeColor="text1"/>
        </w:rPr>
        <w:t xml:space="preserve"> </w:t>
      </w:r>
      <w:r w:rsidRPr="00D41163">
        <w:rPr>
          <w:rFonts w:ascii="Garamond" w:hAnsi="Garamond" w:cs="Times New Roman"/>
          <w:color w:val="000000" w:themeColor="text1"/>
        </w:rPr>
        <w:t>with 27 types and 1,589 tokens, is also affected by homonymy. Within the OE language</w:t>
      </w:r>
      <w:r w:rsidR="003F27F3" w:rsidRPr="00D41163">
        <w:rPr>
          <w:rFonts w:ascii="Garamond" w:hAnsi="Garamond" w:cs="Times New Roman"/>
          <w:color w:val="000000" w:themeColor="text1"/>
        </w:rPr>
        <w:t xml:space="preserve"> </w:t>
      </w:r>
      <w:r w:rsidR="00231847" w:rsidRPr="00D41163">
        <w:rPr>
          <w:rFonts w:ascii="Garamond" w:hAnsi="Garamond" w:cs="Times New Roman"/>
          <w:color w:val="000000" w:themeColor="text1"/>
        </w:rPr>
        <w:t xml:space="preserve">there are </w:t>
      </w:r>
      <w:r w:rsidRPr="00D41163">
        <w:rPr>
          <w:rFonts w:ascii="Garamond" w:hAnsi="Garamond" w:cs="Times New Roman"/>
          <w:color w:val="000000" w:themeColor="text1"/>
        </w:rPr>
        <w:t xml:space="preserve">three different verbs that share the form </w:t>
      </w:r>
      <w:r w:rsidR="00311251" w:rsidRPr="00D41163">
        <w:rPr>
          <w:rFonts w:ascii="Garamond" w:hAnsi="Garamond" w:cs="Times New Roman"/>
          <w:i/>
          <w:color w:val="000000" w:themeColor="text1"/>
          <w:lang w:val="en-US"/>
        </w:rPr>
        <w:t>(</w:t>
      </w:r>
      <w:proofErr w:type="spellStart"/>
      <w:r w:rsidR="00311251" w:rsidRPr="00D41163">
        <w:rPr>
          <w:rFonts w:ascii="Garamond" w:hAnsi="Garamond" w:cs="Times New Roman"/>
          <w:i/>
          <w:color w:val="000000" w:themeColor="text1"/>
          <w:lang w:val="en-US"/>
        </w:rPr>
        <w:t>ge</w:t>
      </w:r>
      <w:proofErr w:type="spellEnd"/>
      <w:r w:rsidR="00311251" w:rsidRPr="00D41163">
        <w:rPr>
          <w:rFonts w:ascii="Garamond" w:hAnsi="Garamond" w:cs="Times New Roman"/>
          <w:i/>
          <w:color w:val="000000" w:themeColor="text1"/>
          <w:lang w:val="en-US"/>
        </w:rPr>
        <w:t>)</w:t>
      </w:r>
      <w:proofErr w:type="spellStart"/>
      <w:r w:rsidR="00311251" w:rsidRPr="00D41163">
        <w:rPr>
          <w:rFonts w:ascii="Garamond" w:hAnsi="Garamond" w:cs="Times New Roman"/>
          <w:i/>
          <w:color w:val="000000" w:themeColor="text1"/>
          <w:lang w:val="en-US"/>
        </w:rPr>
        <w:t>þēon</w:t>
      </w:r>
      <w:proofErr w:type="spellEnd"/>
      <w:r w:rsidR="00311251" w:rsidRPr="00D41163">
        <w:rPr>
          <w:rFonts w:ascii="Garamond" w:hAnsi="Garamond" w:cs="Times New Roman"/>
          <w:color w:val="000000" w:themeColor="text1"/>
        </w:rPr>
        <w:t xml:space="preserve"> </w:t>
      </w:r>
      <w:r w:rsidRPr="00D41163">
        <w:rPr>
          <w:rFonts w:ascii="Garamond" w:hAnsi="Garamond" w:cs="Times New Roman"/>
          <w:color w:val="000000" w:themeColor="text1"/>
        </w:rPr>
        <w:t xml:space="preserve">in their infinitival form. Dictionaries show an entry for </w:t>
      </w:r>
      <w:r w:rsidR="00311251" w:rsidRPr="00D41163">
        <w:rPr>
          <w:rFonts w:ascii="Garamond" w:hAnsi="Garamond" w:cs="Times New Roman"/>
          <w:i/>
          <w:color w:val="000000" w:themeColor="text1"/>
          <w:lang w:val="en-US"/>
        </w:rPr>
        <w:t>(</w:t>
      </w:r>
      <w:proofErr w:type="spellStart"/>
      <w:r w:rsidR="00311251" w:rsidRPr="00D41163">
        <w:rPr>
          <w:rFonts w:ascii="Garamond" w:hAnsi="Garamond" w:cs="Times New Roman"/>
          <w:i/>
          <w:color w:val="000000" w:themeColor="text1"/>
          <w:lang w:val="en-US"/>
        </w:rPr>
        <w:t>ge</w:t>
      </w:r>
      <w:proofErr w:type="spellEnd"/>
      <w:r w:rsidR="00311251" w:rsidRPr="00D41163">
        <w:rPr>
          <w:rFonts w:ascii="Garamond" w:hAnsi="Garamond" w:cs="Times New Roman"/>
          <w:i/>
          <w:color w:val="000000" w:themeColor="text1"/>
          <w:lang w:val="en-US"/>
        </w:rPr>
        <w:t>)</w:t>
      </w:r>
      <w:proofErr w:type="spellStart"/>
      <w:r w:rsidR="00311251" w:rsidRPr="00D41163">
        <w:rPr>
          <w:rFonts w:ascii="Garamond" w:hAnsi="Garamond" w:cs="Times New Roman"/>
          <w:i/>
          <w:color w:val="000000" w:themeColor="text1"/>
          <w:lang w:val="en-US"/>
        </w:rPr>
        <w:t>þēon</w:t>
      </w:r>
      <w:proofErr w:type="spellEnd"/>
      <w:r w:rsidR="00311251" w:rsidRPr="00D41163">
        <w:rPr>
          <w:rFonts w:ascii="Garamond" w:hAnsi="Garamond" w:cs="Times New Roman"/>
          <w:color w:val="000000" w:themeColor="text1"/>
        </w:rPr>
        <w:t xml:space="preserve"> </w:t>
      </w:r>
      <w:r w:rsidR="00231847" w:rsidRPr="00D41163">
        <w:rPr>
          <w:rFonts w:ascii="Garamond" w:hAnsi="Garamond" w:cs="Times New Roman"/>
          <w:color w:val="000000" w:themeColor="text1"/>
        </w:rPr>
        <w:t>meaning 'to tame, oppress'</w:t>
      </w:r>
      <w:r w:rsidRPr="00D41163">
        <w:rPr>
          <w:rFonts w:ascii="Garamond" w:hAnsi="Garamond" w:cs="Times New Roman"/>
          <w:color w:val="000000" w:themeColor="text1"/>
        </w:rPr>
        <w:t>, another one</w:t>
      </w:r>
      <w:r w:rsidR="00231847" w:rsidRPr="00D41163">
        <w:rPr>
          <w:rFonts w:ascii="Garamond" w:hAnsi="Garamond" w:cs="Times New Roman"/>
          <w:color w:val="000000" w:themeColor="text1"/>
        </w:rPr>
        <w:t xml:space="preserve"> </w:t>
      </w:r>
      <w:r w:rsidRPr="00D41163">
        <w:rPr>
          <w:rFonts w:ascii="Garamond" w:hAnsi="Garamond" w:cs="Times New Roman"/>
          <w:color w:val="000000" w:themeColor="text1"/>
        </w:rPr>
        <w:t>for</w:t>
      </w:r>
      <w:r w:rsidR="00231847" w:rsidRPr="00D41163">
        <w:rPr>
          <w:rFonts w:ascii="Garamond" w:hAnsi="Garamond" w:cs="Times New Roman"/>
          <w:color w:val="000000" w:themeColor="text1"/>
        </w:rPr>
        <w:t xml:space="preserve"> </w:t>
      </w:r>
      <w:r w:rsidR="00311251" w:rsidRPr="00D41163">
        <w:rPr>
          <w:rFonts w:ascii="Garamond" w:hAnsi="Garamond" w:cs="Times New Roman"/>
          <w:i/>
          <w:color w:val="000000" w:themeColor="text1"/>
          <w:lang w:val="en-US"/>
        </w:rPr>
        <w:t>(</w:t>
      </w:r>
      <w:proofErr w:type="spellStart"/>
      <w:r w:rsidR="00311251" w:rsidRPr="00D41163">
        <w:rPr>
          <w:rFonts w:ascii="Garamond" w:hAnsi="Garamond" w:cs="Times New Roman"/>
          <w:i/>
          <w:color w:val="000000" w:themeColor="text1"/>
          <w:lang w:val="en-US"/>
        </w:rPr>
        <w:t>ge</w:t>
      </w:r>
      <w:proofErr w:type="spellEnd"/>
      <w:r w:rsidR="00311251" w:rsidRPr="00D41163">
        <w:rPr>
          <w:rFonts w:ascii="Garamond" w:hAnsi="Garamond" w:cs="Times New Roman"/>
          <w:i/>
          <w:color w:val="000000" w:themeColor="text1"/>
          <w:lang w:val="en-US"/>
        </w:rPr>
        <w:t>)</w:t>
      </w:r>
      <w:proofErr w:type="spellStart"/>
      <w:r w:rsidR="00311251" w:rsidRPr="00D41163">
        <w:rPr>
          <w:rFonts w:ascii="Garamond" w:hAnsi="Garamond" w:cs="Times New Roman"/>
          <w:i/>
          <w:color w:val="000000" w:themeColor="text1"/>
          <w:lang w:val="en-US"/>
        </w:rPr>
        <w:t>þēon</w:t>
      </w:r>
      <w:proofErr w:type="spellEnd"/>
      <w:r w:rsidR="00311251" w:rsidRPr="00D41163">
        <w:rPr>
          <w:rFonts w:ascii="Garamond" w:hAnsi="Garamond" w:cs="Times New Roman"/>
          <w:color w:val="000000" w:themeColor="text1"/>
        </w:rPr>
        <w:t xml:space="preserve"> </w:t>
      </w:r>
      <w:r w:rsidR="00231847" w:rsidRPr="00D41163">
        <w:rPr>
          <w:rFonts w:ascii="Garamond" w:hAnsi="Garamond" w:cs="Times New Roman"/>
          <w:color w:val="000000" w:themeColor="text1"/>
        </w:rPr>
        <w:t>defined as 'to grow, increase'</w:t>
      </w:r>
      <w:r w:rsidRPr="00D41163">
        <w:rPr>
          <w:rFonts w:ascii="Garamond" w:hAnsi="Garamond" w:cs="Times New Roman"/>
          <w:color w:val="000000" w:themeColor="text1"/>
        </w:rPr>
        <w:t xml:space="preserve"> and a third entry for the verb under investigation</w:t>
      </w:r>
      <w:r w:rsidR="00231847" w:rsidRPr="00D41163">
        <w:rPr>
          <w:rFonts w:ascii="Garamond" w:hAnsi="Garamond" w:cs="Times New Roman"/>
          <w:color w:val="000000" w:themeColor="text1"/>
        </w:rPr>
        <w:t xml:space="preserve">. The occurrences of these verbs would undoubtedly overlap each other. Furthermore, homonymy also takes place between </w:t>
      </w:r>
      <w:r w:rsidR="00311251" w:rsidRPr="00D41163">
        <w:rPr>
          <w:rFonts w:ascii="Garamond" w:hAnsi="Garamond" w:cs="Times New Roman"/>
          <w:i/>
          <w:color w:val="000000" w:themeColor="text1"/>
          <w:lang w:val="en-US"/>
        </w:rPr>
        <w:t>(</w:t>
      </w:r>
      <w:proofErr w:type="spellStart"/>
      <w:r w:rsidR="00311251" w:rsidRPr="00D41163">
        <w:rPr>
          <w:rFonts w:ascii="Garamond" w:hAnsi="Garamond" w:cs="Times New Roman"/>
          <w:i/>
          <w:color w:val="000000" w:themeColor="text1"/>
          <w:lang w:val="en-US"/>
        </w:rPr>
        <w:t>ge</w:t>
      </w:r>
      <w:proofErr w:type="spellEnd"/>
      <w:r w:rsidR="00311251" w:rsidRPr="00D41163">
        <w:rPr>
          <w:rFonts w:ascii="Garamond" w:hAnsi="Garamond" w:cs="Times New Roman"/>
          <w:i/>
          <w:color w:val="000000" w:themeColor="text1"/>
          <w:lang w:val="en-US"/>
        </w:rPr>
        <w:t>)</w:t>
      </w:r>
      <w:proofErr w:type="spellStart"/>
      <w:r w:rsidR="00311251" w:rsidRPr="00D41163">
        <w:rPr>
          <w:rFonts w:ascii="Garamond" w:hAnsi="Garamond" w:cs="Times New Roman"/>
          <w:i/>
          <w:color w:val="000000" w:themeColor="text1"/>
          <w:lang w:val="en-US"/>
        </w:rPr>
        <w:t>þēon</w:t>
      </w:r>
      <w:proofErr w:type="spellEnd"/>
      <w:r w:rsidR="00311251" w:rsidRPr="00D41163">
        <w:rPr>
          <w:rFonts w:ascii="Garamond" w:hAnsi="Garamond" w:cs="Times New Roman"/>
          <w:color w:val="000000" w:themeColor="text1"/>
        </w:rPr>
        <w:t xml:space="preserve"> </w:t>
      </w:r>
      <w:r w:rsidR="00231847" w:rsidRPr="00D41163">
        <w:rPr>
          <w:rFonts w:ascii="Garamond" w:hAnsi="Garamond" w:cs="Times New Roman"/>
          <w:color w:val="000000" w:themeColor="text1"/>
        </w:rPr>
        <w:t xml:space="preserve">and other </w:t>
      </w:r>
      <w:r w:rsidR="001C3F8C" w:rsidRPr="00D41163">
        <w:rPr>
          <w:rFonts w:ascii="Garamond" w:hAnsi="Garamond" w:cs="Times New Roman"/>
          <w:color w:val="000000" w:themeColor="text1"/>
        </w:rPr>
        <w:t xml:space="preserve">frequent </w:t>
      </w:r>
      <w:r w:rsidR="00231847" w:rsidRPr="00D41163">
        <w:rPr>
          <w:rFonts w:ascii="Garamond" w:hAnsi="Garamond" w:cs="Times New Roman"/>
          <w:color w:val="000000" w:themeColor="text1"/>
        </w:rPr>
        <w:t xml:space="preserve">OE words such as </w:t>
      </w:r>
      <w:proofErr w:type="spellStart"/>
      <w:r w:rsidR="00231847" w:rsidRPr="00D41163">
        <w:rPr>
          <w:rFonts w:ascii="Garamond" w:hAnsi="Garamond" w:cs="Arial"/>
          <w:i/>
          <w:iCs/>
          <w:color w:val="000000" w:themeColor="text1"/>
        </w:rPr>
        <w:t>ðēod</w:t>
      </w:r>
      <w:proofErr w:type="spellEnd"/>
      <w:r w:rsidR="00231847" w:rsidRPr="00D41163">
        <w:rPr>
          <w:rFonts w:ascii="Garamond" w:hAnsi="Garamond" w:cs="Arial"/>
          <w:color w:val="000000" w:themeColor="text1"/>
        </w:rPr>
        <w:t xml:space="preserve"> 'people, nation'</w:t>
      </w:r>
      <w:r w:rsidR="001C3F8C" w:rsidRPr="00D41163">
        <w:rPr>
          <w:rFonts w:ascii="Garamond" w:hAnsi="Garamond" w:cs="Arial"/>
          <w:color w:val="000000" w:themeColor="text1"/>
        </w:rPr>
        <w:t xml:space="preserve">; </w:t>
      </w:r>
      <w:proofErr w:type="spellStart"/>
      <w:r w:rsidR="001C3F8C" w:rsidRPr="00D41163">
        <w:rPr>
          <w:rFonts w:ascii="Garamond" w:hAnsi="Garamond" w:cs="Arial"/>
          <w:i/>
          <w:iCs/>
          <w:color w:val="000000" w:themeColor="text1"/>
        </w:rPr>
        <w:t>ðēoden</w:t>
      </w:r>
      <w:proofErr w:type="spellEnd"/>
      <w:r w:rsidR="001C3F8C" w:rsidRPr="00D41163">
        <w:rPr>
          <w:rFonts w:ascii="Garamond" w:hAnsi="Garamond" w:cs="Arial"/>
          <w:i/>
          <w:iCs/>
          <w:color w:val="000000" w:themeColor="text1"/>
        </w:rPr>
        <w:t xml:space="preserve"> </w:t>
      </w:r>
      <w:r w:rsidR="001C3F8C" w:rsidRPr="00D41163">
        <w:rPr>
          <w:rFonts w:ascii="Garamond" w:hAnsi="Garamond" w:cs="Arial"/>
          <w:color w:val="000000" w:themeColor="text1"/>
        </w:rPr>
        <w:t>'</w:t>
      </w:r>
      <w:r w:rsidR="001C3F8C" w:rsidRPr="00D41163">
        <w:rPr>
          <w:rFonts w:ascii="Garamond" w:hAnsi="Garamond" w:cs="Times New Roman"/>
          <w:color w:val="000000" w:themeColor="text1"/>
          <w:lang w:val="en-US"/>
        </w:rPr>
        <w:t xml:space="preserve">ruler, chief; lord, prince, king' or </w:t>
      </w:r>
      <w:r w:rsidR="00231847" w:rsidRPr="00D41163">
        <w:rPr>
          <w:rFonts w:ascii="Garamond" w:hAnsi="Garamond" w:cs="Arial"/>
          <w:i/>
          <w:iCs/>
          <w:color w:val="000000" w:themeColor="text1"/>
        </w:rPr>
        <w:t>(</w:t>
      </w:r>
      <w:proofErr w:type="spellStart"/>
      <w:r w:rsidR="00231847" w:rsidRPr="00D41163">
        <w:rPr>
          <w:rFonts w:ascii="Garamond" w:hAnsi="Garamond" w:cs="Arial"/>
          <w:i/>
          <w:iCs/>
          <w:color w:val="000000" w:themeColor="text1"/>
        </w:rPr>
        <w:t>ge</w:t>
      </w:r>
      <w:proofErr w:type="spellEnd"/>
      <w:r w:rsidR="00231847" w:rsidRPr="00D41163">
        <w:rPr>
          <w:rFonts w:ascii="Garamond" w:hAnsi="Garamond" w:cs="Arial"/>
          <w:i/>
          <w:iCs/>
          <w:color w:val="000000" w:themeColor="text1"/>
        </w:rPr>
        <w:t>)</w:t>
      </w:r>
      <w:proofErr w:type="spellStart"/>
      <w:r w:rsidR="00231847" w:rsidRPr="00D41163">
        <w:rPr>
          <w:rFonts w:ascii="Garamond" w:hAnsi="Garamond" w:cs="Arial"/>
          <w:i/>
          <w:iCs/>
          <w:color w:val="000000" w:themeColor="text1"/>
        </w:rPr>
        <w:t>ðēodan</w:t>
      </w:r>
      <w:proofErr w:type="spellEnd"/>
      <w:r w:rsidR="00231847" w:rsidRPr="00D41163">
        <w:rPr>
          <w:rFonts w:ascii="Garamond" w:hAnsi="Garamond" w:cs="Arial"/>
          <w:color w:val="000000" w:themeColor="text1"/>
        </w:rPr>
        <w:t xml:space="preserve"> 'to join, associate with', among others. </w:t>
      </w:r>
    </w:p>
    <w:p w14:paraId="7A19FEFD" w14:textId="2A15CF1C" w:rsidR="008069AB" w:rsidRPr="00D41163" w:rsidRDefault="009E6DAE" w:rsidP="009E6DAE">
      <w:pPr>
        <w:ind w:firstLine="708"/>
        <w:jc w:val="both"/>
        <w:rPr>
          <w:rFonts w:ascii="Garamond" w:hAnsi="Garamond" w:cs="Times New Roman"/>
          <w:color w:val="000000" w:themeColor="text1"/>
        </w:rPr>
      </w:pPr>
      <w:r w:rsidRPr="00D41163">
        <w:rPr>
          <w:rFonts w:ascii="Garamond" w:hAnsi="Garamond" w:cs="Times New Roman"/>
          <w:color w:val="000000" w:themeColor="text1"/>
        </w:rPr>
        <w:t xml:space="preserve">The other verbs, </w:t>
      </w:r>
      <w:r w:rsidRPr="00D41163">
        <w:rPr>
          <w:rFonts w:ascii="Garamond" w:hAnsi="Garamond" w:cs="Times New Roman"/>
          <w:i/>
          <w:color w:val="000000" w:themeColor="text1"/>
          <w:lang w:val="en-US"/>
        </w:rPr>
        <w:t>(</w:t>
      </w:r>
      <w:proofErr w:type="spellStart"/>
      <w:r w:rsidRPr="00D41163">
        <w:rPr>
          <w:rFonts w:ascii="Garamond" w:hAnsi="Garamond" w:cs="Times New Roman"/>
          <w:i/>
          <w:color w:val="000000" w:themeColor="text1"/>
          <w:lang w:val="en-US"/>
        </w:rPr>
        <w:t>ge</w:t>
      </w:r>
      <w:proofErr w:type="spellEnd"/>
      <w:r w:rsidRPr="00D41163">
        <w:rPr>
          <w:rFonts w:ascii="Garamond" w:hAnsi="Garamond" w:cs="Times New Roman"/>
          <w:i/>
          <w:color w:val="000000" w:themeColor="text1"/>
          <w:lang w:val="en-US"/>
        </w:rPr>
        <w:t>)</w:t>
      </w:r>
      <w:proofErr w:type="spellStart"/>
      <w:r w:rsidRPr="00D41163">
        <w:rPr>
          <w:rFonts w:ascii="Garamond" w:hAnsi="Garamond" w:cs="Times New Roman"/>
          <w:i/>
          <w:color w:val="000000" w:themeColor="text1"/>
          <w:lang w:val="en-US"/>
        </w:rPr>
        <w:t>drēogan</w:t>
      </w:r>
      <w:proofErr w:type="spellEnd"/>
      <w:r w:rsidRPr="00D41163">
        <w:rPr>
          <w:rFonts w:ascii="Garamond" w:hAnsi="Garamond" w:cs="Times New Roman"/>
          <w:color w:val="000000" w:themeColor="text1"/>
        </w:rPr>
        <w:t xml:space="preserve"> and </w:t>
      </w:r>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ge</w:t>
      </w:r>
      <w:proofErr w:type="spellEnd"/>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macian</w:t>
      </w:r>
      <w:proofErr w:type="spellEnd"/>
      <w:r w:rsidRPr="00D41163">
        <w:rPr>
          <w:rFonts w:ascii="Garamond" w:hAnsi="Garamond" w:cs="Times New Roman"/>
          <w:color w:val="000000" w:themeColor="text1"/>
        </w:rPr>
        <w:t>, show low figures in the corpus and, thus, they cannot be considered proper candidates. In fact, even the results for these candidates are altered by polysemy, as many other meanings are attributed to these verbs</w:t>
      </w:r>
      <w:r w:rsidR="00626040" w:rsidRPr="00D41163">
        <w:rPr>
          <w:rFonts w:ascii="Garamond" w:hAnsi="Garamond" w:cs="Times New Roman"/>
          <w:color w:val="000000" w:themeColor="text1"/>
        </w:rPr>
        <w:t xml:space="preserve"> in dictionaries</w:t>
      </w:r>
      <w:r w:rsidRPr="00D41163">
        <w:rPr>
          <w:rFonts w:ascii="Garamond" w:hAnsi="Garamond" w:cs="Times New Roman"/>
          <w:color w:val="000000" w:themeColor="text1"/>
        </w:rPr>
        <w:t xml:space="preserve">. </w:t>
      </w:r>
    </w:p>
    <w:p w14:paraId="52D504CA" w14:textId="6C473FCE" w:rsidR="00311251" w:rsidRPr="00D41163" w:rsidRDefault="009E6DAE" w:rsidP="009E6DAE">
      <w:pPr>
        <w:ind w:firstLine="708"/>
        <w:jc w:val="both"/>
        <w:rPr>
          <w:rFonts w:ascii="Garamond" w:hAnsi="Garamond" w:cs="Times New Roman"/>
          <w:color w:val="000000" w:themeColor="text1"/>
        </w:rPr>
      </w:pPr>
      <w:r w:rsidRPr="00D41163">
        <w:rPr>
          <w:rFonts w:ascii="Garamond" w:hAnsi="Garamond" w:cs="Times New Roman"/>
          <w:color w:val="000000" w:themeColor="text1"/>
        </w:rPr>
        <w:t>Despite the setbacks affecting this criterion</w:t>
      </w:r>
      <w:r w:rsidR="00311251" w:rsidRPr="00D41163">
        <w:rPr>
          <w:rFonts w:ascii="Garamond" w:hAnsi="Garamond" w:cs="Times New Roman"/>
          <w:color w:val="000000" w:themeColor="text1"/>
        </w:rPr>
        <w:t>,</w:t>
      </w:r>
      <w:r w:rsidR="00311251" w:rsidRPr="00D41163">
        <w:rPr>
          <w:rFonts w:ascii="Garamond" w:hAnsi="Garamond" w:cs="Times New Roman"/>
          <w:i/>
          <w:color w:val="000000" w:themeColor="text1"/>
        </w:rPr>
        <w:t xml:space="preserve"> </w:t>
      </w:r>
      <w:r w:rsidR="00311251" w:rsidRPr="00D41163">
        <w:rPr>
          <w:rFonts w:ascii="Garamond" w:hAnsi="Garamond" w:cs="Times New Roman"/>
          <w:color w:val="000000" w:themeColor="text1"/>
        </w:rPr>
        <w:t xml:space="preserve">the significant high frequency of </w:t>
      </w:r>
      <w:r w:rsidR="00311251" w:rsidRPr="00D41163">
        <w:rPr>
          <w:rFonts w:ascii="Garamond" w:hAnsi="Garamond" w:cs="Times New Roman"/>
          <w:i/>
          <w:color w:val="000000" w:themeColor="text1"/>
        </w:rPr>
        <w:t>(</w:t>
      </w:r>
      <w:proofErr w:type="spellStart"/>
      <w:r w:rsidR="00311251" w:rsidRPr="00D41163">
        <w:rPr>
          <w:rFonts w:ascii="Garamond" w:hAnsi="Garamond" w:cs="Times New Roman"/>
          <w:i/>
          <w:color w:val="000000" w:themeColor="text1"/>
        </w:rPr>
        <w:t>ge</w:t>
      </w:r>
      <w:proofErr w:type="spellEnd"/>
      <w:r w:rsidR="00311251" w:rsidRPr="00D41163">
        <w:rPr>
          <w:rFonts w:ascii="Garamond" w:hAnsi="Garamond" w:cs="Times New Roman"/>
          <w:i/>
          <w:color w:val="000000" w:themeColor="text1"/>
        </w:rPr>
        <w:t>)</w:t>
      </w:r>
      <w:proofErr w:type="spellStart"/>
      <w:r w:rsidR="00311251" w:rsidRPr="00D41163">
        <w:rPr>
          <w:rFonts w:ascii="Garamond" w:hAnsi="Garamond" w:cs="Times New Roman"/>
          <w:i/>
          <w:color w:val="000000" w:themeColor="text1"/>
        </w:rPr>
        <w:t>dōn</w:t>
      </w:r>
      <w:proofErr w:type="spellEnd"/>
      <w:r w:rsidR="00311251" w:rsidRPr="00D41163">
        <w:rPr>
          <w:rFonts w:ascii="Garamond" w:hAnsi="Garamond" w:cs="Times New Roman"/>
          <w:color w:val="000000" w:themeColor="text1"/>
        </w:rPr>
        <w:t xml:space="preserve"> within the corpus suggests that, undoubtedly, it is considered a suitable candidate for prime exponent. </w:t>
      </w:r>
    </w:p>
    <w:p w14:paraId="77B587EB" w14:textId="77777777" w:rsidR="00311251" w:rsidRPr="00D41163" w:rsidRDefault="00311251" w:rsidP="006E3B62">
      <w:pPr>
        <w:ind w:firstLine="708"/>
        <w:jc w:val="both"/>
        <w:rPr>
          <w:rFonts w:ascii="Garamond" w:hAnsi="Garamond" w:cs="Times New Roman"/>
          <w:color w:val="000000" w:themeColor="text1"/>
        </w:rPr>
      </w:pPr>
    </w:p>
    <w:p w14:paraId="4D439532" w14:textId="48699922" w:rsidR="00626040" w:rsidRPr="00D41163" w:rsidRDefault="00306997" w:rsidP="006E3B62">
      <w:pPr>
        <w:ind w:firstLine="708"/>
        <w:jc w:val="both"/>
        <w:rPr>
          <w:rFonts w:ascii="Garamond" w:hAnsi="Garamond" w:cs="Times New Roman"/>
          <w:color w:val="000000" w:themeColor="text1"/>
        </w:rPr>
      </w:pPr>
      <w:r w:rsidRPr="00D41163">
        <w:rPr>
          <w:rFonts w:ascii="Garamond" w:hAnsi="Garamond" w:cs="Times New Roman"/>
          <w:color w:val="000000" w:themeColor="text1"/>
        </w:rPr>
        <w:t>According to</w:t>
      </w:r>
      <w:r w:rsidR="00CE5FFE" w:rsidRPr="00D41163">
        <w:rPr>
          <w:rFonts w:ascii="Garamond" w:hAnsi="Garamond" w:cs="Times New Roman"/>
          <w:color w:val="000000" w:themeColor="text1"/>
        </w:rPr>
        <w:t xml:space="preserve"> previous studies, the semantic and syntactic criteria will be studied at the same time. </w:t>
      </w:r>
      <w:r w:rsidR="00311251" w:rsidRPr="00D41163">
        <w:rPr>
          <w:rFonts w:ascii="Garamond" w:hAnsi="Garamond" w:cs="Times New Roman"/>
          <w:color w:val="000000" w:themeColor="text1"/>
        </w:rPr>
        <w:t xml:space="preserve">Coming back to the description of DO </w:t>
      </w:r>
      <w:r w:rsidR="003F6488" w:rsidRPr="00D41163">
        <w:rPr>
          <w:rFonts w:ascii="Garamond" w:hAnsi="Garamond" w:cs="Times New Roman"/>
          <w:color w:val="000000" w:themeColor="text1"/>
        </w:rPr>
        <w:t>in terms of the NSM theory</w:t>
      </w:r>
      <w:r w:rsidR="00311251" w:rsidRPr="00D41163">
        <w:rPr>
          <w:rFonts w:ascii="Garamond" w:hAnsi="Garamond" w:cs="Times New Roman"/>
          <w:color w:val="000000" w:themeColor="text1"/>
        </w:rPr>
        <w:t xml:space="preserve"> made in section 3</w:t>
      </w:r>
      <w:r w:rsidR="00CE5FFE" w:rsidRPr="00D41163">
        <w:rPr>
          <w:rFonts w:ascii="Garamond" w:hAnsi="Garamond" w:cs="Times New Roman"/>
          <w:color w:val="000000" w:themeColor="text1"/>
        </w:rPr>
        <w:t xml:space="preserve">, </w:t>
      </w:r>
      <w:r w:rsidR="00311251" w:rsidRPr="00D41163">
        <w:rPr>
          <w:rFonts w:ascii="Garamond" w:hAnsi="Garamond" w:cs="Times New Roman"/>
          <w:color w:val="000000" w:themeColor="text1"/>
        </w:rPr>
        <w:t>this prime</w:t>
      </w:r>
      <w:r w:rsidR="00CE5FFE" w:rsidRPr="00D41163">
        <w:rPr>
          <w:rFonts w:ascii="Garamond" w:hAnsi="Garamond" w:cs="Times New Roman"/>
          <w:color w:val="000000" w:themeColor="text1"/>
        </w:rPr>
        <w:t xml:space="preserve"> refers to a transitive verb used to talk about actions in general. The meaning </w:t>
      </w:r>
      <w:r w:rsidR="00311251" w:rsidRPr="00D41163">
        <w:rPr>
          <w:rFonts w:ascii="Garamond" w:hAnsi="Garamond" w:cs="Times New Roman"/>
          <w:color w:val="000000" w:themeColor="text1"/>
        </w:rPr>
        <w:t>DO</w:t>
      </w:r>
      <w:r w:rsidR="00CE5FFE" w:rsidRPr="00D41163">
        <w:rPr>
          <w:rFonts w:ascii="Garamond" w:hAnsi="Garamond" w:cs="Times New Roman"/>
          <w:color w:val="000000" w:themeColor="text1"/>
        </w:rPr>
        <w:t xml:space="preserve"> is closely related to that of </w:t>
      </w:r>
      <w:r w:rsidR="00977AA4" w:rsidRPr="00D41163">
        <w:rPr>
          <w:rFonts w:ascii="Garamond" w:hAnsi="Garamond" w:cs="Times New Roman"/>
          <w:color w:val="000000" w:themeColor="text1"/>
        </w:rPr>
        <w:t>'</w:t>
      </w:r>
      <w:r w:rsidR="00CD1900" w:rsidRPr="00D41163">
        <w:rPr>
          <w:rFonts w:ascii="Garamond" w:hAnsi="Garamond" w:cs="Times New Roman"/>
          <w:color w:val="000000" w:themeColor="text1"/>
        </w:rPr>
        <w:t>perform</w:t>
      </w:r>
      <w:r w:rsidR="00977AA4" w:rsidRPr="00D41163">
        <w:rPr>
          <w:rFonts w:ascii="Garamond" w:hAnsi="Garamond" w:cs="Times New Roman"/>
          <w:color w:val="000000" w:themeColor="text1"/>
        </w:rPr>
        <w:t>'</w:t>
      </w:r>
      <w:r w:rsidR="00CE5FFE" w:rsidRPr="00D41163">
        <w:rPr>
          <w:rFonts w:ascii="Garamond" w:hAnsi="Garamond" w:cs="Times New Roman"/>
          <w:color w:val="000000" w:themeColor="text1"/>
        </w:rPr>
        <w:t xml:space="preserve">, </w:t>
      </w:r>
      <w:r w:rsidR="00977AA4" w:rsidRPr="00D41163">
        <w:rPr>
          <w:rFonts w:ascii="Garamond" w:hAnsi="Garamond" w:cs="Times New Roman"/>
          <w:color w:val="000000" w:themeColor="text1"/>
        </w:rPr>
        <w:t>'</w:t>
      </w:r>
      <w:r w:rsidR="00CE5FFE" w:rsidRPr="00D41163">
        <w:rPr>
          <w:rFonts w:ascii="Garamond" w:hAnsi="Garamond" w:cs="Times New Roman"/>
          <w:color w:val="000000" w:themeColor="text1"/>
        </w:rPr>
        <w:t>accomplish</w:t>
      </w:r>
      <w:r w:rsidR="00977AA4" w:rsidRPr="00D41163">
        <w:rPr>
          <w:rFonts w:ascii="Garamond" w:hAnsi="Garamond" w:cs="Times New Roman"/>
          <w:color w:val="000000" w:themeColor="text1"/>
        </w:rPr>
        <w:t>'</w:t>
      </w:r>
      <w:r w:rsidR="00CE5FFE" w:rsidRPr="00D41163">
        <w:rPr>
          <w:rFonts w:ascii="Garamond" w:hAnsi="Garamond" w:cs="Times New Roman"/>
          <w:color w:val="000000" w:themeColor="text1"/>
        </w:rPr>
        <w:t xml:space="preserve"> or </w:t>
      </w:r>
      <w:r w:rsidR="00977AA4" w:rsidRPr="00D41163">
        <w:rPr>
          <w:rFonts w:ascii="Garamond" w:hAnsi="Garamond" w:cs="Times New Roman"/>
          <w:color w:val="000000" w:themeColor="text1"/>
        </w:rPr>
        <w:t>'</w:t>
      </w:r>
      <w:r w:rsidR="00CE5FFE" w:rsidRPr="00D41163">
        <w:rPr>
          <w:rFonts w:ascii="Garamond" w:hAnsi="Garamond" w:cs="Times New Roman"/>
          <w:color w:val="000000" w:themeColor="text1"/>
        </w:rPr>
        <w:t>effect</w:t>
      </w:r>
      <w:r w:rsidR="00977AA4" w:rsidRPr="00D41163">
        <w:rPr>
          <w:rFonts w:ascii="Garamond" w:hAnsi="Garamond" w:cs="Times New Roman"/>
          <w:color w:val="000000" w:themeColor="text1"/>
        </w:rPr>
        <w:t>'</w:t>
      </w:r>
      <w:r w:rsidR="00CE5FFE" w:rsidRPr="00D41163">
        <w:rPr>
          <w:rFonts w:ascii="Garamond" w:hAnsi="Garamond" w:cs="Times New Roman"/>
          <w:color w:val="000000" w:themeColor="text1"/>
        </w:rPr>
        <w:t xml:space="preserve">. </w:t>
      </w:r>
    </w:p>
    <w:p w14:paraId="44C60F51" w14:textId="1FD864AD" w:rsidR="00306997" w:rsidRPr="00D41163" w:rsidRDefault="004D20B2" w:rsidP="00306997">
      <w:pPr>
        <w:ind w:firstLine="708"/>
        <w:jc w:val="both"/>
        <w:rPr>
          <w:rFonts w:ascii="Garamond" w:hAnsi="Garamond" w:cs="Times New Roman"/>
          <w:color w:val="000000" w:themeColor="text1"/>
        </w:rPr>
      </w:pPr>
      <w:r w:rsidRPr="00D41163">
        <w:rPr>
          <w:rFonts w:ascii="Garamond" w:hAnsi="Garamond" w:cs="Times New Roman"/>
          <w:color w:val="000000" w:themeColor="text1"/>
        </w:rPr>
        <w:t xml:space="preserve">In these terms, </w:t>
      </w:r>
      <w:r w:rsidR="00306997" w:rsidRPr="00D41163">
        <w:rPr>
          <w:rFonts w:ascii="Garamond" w:hAnsi="Garamond" w:cs="Times New Roman"/>
          <w:color w:val="000000" w:themeColor="text1"/>
        </w:rPr>
        <w:t xml:space="preserve">all verbs selected as candidates convey the meaning 'to do, perform' as their primary meaning. However, at this point, it is necessary to describe the semantics of these verbs in detail. In the case of </w:t>
      </w:r>
      <w:r w:rsidR="00306997" w:rsidRPr="00D41163">
        <w:rPr>
          <w:rFonts w:ascii="Garamond" w:hAnsi="Garamond" w:cs="Times New Roman"/>
          <w:i/>
          <w:color w:val="000000" w:themeColor="text1"/>
        </w:rPr>
        <w:t>(</w:t>
      </w:r>
      <w:proofErr w:type="spellStart"/>
      <w:r w:rsidR="00306997" w:rsidRPr="00D41163">
        <w:rPr>
          <w:rFonts w:ascii="Garamond" w:hAnsi="Garamond" w:cs="Times New Roman"/>
          <w:i/>
          <w:color w:val="000000" w:themeColor="text1"/>
        </w:rPr>
        <w:t>ge</w:t>
      </w:r>
      <w:proofErr w:type="spellEnd"/>
      <w:r w:rsidR="00306997" w:rsidRPr="00D41163">
        <w:rPr>
          <w:rFonts w:ascii="Garamond" w:hAnsi="Garamond" w:cs="Times New Roman"/>
          <w:i/>
          <w:color w:val="000000" w:themeColor="text1"/>
        </w:rPr>
        <w:t>)</w:t>
      </w:r>
      <w:proofErr w:type="spellStart"/>
      <w:r w:rsidR="00306997" w:rsidRPr="00D41163">
        <w:rPr>
          <w:rFonts w:ascii="Garamond" w:hAnsi="Garamond" w:cs="Times New Roman"/>
          <w:i/>
          <w:color w:val="000000" w:themeColor="text1"/>
        </w:rPr>
        <w:t>dr</w:t>
      </w:r>
      <w:proofErr w:type="spellEnd"/>
      <w:r w:rsidR="00306997" w:rsidRPr="00D41163">
        <w:rPr>
          <w:rFonts w:ascii="Garamond" w:hAnsi="Garamond" w:cs="Times New Roman"/>
          <w:i/>
          <w:color w:val="000000" w:themeColor="text1"/>
          <w:lang w:val="en-US"/>
        </w:rPr>
        <w:t>ē</w:t>
      </w:r>
      <w:proofErr w:type="spellStart"/>
      <w:r w:rsidR="00306997" w:rsidRPr="00D41163">
        <w:rPr>
          <w:rFonts w:ascii="Garamond" w:hAnsi="Garamond" w:cs="Times New Roman"/>
          <w:i/>
          <w:color w:val="000000" w:themeColor="text1"/>
        </w:rPr>
        <w:t>ogan</w:t>
      </w:r>
      <w:proofErr w:type="spellEnd"/>
      <w:r w:rsidR="00306997" w:rsidRPr="00D41163">
        <w:rPr>
          <w:rFonts w:ascii="Garamond" w:hAnsi="Garamond" w:cs="Times New Roman"/>
          <w:color w:val="000000" w:themeColor="text1"/>
        </w:rPr>
        <w:t xml:space="preserve">, the definitions for this verb found in different dictionaries suggest that </w:t>
      </w:r>
      <w:r w:rsidR="00306997" w:rsidRPr="00D41163">
        <w:rPr>
          <w:rFonts w:ascii="Garamond" w:hAnsi="Garamond" w:cs="Times New Roman"/>
          <w:i/>
          <w:color w:val="000000" w:themeColor="text1"/>
        </w:rPr>
        <w:t>(</w:t>
      </w:r>
      <w:proofErr w:type="spellStart"/>
      <w:r w:rsidR="00306997" w:rsidRPr="00D41163">
        <w:rPr>
          <w:rFonts w:ascii="Garamond" w:hAnsi="Garamond" w:cs="Times New Roman"/>
          <w:i/>
          <w:color w:val="000000" w:themeColor="text1"/>
        </w:rPr>
        <w:t>ge</w:t>
      </w:r>
      <w:proofErr w:type="spellEnd"/>
      <w:r w:rsidR="00306997" w:rsidRPr="00D41163">
        <w:rPr>
          <w:rFonts w:ascii="Garamond" w:hAnsi="Garamond" w:cs="Times New Roman"/>
          <w:i/>
          <w:color w:val="000000" w:themeColor="text1"/>
        </w:rPr>
        <w:t>)</w:t>
      </w:r>
      <w:proofErr w:type="spellStart"/>
      <w:r w:rsidR="00306997" w:rsidRPr="00D41163">
        <w:rPr>
          <w:rFonts w:ascii="Garamond" w:hAnsi="Garamond" w:cs="Times New Roman"/>
          <w:i/>
          <w:color w:val="000000" w:themeColor="text1"/>
        </w:rPr>
        <w:t>dr</w:t>
      </w:r>
      <w:proofErr w:type="spellEnd"/>
      <w:r w:rsidR="00306997" w:rsidRPr="00D41163">
        <w:rPr>
          <w:rFonts w:ascii="Garamond" w:hAnsi="Garamond" w:cs="Times New Roman"/>
          <w:i/>
          <w:color w:val="000000" w:themeColor="text1"/>
          <w:lang w:val="en-US"/>
        </w:rPr>
        <w:t>ē</w:t>
      </w:r>
      <w:proofErr w:type="spellStart"/>
      <w:r w:rsidR="00306997" w:rsidRPr="00D41163">
        <w:rPr>
          <w:rFonts w:ascii="Garamond" w:hAnsi="Garamond" w:cs="Times New Roman"/>
          <w:i/>
          <w:color w:val="000000" w:themeColor="text1"/>
        </w:rPr>
        <w:t>ogan</w:t>
      </w:r>
      <w:proofErr w:type="spellEnd"/>
      <w:r w:rsidR="00306997" w:rsidRPr="00D41163">
        <w:rPr>
          <w:rFonts w:ascii="Garamond" w:hAnsi="Garamond" w:cs="Times New Roman"/>
          <w:color w:val="000000" w:themeColor="text1"/>
        </w:rPr>
        <w:t xml:space="preserve"> contains certain nuances that imply a figurative meaning related to spiritual</w:t>
      </w:r>
      <w:r w:rsidR="006C6FED" w:rsidRPr="00D41163">
        <w:rPr>
          <w:rFonts w:ascii="Garamond" w:hAnsi="Garamond" w:cs="Times New Roman"/>
          <w:color w:val="000000" w:themeColor="text1"/>
        </w:rPr>
        <w:t xml:space="preserve"> life</w:t>
      </w:r>
      <w:r w:rsidR="00306997" w:rsidRPr="00D41163">
        <w:rPr>
          <w:rFonts w:ascii="Garamond" w:hAnsi="Garamond" w:cs="Times New Roman"/>
          <w:color w:val="000000" w:themeColor="text1"/>
        </w:rPr>
        <w:t xml:space="preserve">. For example, </w:t>
      </w:r>
      <w:r w:rsidR="006A0E14" w:rsidRPr="00D41163">
        <w:rPr>
          <w:rFonts w:ascii="Garamond" w:hAnsi="Garamond" w:cs="Times New Roman"/>
          <w:iCs/>
          <w:color w:val="000000" w:themeColor="text1"/>
        </w:rPr>
        <w:t>Sweet's (1976)</w:t>
      </w:r>
      <w:r w:rsidR="00306997" w:rsidRPr="00D41163">
        <w:rPr>
          <w:rFonts w:ascii="Garamond" w:hAnsi="Garamond" w:cs="Times New Roman"/>
          <w:color w:val="000000" w:themeColor="text1"/>
        </w:rPr>
        <w:t xml:space="preserve"> dictionary describes it as </w:t>
      </w:r>
      <w:r w:rsidR="00CE7627" w:rsidRPr="00D41163">
        <w:rPr>
          <w:rFonts w:ascii="Garamond" w:hAnsi="Garamond" w:cs="Times New Roman"/>
          <w:color w:val="000000" w:themeColor="text1"/>
        </w:rPr>
        <w:t>'</w:t>
      </w:r>
      <w:r w:rsidR="00306997" w:rsidRPr="00D41163">
        <w:rPr>
          <w:rFonts w:ascii="Garamond" w:hAnsi="Garamond" w:cs="Times New Roman"/>
          <w:color w:val="000000" w:themeColor="text1"/>
        </w:rPr>
        <w:t>to do (with effort)</w:t>
      </w:r>
      <w:r w:rsidR="00CE7627" w:rsidRPr="00D41163">
        <w:rPr>
          <w:rFonts w:ascii="Garamond" w:hAnsi="Garamond" w:cs="Times New Roman"/>
          <w:color w:val="000000" w:themeColor="text1"/>
        </w:rPr>
        <w:t>'</w:t>
      </w:r>
      <w:r w:rsidR="00306997" w:rsidRPr="00D41163">
        <w:rPr>
          <w:rFonts w:ascii="Garamond" w:hAnsi="Garamond" w:cs="Times New Roman"/>
          <w:color w:val="000000" w:themeColor="text1"/>
        </w:rPr>
        <w:t xml:space="preserve">; </w:t>
      </w:r>
      <w:r w:rsidR="000334FF">
        <w:rPr>
          <w:rFonts w:ascii="Garamond" w:hAnsi="Garamond" w:cs="Times New Roman"/>
          <w:color w:val="000000" w:themeColor="text1"/>
        </w:rPr>
        <w:t>Hall</w:t>
      </w:r>
      <w:r w:rsidR="00CE7627" w:rsidRPr="00D41163">
        <w:rPr>
          <w:rFonts w:ascii="Garamond" w:hAnsi="Garamond" w:cs="Times New Roman"/>
          <w:color w:val="000000" w:themeColor="text1"/>
        </w:rPr>
        <w:t>'</w:t>
      </w:r>
      <w:r w:rsidR="00306997" w:rsidRPr="00D41163">
        <w:rPr>
          <w:rFonts w:ascii="Garamond" w:hAnsi="Garamond" w:cs="Times New Roman"/>
          <w:color w:val="000000" w:themeColor="text1"/>
        </w:rPr>
        <w:t xml:space="preserve">s </w:t>
      </w:r>
      <w:r w:rsidR="00027221" w:rsidRPr="00D41163">
        <w:rPr>
          <w:rFonts w:ascii="Garamond" w:hAnsi="Garamond" w:cs="Times New Roman"/>
          <w:iCs/>
          <w:color w:val="000000" w:themeColor="text1"/>
        </w:rPr>
        <w:t xml:space="preserve">(1996) </w:t>
      </w:r>
      <w:r w:rsidR="00306997" w:rsidRPr="00D41163">
        <w:rPr>
          <w:rFonts w:ascii="Garamond" w:hAnsi="Garamond" w:cs="Times New Roman"/>
          <w:color w:val="000000" w:themeColor="text1"/>
        </w:rPr>
        <w:t xml:space="preserve">as </w:t>
      </w:r>
      <w:r w:rsidR="00CE7627" w:rsidRPr="00D41163">
        <w:rPr>
          <w:rFonts w:ascii="Garamond" w:hAnsi="Garamond" w:cs="Times New Roman"/>
          <w:color w:val="000000" w:themeColor="text1"/>
        </w:rPr>
        <w:t>'</w:t>
      </w:r>
      <w:r w:rsidR="00306997" w:rsidRPr="00D41163">
        <w:rPr>
          <w:rFonts w:ascii="Garamond" w:hAnsi="Garamond" w:cs="Times New Roman"/>
          <w:color w:val="000000" w:themeColor="text1"/>
        </w:rPr>
        <w:t>to lead a certain life, do, work</w:t>
      </w:r>
      <w:r w:rsidR="00CE7627" w:rsidRPr="00D41163">
        <w:rPr>
          <w:rFonts w:ascii="Garamond" w:hAnsi="Garamond" w:cs="Times New Roman"/>
          <w:color w:val="000000" w:themeColor="text1"/>
        </w:rPr>
        <w:t>'</w:t>
      </w:r>
      <w:r w:rsidR="00306997" w:rsidRPr="00D41163">
        <w:rPr>
          <w:rFonts w:ascii="Garamond" w:hAnsi="Garamond" w:cs="Times New Roman"/>
          <w:color w:val="000000" w:themeColor="text1"/>
        </w:rPr>
        <w:t xml:space="preserve">; </w:t>
      </w:r>
      <w:r w:rsidR="00027221" w:rsidRPr="00D41163">
        <w:rPr>
          <w:rFonts w:ascii="Garamond" w:hAnsi="Garamond" w:cs="Times New Roman"/>
          <w:iCs/>
          <w:color w:val="000000" w:themeColor="text1"/>
        </w:rPr>
        <w:t>Bosworth-Toller's (1973)</w:t>
      </w:r>
      <w:r w:rsidR="00306997" w:rsidRPr="00D41163">
        <w:rPr>
          <w:rFonts w:ascii="Garamond" w:hAnsi="Garamond" w:cs="Times New Roman"/>
          <w:color w:val="000000" w:themeColor="text1"/>
        </w:rPr>
        <w:t xml:space="preserve"> </w:t>
      </w:r>
      <w:r w:rsidR="00CE7627" w:rsidRPr="00D41163">
        <w:rPr>
          <w:rFonts w:ascii="Garamond" w:hAnsi="Garamond" w:cs="Times New Roman"/>
          <w:color w:val="000000" w:themeColor="text1"/>
        </w:rPr>
        <w:t>r</w:t>
      </w:r>
      <w:r w:rsidR="00306997" w:rsidRPr="00D41163">
        <w:rPr>
          <w:rFonts w:ascii="Garamond" w:hAnsi="Garamond" w:cs="Times New Roman"/>
          <w:color w:val="000000" w:themeColor="text1"/>
        </w:rPr>
        <w:t xml:space="preserve">eads </w:t>
      </w:r>
      <w:r w:rsidR="00CE7627" w:rsidRPr="00D41163">
        <w:rPr>
          <w:rFonts w:ascii="Garamond" w:hAnsi="Garamond" w:cs="Times New Roman"/>
          <w:color w:val="000000" w:themeColor="text1"/>
        </w:rPr>
        <w:t>'</w:t>
      </w:r>
      <w:r w:rsidR="00306997" w:rsidRPr="00D41163">
        <w:rPr>
          <w:rFonts w:ascii="Garamond" w:hAnsi="Garamond" w:cs="Times New Roman"/>
          <w:color w:val="000000" w:themeColor="text1"/>
        </w:rPr>
        <w:t>to do, work, perform, to pass life, to fight</w:t>
      </w:r>
      <w:r w:rsidR="00CE7627" w:rsidRPr="00D41163">
        <w:rPr>
          <w:rFonts w:ascii="Garamond" w:hAnsi="Garamond" w:cs="Times New Roman"/>
          <w:color w:val="000000" w:themeColor="text1"/>
        </w:rPr>
        <w:t>'</w:t>
      </w:r>
      <w:r w:rsidR="00306997" w:rsidRPr="00D41163">
        <w:rPr>
          <w:rFonts w:ascii="Garamond" w:hAnsi="Garamond" w:cs="Times New Roman"/>
          <w:color w:val="000000" w:themeColor="text1"/>
        </w:rPr>
        <w:t xml:space="preserve"> for the simplex form and </w:t>
      </w:r>
      <w:r w:rsidR="00CE7627" w:rsidRPr="00D41163">
        <w:rPr>
          <w:rFonts w:ascii="Garamond" w:hAnsi="Garamond" w:cs="Times New Roman"/>
          <w:color w:val="000000" w:themeColor="text1"/>
        </w:rPr>
        <w:t>'</w:t>
      </w:r>
      <w:r w:rsidR="00306997" w:rsidRPr="00D41163">
        <w:rPr>
          <w:rFonts w:ascii="Garamond" w:hAnsi="Garamond" w:cs="Times New Roman"/>
          <w:color w:val="000000" w:themeColor="text1"/>
        </w:rPr>
        <w:t>to perform, finish, bear, suffer</w:t>
      </w:r>
      <w:r w:rsidR="00CE7627" w:rsidRPr="00D41163">
        <w:rPr>
          <w:rFonts w:ascii="Garamond" w:hAnsi="Garamond" w:cs="Times New Roman"/>
          <w:color w:val="000000" w:themeColor="text1"/>
        </w:rPr>
        <w:t>'</w:t>
      </w:r>
      <w:r w:rsidR="00306997" w:rsidRPr="00D41163">
        <w:rPr>
          <w:rFonts w:ascii="Garamond" w:hAnsi="Garamond" w:cs="Times New Roman"/>
          <w:color w:val="000000" w:themeColor="text1"/>
        </w:rPr>
        <w:t xml:space="preserve"> for the complex one. This assertion is reinforced by the DOE, which states that the 175 occurrences of </w:t>
      </w:r>
      <w:proofErr w:type="spellStart"/>
      <w:r w:rsidR="00306997" w:rsidRPr="00D41163">
        <w:rPr>
          <w:rFonts w:ascii="Garamond" w:hAnsi="Garamond" w:cs="Times New Roman"/>
          <w:i/>
          <w:color w:val="000000" w:themeColor="text1"/>
        </w:rPr>
        <w:t>dr</w:t>
      </w:r>
      <w:proofErr w:type="spellEnd"/>
      <w:r w:rsidR="00306997" w:rsidRPr="00D41163">
        <w:rPr>
          <w:rFonts w:ascii="Garamond" w:hAnsi="Garamond" w:cs="Times New Roman"/>
          <w:i/>
          <w:color w:val="000000" w:themeColor="text1"/>
          <w:lang w:val="en-US"/>
        </w:rPr>
        <w:t>ē</w:t>
      </w:r>
      <w:proofErr w:type="spellStart"/>
      <w:r w:rsidR="00306997" w:rsidRPr="00D41163">
        <w:rPr>
          <w:rFonts w:ascii="Garamond" w:hAnsi="Garamond" w:cs="Times New Roman"/>
          <w:i/>
          <w:color w:val="000000" w:themeColor="text1"/>
        </w:rPr>
        <w:t>ogan</w:t>
      </w:r>
      <w:proofErr w:type="spellEnd"/>
      <w:r w:rsidR="00306997" w:rsidRPr="00D41163">
        <w:rPr>
          <w:rFonts w:ascii="Garamond" w:hAnsi="Garamond" w:cs="Times New Roman"/>
          <w:color w:val="000000" w:themeColor="text1"/>
        </w:rPr>
        <w:t xml:space="preserve"> found in the corpus belong primarily to poetry (the complex form only displays 4 occurrences</w:t>
      </w:r>
      <w:r w:rsidR="00442566" w:rsidRPr="00D41163">
        <w:rPr>
          <w:rFonts w:ascii="Garamond" w:hAnsi="Garamond" w:cs="Times New Roman"/>
          <w:color w:val="000000" w:themeColor="text1"/>
        </w:rPr>
        <w:t>, as shown in Table 1</w:t>
      </w:r>
      <w:r w:rsidR="00306997" w:rsidRPr="00D41163">
        <w:rPr>
          <w:rFonts w:ascii="Garamond" w:hAnsi="Garamond" w:cs="Times New Roman"/>
          <w:color w:val="000000" w:themeColor="text1"/>
        </w:rPr>
        <w:t>)</w:t>
      </w:r>
      <w:r w:rsidR="006C6FED" w:rsidRPr="00D41163">
        <w:rPr>
          <w:rFonts w:ascii="Garamond" w:hAnsi="Garamond" w:cs="Times New Roman"/>
          <w:color w:val="000000" w:themeColor="text1"/>
        </w:rPr>
        <w:t>. This poetical use</w:t>
      </w:r>
      <w:r w:rsidR="00306997" w:rsidRPr="00D41163">
        <w:rPr>
          <w:rFonts w:ascii="Garamond" w:hAnsi="Garamond" w:cs="Times New Roman"/>
          <w:color w:val="000000" w:themeColor="text1"/>
        </w:rPr>
        <w:t xml:space="preserve"> implies that </w:t>
      </w:r>
      <w:r w:rsidR="006C6FED" w:rsidRPr="00D41163">
        <w:rPr>
          <w:rFonts w:ascii="Garamond" w:hAnsi="Garamond" w:cs="Times New Roman"/>
          <w:color w:val="000000" w:themeColor="text1"/>
        </w:rPr>
        <w:t xml:space="preserve">this </w:t>
      </w:r>
      <w:r w:rsidR="00306997" w:rsidRPr="00D41163">
        <w:rPr>
          <w:rFonts w:ascii="Garamond" w:hAnsi="Garamond" w:cs="Times New Roman"/>
          <w:color w:val="000000" w:themeColor="text1"/>
        </w:rPr>
        <w:t>verb is used in a metaphoric way</w:t>
      </w:r>
      <w:r w:rsidR="00290A92" w:rsidRPr="00D41163">
        <w:rPr>
          <w:rFonts w:ascii="Garamond" w:hAnsi="Garamond" w:cs="Times New Roman"/>
          <w:color w:val="000000" w:themeColor="text1"/>
        </w:rPr>
        <w:t>.</w:t>
      </w:r>
    </w:p>
    <w:p w14:paraId="1166FF08" w14:textId="2E7800FC" w:rsidR="00306997" w:rsidRPr="00D41163" w:rsidRDefault="79DB2390" w:rsidP="006E3B62">
      <w:pPr>
        <w:ind w:firstLine="708"/>
        <w:jc w:val="both"/>
        <w:rPr>
          <w:rFonts w:ascii="Garamond" w:hAnsi="Garamond" w:cs="Times New Roman"/>
          <w:color w:val="000000" w:themeColor="text1"/>
        </w:rPr>
      </w:pPr>
      <w:r w:rsidRPr="00D41163">
        <w:rPr>
          <w:rFonts w:ascii="Garamond" w:hAnsi="Garamond" w:cs="Times New Roman"/>
          <w:color w:val="000000" w:themeColor="text1"/>
        </w:rPr>
        <w:t xml:space="preserve">In the case of </w:t>
      </w:r>
      <w:r w:rsidRPr="00D41163">
        <w:rPr>
          <w:rFonts w:ascii="Garamond" w:hAnsi="Garamond" w:cs="Times New Roman"/>
          <w:i/>
          <w:iCs/>
          <w:color w:val="000000" w:themeColor="text1"/>
          <w:lang w:val="en-US"/>
        </w:rPr>
        <w:t>(</w:t>
      </w:r>
      <w:proofErr w:type="spellStart"/>
      <w:r w:rsidRPr="00D41163">
        <w:rPr>
          <w:rFonts w:ascii="Garamond" w:hAnsi="Garamond" w:cs="Times New Roman"/>
          <w:i/>
          <w:iCs/>
          <w:color w:val="000000" w:themeColor="text1"/>
          <w:lang w:val="en-US"/>
        </w:rPr>
        <w:t>ge</w:t>
      </w:r>
      <w:proofErr w:type="spellEnd"/>
      <w:r w:rsidRPr="00D41163">
        <w:rPr>
          <w:rFonts w:ascii="Garamond" w:hAnsi="Garamond" w:cs="Times New Roman"/>
          <w:i/>
          <w:iCs/>
          <w:color w:val="000000" w:themeColor="text1"/>
          <w:lang w:val="en-US"/>
        </w:rPr>
        <w:t>)</w:t>
      </w:r>
      <w:proofErr w:type="spellStart"/>
      <w:r w:rsidRPr="00D41163">
        <w:rPr>
          <w:rFonts w:ascii="Garamond" w:hAnsi="Garamond" w:cs="Times New Roman"/>
          <w:i/>
          <w:iCs/>
          <w:color w:val="000000" w:themeColor="text1"/>
          <w:lang w:val="en-US"/>
        </w:rPr>
        <w:t>þēon</w:t>
      </w:r>
      <w:proofErr w:type="spellEnd"/>
      <w:r w:rsidRPr="00D41163">
        <w:rPr>
          <w:rFonts w:ascii="Garamond" w:hAnsi="Garamond" w:cs="Times New Roman"/>
          <w:color w:val="000000" w:themeColor="text1"/>
        </w:rPr>
        <w:t xml:space="preserve">, it is important to highlight that this verb is not included in Sweet's (1976) dictionary for the meaning under investigation, whereas it provides entries for the two other homonymous verbs. In </w:t>
      </w:r>
      <w:r w:rsidR="000334FF">
        <w:rPr>
          <w:rFonts w:ascii="Garamond" w:hAnsi="Garamond" w:cs="Times New Roman"/>
          <w:color w:val="000000" w:themeColor="text1"/>
        </w:rPr>
        <w:t>Hall</w:t>
      </w:r>
      <w:r w:rsidRPr="00D41163">
        <w:rPr>
          <w:rFonts w:ascii="Garamond" w:hAnsi="Garamond" w:cs="Times New Roman"/>
          <w:color w:val="000000" w:themeColor="text1"/>
        </w:rPr>
        <w:t xml:space="preserve">'s (1996) dictionary, the entry for </w:t>
      </w:r>
      <w:r w:rsidRPr="00D41163">
        <w:rPr>
          <w:rFonts w:ascii="Garamond" w:hAnsi="Garamond" w:cs="Times New Roman"/>
          <w:i/>
          <w:iCs/>
          <w:color w:val="000000" w:themeColor="text1"/>
          <w:lang w:val="en-US"/>
        </w:rPr>
        <w:t>(</w:t>
      </w:r>
      <w:proofErr w:type="spellStart"/>
      <w:r w:rsidRPr="00D41163">
        <w:rPr>
          <w:rFonts w:ascii="Garamond" w:hAnsi="Garamond" w:cs="Times New Roman"/>
          <w:i/>
          <w:iCs/>
          <w:color w:val="000000" w:themeColor="text1"/>
          <w:lang w:val="en-US"/>
        </w:rPr>
        <w:t>ge</w:t>
      </w:r>
      <w:proofErr w:type="spellEnd"/>
      <w:r w:rsidRPr="00D41163">
        <w:rPr>
          <w:rFonts w:ascii="Garamond" w:hAnsi="Garamond" w:cs="Times New Roman"/>
          <w:i/>
          <w:iCs/>
          <w:color w:val="000000" w:themeColor="text1"/>
          <w:lang w:val="en-US"/>
        </w:rPr>
        <w:t>)</w:t>
      </w:r>
      <w:proofErr w:type="spellStart"/>
      <w:r w:rsidRPr="00D41163">
        <w:rPr>
          <w:rFonts w:ascii="Garamond" w:hAnsi="Garamond" w:cs="Times New Roman"/>
          <w:i/>
          <w:iCs/>
          <w:color w:val="000000" w:themeColor="text1"/>
          <w:lang w:val="en-US"/>
        </w:rPr>
        <w:t>þēon</w:t>
      </w:r>
      <w:proofErr w:type="spellEnd"/>
      <w:r w:rsidRPr="00D41163">
        <w:rPr>
          <w:rFonts w:ascii="Garamond" w:hAnsi="Garamond" w:cs="Times New Roman"/>
          <w:color w:val="000000" w:themeColor="text1"/>
        </w:rPr>
        <w:t xml:space="preserve"> with the meaning 'to perform, do' is marked as occurring exclusively in poetical texts. Similarly, although Bosworth-Toller's (1973) dictionary provides an entry both for its complex and its simplex form, there is only one example of each one to justify the existence of this meaning in the OE language. Within these examples, the simplex form is found in a poem, as suggested by </w:t>
      </w:r>
      <w:r w:rsidR="000334FF">
        <w:rPr>
          <w:rFonts w:ascii="Garamond" w:hAnsi="Garamond" w:cs="Times New Roman"/>
          <w:color w:val="000000" w:themeColor="text1"/>
        </w:rPr>
        <w:t>Hall</w:t>
      </w:r>
      <w:r w:rsidRPr="00D41163">
        <w:rPr>
          <w:rFonts w:ascii="Garamond" w:hAnsi="Garamond" w:cs="Times New Roman"/>
          <w:color w:val="000000" w:themeColor="text1"/>
        </w:rPr>
        <w:t xml:space="preserve"> (1996), whereas the example for </w:t>
      </w:r>
      <w:proofErr w:type="spellStart"/>
      <w:r w:rsidRPr="00D41163">
        <w:rPr>
          <w:rFonts w:ascii="Garamond" w:hAnsi="Garamond" w:cs="Times New Roman"/>
          <w:i/>
          <w:iCs/>
          <w:color w:val="000000" w:themeColor="text1"/>
          <w:lang w:val="en-US"/>
        </w:rPr>
        <w:t>geþēon</w:t>
      </w:r>
      <w:proofErr w:type="spellEnd"/>
      <w:r w:rsidRPr="00D41163">
        <w:rPr>
          <w:rFonts w:ascii="Garamond" w:hAnsi="Garamond" w:cs="Times New Roman"/>
          <w:color w:val="000000" w:themeColor="text1"/>
        </w:rPr>
        <w:t xml:space="preserve"> belongs to the Holy Gospels.</w:t>
      </w:r>
    </w:p>
    <w:p w14:paraId="13F94E0D" w14:textId="1083D8FD" w:rsidR="00F038D7" w:rsidRPr="00D41163" w:rsidRDefault="00CE7627" w:rsidP="00CE7627">
      <w:pPr>
        <w:ind w:firstLine="708"/>
        <w:jc w:val="both"/>
        <w:rPr>
          <w:rFonts w:ascii="Garamond" w:hAnsi="Garamond" w:cs="Times New Roman"/>
          <w:color w:val="000000" w:themeColor="text1"/>
        </w:rPr>
      </w:pPr>
      <w:r w:rsidRPr="00D41163">
        <w:rPr>
          <w:rFonts w:ascii="Garamond" w:hAnsi="Garamond" w:cs="Times New Roman"/>
          <w:color w:val="000000" w:themeColor="text1"/>
        </w:rPr>
        <w:t xml:space="preserve">Moving on to </w:t>
      </w:r>
      <w:r w:rsidRPr="00D41163">
        <w:rPr>
          <w:rFonts w:ascii="Garamond" w:hAnsi="Garamond" w:cs="Times New Roman"/>
          <w:i/>
          <w:color w:val="000000" w:themeColor="text1"/>
        </w:rPr>
        <w:t>(</w:t>
      </w:r>
      <w:proofErr w:type="spellStart"/>
      <w:r w:rsidRPr="00D41163">
        <w:rPr>
          <w:rFonts w:ascii="Garamond" w:hAnsi="Garamond" w:cs="Times New Roman"/>
          <w:i/>
          <w:color w:val="000000" w:themeColor="text1"/>
        </w:rPr>
        <w:t>ge</w:t>
      </w:r>
      <w:proofErr w:type="spellEnd"/>
      <w:r w:rsidRPr="00D41163">
        <w:rPr>
          <w:rFonts w:ascii="Garamond" w:hAnsi="Garamond" w:cs="Times New Roman"/>
          <w:i/>
          <w:color w:val="000000" w:themeColor="text1"/>
        </w:rPr>
        <w:t>)</w:t>
      </w:r>
      <w:proofErr w:type="spellStart"/>
      <w:r w:rsidRPr="00D41163">
        <w:rPr>
          <w:rFonts w:ascii="Garamond" w:hAnsi="Garamond" w:cs="Times New Roman"/>
          <w:i/>
          <w:color w:val="000000" w:themeColor="text1"/>
        </w:rPr>
        <w:t>macian</w:t>
      </w:r>
      <w:proofErr w:type="spellEnd"/>
      <w:r w:rsidRPr="00D41163">
        <w:rPr>
          <w:rFonts w:ascii="Garamond" w:hAnsi="Garamond" w:cs="Times New Roman"/>
          <w:color w:val="000000" w:themeColor="text1"/>
        </w:rPr>
        <w:t>, it</w:t>
      </w:r>
      <w:r w:rsidR="0000621F" w:rsidRPr="00D41163">
        <w:rPr>
          <w:rFonts w:ascii="Garamond" w:hAnsi="Garamond" w:cs="Times New Roman"/>
          <w:color w:val="000000" w:themeColor="text1"/>
        </w:rPr>
        <w:t xml:space="preserve"> is usually found in dictionaries with the meaning 'to make, do, act; to make, cause' (</w:t>
      </w:r>
      <w:r w:rsidR="00027221" w:rsidRPr="00D41163">
        <w:rPr>
          <w:rFonts w:ascii="Garamond" w:hAnsi="Garamond" w:cs="Times New Roman"/>
          <w:iCs/>
          <w:color w:val="000000" w:themeColor="text1"/>
        </w:rPr>
        <w:t>Bosworth-Toller 1973</w:t>
      </w:r>
      <w:r w:rsidR="0000621F" w:rsidRPr="00D41163">
        <w:rPr>
          <w:rFonts w:ascii="Garamond" w:hAnsi="Garamond" w:cs="Times New Roman"/>
          <w:color w:val="000000" w:themeColor="text1"/>
        </w:rPr>
        <w:t>); ' to arrange, manage' (Sweet</w:t>
      </w:r>
      <w:r w:rsidR="006A0E14" w:rsidRPr="00D41163">
        <w:rPr>
          <w:rFonts w:ascii="Garamond" w:hAnsi="Garamond" w:cs="Times New Roman"/>
          <w:color w:val="000000" w:themeColor="text1"/>
        </w:rPr>
        <w:t xml:space="preserve"> 1976</w:t>
      </w:r>
      <w:r w:rsidR="0000621F" w:rsidRPr="00D41163">
        <w:rPr>
          <w:rFonts w:ascii="Garamond" w:hAnsi="Garamond" w:cs="Times New Roman"/>
          <w:color w:val="000000" w:themeColor="text1"/>
        </w:rPr>
        <w:t>), 'to make</w:t>
      </w:r>
      <w:r w:rsidR="00F038D7" w:rsidRPr="00D41163">
        <w:rPr>
          <w:rFonts w:ascii="Garamond" w:hAnsi="Garamond" w:cs="Times New Roman"/>
          <w:color w:val="000000" w:themeColor="text1"/>
        </w:rPr>
        <w:t>,</w:t>
      </w:r>
      <w:r w:rsidR="0000621F" w:rsidRPr="00D41163">
        <w:rPr>
          <w:rFonts w:ascii="Garamond" w:hAnsi="Garamond" w:cs="Times New Roman"/>
          <w:color w:val="000000" w:themeColor="text1"/>
        </w:rPr>
        <w:t xml:space="preserve"> form, construct, do' (</w:t>
      </w:r>
      <w:r w:rsidR="000334FF">
        <w:rPr>
          <w:rFonts w:ascii="Garamond" w:hAnsi="Garamond" w:cs="Times New Roman"/>
          <w:color w:val="000000" w:themeColor="text1"/>
        </w:rPr>
        <w:t>Hall</w:t>
      </w:r>
      <w:r w:rsidR="00027221" w:rsidRPr="00D41163">
        <w:rPr>
          <w:rFonts w:ascii="Garamond" w:hAnsi="Garamond" w:cs="Times New Roman"/>
          <w:color w:val="000000" w:themeColor="text1"/>
        </w:rPr>
        <w:t xml:space="preserve"> </w:t>
      </w:r>
      <w:r w:rsidR="00027221" w:rsidRPr="00D41163">
        <w:rPr>
          <w:rFonts w:ascii="Garamond" w:hAnsi="Garamond" w:cs="Times New Roman"/>
          <w:iCs/>
          <w:color w:val="000000" w:themeColor="text1"/>
        </w:rPr>
        <w:t>1996</w:t>
      </w:r>
      <w:r w:rsidR="0000621F" w:rsidRPr="00D41163">
        <w:rPr>
          <w:rFonts w:ascii="Garamond" w:hAnsi="Garamond" w:cs="Times New Roman"/>
          <w:color w:val="000000" w:themeColor="text1"/>
        </w:rPr>
        <w:t xml:space="preserve">). </w:t>
      </w:r>
      <w:r w:rsidR="00F038D7" w:rsidRPr="00D41163">
        <w:rPr>
          <w:rFonts w:ascii="Garamond" w:hAnsi="Garamond" w:cs="Times New Roman"/>
          <w:color w:val="000000" w:themeColor="text1"/>
        </w:rPr>
        <w:t xml:space="preserve">The entries of the dictionaries imply that for </w:t>
      </w:r>
      <w:r w:rsidR="00F038D7" w:rsidRPr="00D41163">
        <w:rPr>
          <w:rFonts w:ascii="Garamond" w:hAnsi="Garamond" w:cs="Times New Roman"/>
          <w:i/>
          <w:iCs/>
          <w:color w:val="000000" w:themeColor="text1"/>
        </w:rPr>
        <w:t>(</w:t>
      </w:r>
      <w:proofErr w:type="spellStart"/>
      <w:r w:rsidR="00F038D7" w:rsidRPr="00D41163">
        <w:rPr>
          <w:rFonts w:ascii="Garamond" w:hAnsi="Garamond" w:cs="Times New Roman"/>
          <w:i/>
          <w:iCs/>
          <w:color w:val="000000" w:themeColor="text1"/>
        </w:rPr>
        <w:t>ge</w:t>
      </w:r>
      <w:proofErr w:type="spellEnd"/>
      <w:r w:rsidR="00F038D7" w:rsidRPr="00D41163">
        <w:rPr>
          <w:rFonts w:ascii="Garamond" w:hAnsi="Garamond" w:cs="Times New Roman"/>
          <w:i/>
          <w:iCs/>
          <w:color w:val="000000" w:themeColor="text1"/>
        </w:rPr>
        <w:t>)</w:t>
      </w:r>
      <w:proofErr w:type="spellStart"/>
      <w:r w:rsidR="00F038D7" w:rsidRPr="00D41163">
        <w:rPr>
          <w:rFonts w:ascii="Garamond" w:hAnsi="Garamond" w:cs="Times New Roman"/>
          <w:i/>
          <w:iCs/>
          <w:color w:val="000000" w:themeColor="text1"/>
        </w:rPr>
        <w:t>macian</w:t>
      </w:r>
      <w:proofErr w:type="spellEnd"/>
      <w:r w:rsidR="00F038D7" w:rsidRPr="00D41163">
        <w:rPr>
          <w:rFonts w:ascii="Garamond" w:hAnsi="Garamond" w:cs="Times New Roman"/>
          <w:color w:val="000000" w:themeColor="text1"/>
        </w:rPr>
        <w:t xml:space="preserve"> there is a certain intention to do something and the focus is placed on the result, instead of in the action itself. This description of </w:t>
      </w:r>
      <w:r w:rsidR="00F038D7" w:rsidRPr="00D41163">
        <w:rPr>
          <w:rFonts w:ascii="Garamond" w:hAnsi="Garamond" w:cs="Times New Roman"/>
          <w:i/>
          <w:iCs/>
          <w:color w:val="000000" w:themeColor="text1"/>
        </w:rPr>
        <w:t>(</w:t>
      </w:r>
      <w:proofErr w:type="spellStart"/>
      <w:r w:rsidR="00F038D7" w:rsidRPr="00D41163">
        <w:rPr>
          <w:rFonts w:ascii="Garamond" w:hAnsi="Garamond" w:cs="Times New Roman"/>
          <w:i/>
          <w:iCs/>
          <w:color w:val="000000" w:themeColor="text1"/>
        </w:rPr>
        <w:t>ge</w:t>
      </w:r>
      <w:proofErr w:type="spellEnd"/>
      <w:r w:rsidR="00F038D7" w:rsidRPr="00D41163">
        <w:rPr>
          <w:rFonts w:ascii="Garamond" w:hAnsi="Garamond" w:cs="Times New Roman"/>
          <w:i/>
          <w:iCs/>
          <w:color w:val="000000" w:themeColor="text1"/>
        </w:rPr>
        <w:t>)</w:t>
      </w:r>
      <w:proofErr w:type="spellStart"/>
      <w:r w:rsidR="00F038D7" w:rsidRPr="00D41163">
        <w:rPr>
          <w:rFonts w:ascii="Garamond" w:hAnsi="Garamond" w:cs="Times New Roman"/>
          <w:i/>
          <w:iCs/>
          <w:color w:val="000000" w:themeColor="text1"/>
        </w:rPr>
        <w:t>macian</w:t>
      </w:r>
      <w:proofErr w:type="spellEnd"/>
      <w:r w:rsidR="00F038D7" w:rsidRPr="00D41163">
        <w:rPr>
          <w:rFonts w:ascii="Garamond" w:hAnsi="Garamond" w:cs="Times New Roman"/>
          <w:i/>
          <w:iCs/>
          <w:color w:val="000000" w:themeColor="text1"/>
        </w:rPr>
        <w:t xml:space="preserve"> </w:t>
      </w:r>
      <w:r w:rsidR="00F038D7" w:rsidRPr="00D41163">
        <w:rPr>
          <w:rFonts w:ascii="Garamond" w:hAnsi="Garamond" w:cs="Times New Roman"/>
          <w:color w:val="000000" w:themeColor="text1"/>
        </w:rPr>
        <w:t xml:space="preserve">suggest that its meaning is far from the semantic prime, since it is more restricted than that displayed by other candidates. At this point, the semantic differences between </w:t>
      </w:r>
      <w:r w:rsidR="00F038D7" w:rsidRPr="00D41163">
        <w:rPr>
          <w:rFonts w:ascii="Garamond" w:hAnsi="Garamond" w:cs="Times New Roman"/>
          <w:i/>
          <w:iCs/>
          <w:color w:val="000000" w:themeColor="text1"/>
        </w:rPr>
        <w:t>do</w:t>
      </w:r>
      <w:r w:rsidR="00F038D7" w:rsidRPr="00D41163">
        <w:rPr>
          <w:rFonts w:ascii="Garamond" w:hAnsi="Garamond" w:cs="Times New Roman"/>
          <w:color w:val="000000" w:themeColor="text1"/>
        </w:rPr>
        <w:t xml:space="preserve"> and </w:t>
      </w:r>
      <w:r w:rsidR="00F038D7" w:rsidRPr="00D41163">
        <w:rPr>
          <w:rFonts w:ascii="Garamond" w:hAnsi="Garamond" w:cs="Times New Roman"/>
          <w:i/>
          <w:iCs/>
          <w:color w:val="000000" w:themeColor="text1"/>
        </w:rPr>
        <w:t>make</w:t>
      </w:r>
      <w:r w:rsidR="00F038D7" w:rsidRPr="00D41163">
        <w:rPr>
          <w:rFonts w:ascii="Garamond" w:hAnsi="Garamond" w:cs="Times New Roman"/>
          <w:color w:val="000000" w:themeColor="text1"/>
        </w:rPr>
        <w:t xml:space="preserve"> arises. This issue, affecting the identification of prime exponents in several languages, is thoroughly examined in the following section. </w:t>
      </w:r>
    </w:p>
    <w:p w14:paraId="60B9820E" w14:textId="4AC54E7A" w:rsidR="0086485F" w:rsidRPr="00D41163" w:rsidRDefault="79DB2390" w:rsidP="006E3B62">
      <w:pPr>
        <w:ind w:firstLine="708"/>
        <w:jc w:val="both"/>
        <w:rPr>
          <w:rFonts w:ascii="Garamond" w:hAnsi="Garamond" w:cs="Times New Roman"/>
          <w:color w:val="000000" w:themeColor="text1"/>
        </w:rPr>
      </w:pPr>
      <w:r w:rsidRPr="00D41163">
        <w:rPr>
          <w:rFonts w:ascii="Garamond" w:hAnsi="Garamond" w:cs="Times New Roman"/>
          <w:color w:val="000000" w:themeColor="text1"/>
        </w:rPr>
        <w:lastRenderedPageBreak/>
        <w:t xml:space="preserve">All in all, the semantics of </w:t>
      </w:r>
      <w:r w:rsidRPr="00D41163">
        <w:rPr>
          <w:rFonts w:ascii="Garamond" w:hAnsi="Garamond" w:cs="Times New Roman"/>
          <w:i/>
          <w:iCs/>
          <w:color w:val="000000" w:themeColor="text1"/>
          <w:lang w:val="en-US"/>
        </w:rPr>
        <w:t>(</w:t>
      </w:r>
      <w:proofErr w:type="spellStart"/>
      <w:r w:rsidRPr="00D41163">
        <w:rPr>
          <w:rFonts w:ascii="Garamond" w:hAnsi="Garamond" w:cs="Times New Roman"/>
          <w:i/>
          <w:iCs/>
          <w:color w:val="000000" w:themeColor="text1"/>
          <w:lang w:val="en-US"/>
        </w:rPr>
        <w:t>ge</w:t>
      </w:r>
      <w:proofErr w:type="spellEnd"/>
      <w:r w:rsidRPr="00D41163">
        <w:rPr>
          <w:rFonts w:ascii="Garamond" w:hAnsi="Garamond" w:cs="Times New Roman"/>
          <w:i/>
          <w:iCs/>
          <w:color w:val="000000" w:themeColor="text1"/>
          <w:lang w:val="en-US"/>
        </w:rPr>
        <w:t>)</w:t>
      </w:r>
      <w:proofErr w:type="spellStart"/>
      <w:r w:rsidRPr="00D41163">
        <w:rPr>
          <w:rFonts w:ascii="Garamond" w:hAnsi="Garamond" w:cs="Times New Roman"/>
          <w:i/>
          <w:iCs/>
          <w:color w:val="000000" w:themeColor="text1"/>
          <w:lang w:val="en-US"/>
        </w:rPr>
        <w:t>þēon</w:t>
      </w:r>
      <w:proofErr w:type="spellEnd"/>
      <w:r w:rsidRPr="00D41163">
        <w:rPr>
          <w:rFonts w:ascii="Garamond" w:hAnsi="Garamond" w:cs="Times New Roman"/>
          <w:color w:val="000000" w:themeColor="text1"/>
        </w:rPr>
        <w:t xml:space="preserve">, </w:t>
      </w:r>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ge</w:t>
      </w:r>
      <w:proofErr w:type="spellEnd"/>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dr</w:t>
      </w:r>
      <w:proofErr w:type="spellEnd"/>
      <w:r w:rsidRPr="00D41163">
        <w:rPr>
          <w:rFonts w:ascii="Garamond" w:hAnsi="Garamond" w:cs="Times New Roman"/>
          <w:i/>
          <w:iCs/>
          <w:color w:val="000000" w:themeColor="text1"/>
          <w:lang w:val="en-US"/>
        </w:rPr>
        <w:t>ē</w:t>
      </w:r>
      <w:proofErr w:type="spellStart"/>
      <w:r w:rsidRPr="00D41163">
        <w:rPr>
          <w:rFonts w:ascii="Garamond" w:hAnsi="Garamond" w:cs="Times New Roman"/>
          <w:i/>
          <w:iCs/>
          <w:color w:val="000000" w:themeColor="text1"/>
        </w:rPr>
        <w:t>ogan</w:t>
      </w:r>
      <w:proofErr w:type="spellEnd"/>
      <w:r w:rsidRPr="00D41163">
        <w:rPr>
          <w:rFonts w:ascii="Garamond" w:hAnsi="Garamond" w:cs="Times New Roman"/>
          <w:color w:val="000000" w:themeColor="text1"/>
        </w:rPr>
        <w:t xml:space="preserve"> and </w:t>
      </w:r>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ge</w:t>
      </w:r>
      <w:proofErr w:type="spellEnd"/>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macian</w:t>
      </w:r>
      <w:proofErr w:type="spellEnd"/>
      <w:r w:rsidRPr="00D41163">
        <w:rPr>
          <w:rFonts w:ascii="Garamond" w:hAnsi="Garamond" w:cs="Times New Roman"/>
          <w:color w:val="000000" w:themeColor="text1"/>
        </w:rPr>
        <w:t xml:space="preserve"> does not conform to the prototype and, thus, it does not make them good candidates for prime exponent and, consequently, their syntax is not examined in this research. </w:t>
      </w:r>
    </w:p>
    <w:p w14:paraId="281D5E72" w14:textId="4CDABB66" w:rsidR="00B43B4C" w:rsidRPr="00D41163" w:rsidRDefault="006C6C2D" w:rsidP="00164676">
      <w:pPr>
        <w:ind w:firstLine="708"/>
        <w:jc w:val="both"/>
        <w:rPr>
          <w:rFonts w:ascii="Garamond" w:hAnsi="Garamond" w:cs="Times New Roman"/>
          <w:color w:val="000000" w:themeColor="text1"/>
        </w:rPr>
      </w:pPr>
      <w:r w:rsidRPr="00D41163">
        <w:rPr>
          <w:rFonts w:ascii="Garamond" w:hAnsi="Garamond" w:cs="Times New Roman"/>
          <w:color w:val="000000" w:themeColor="text1"/>
        </w:rPr>
        <w:t xml:space="preserve">Concerning the semantics of </w:t>
      </w:r>
      <w:r w:rsidR="009E74E2" w:rsidRPr="00D41163">
        <w:rPr>
          <w:rFonts w:ascii="Garamond" w:hAnsi="Garamond" w:cs="Times New Roman"/>
          <w:i/>
          <w:color w:val="000000" w:themeColor="text1"/>
        </w:rPr>
        <w:t>(</w:t>
      </w:r>
      <w:proofErr w:type="spellStart"/>
      <w:r w:rsidR="009E74E2" w:rsidRPr="00D41163">
        <w:rPr>
          <w:rFonts w:ascii="Garamond" w:hAnsi="Garamond" w:cs="Times New Roman"/>
          <w:i/>
          <w:color w:val="000000" w:themeColor="text1"/>
        </w:rPr>
        <w:t>ge</w:t>
      </w:r>
      <w:proofErr w:type="spellEnd"/>
      <w:r w:rsidR="009E74E2" w:rsidRPr="00D41163">
        <w:rPr>
          <w:rFonts w:ascii="Garamond" w:hAnsi="Garamond" w:cs="Times New Roman"/>
          <w:i/>
          <w:color w:val="000000" w:themeColor="text1"/>
        </w:rPr>
        <w:t>)</w:t>
      </w:r>
      <w:proofErr w:type="spellStart"/>
      <w:r w:rsidR="009E74E2" w:rsidRPr="00D41163">
        <w:rPr>
          <w:rFonts w:ascii="Garamond" w:hAnsi="Garamond" w:cs="Times New Roman"/>
          <w:i/>
          <w:color w:val="000000" w:themeColor="text1"/>
        </w:rPr>
        <w:t>dōn</w:t>
      </w:r>
      <w:proofErr w:type="spellEnd"/>
      <w:r w:rsidRPr="00D41163">
        <w:rPr>
          <w:rFonts w:ascii="Garamond" w:hAnsi="Garamond" w:cs="Times New Roman"/>
          <w:color w:val="000000" w:themeColor="text1"/>
        </w:rPr>
        <w:t>, all dictionaries consulted concur on the primary meaning '</w:t>
      </w:r>
      <w:r w:rsidR="00164676" w:rsidRPr="00D41163">
        <w:rPr>
          <w:rFonts w:ascii="Garamond" w:hAnsi="Garamond" w:cs="Times New Roman"/>
          <w:color w:val="000000" w:themeColor="text1"/>
        </w:rPr>
        <w:t xml:space="preserve">to do, perform, make' as its primary meaning. </w:t>
      </w:r>
      <w:r w:rsidR="00A84DE7" w:rsidRPr="00D41163">
        <w:rPr>
          <w:rFonts w:ascii="Garamond" w:hAnsi="Garamond" w:cs="Times New Roman"/>
          <w:color w:val="000000" w:themeColor="text1"/>
        </w:rPr>
        <w:t xml:space="preserve">The DOE </w:t>
      </w:r>
      <w:r w:rsidR="00D22DC5" w:rsidRPr="00D41163">
        <w:rPr>
          <w:rFonts w:ascii="Garamond" w:hAnsi="Garamond" w:cs="Times New Roman"/>
          <w:color w:val="000000" w:themeColor="text1"/>
        </w:rPr>
        <w:t xml:space="preserve">(Healey et al. 2018) </w:t>
      </w:r>
      <w:r w:rsidR="00A84DE7" w:rsidRPr="00D41163">
        <w:rPr>
          <w:rFonts w:ascii="Garamond" w:hAnsi="Garamond" w:cs="Times New Roman"/>
          <w:color w:val="000000" w:themeColor="text1"/>
        </w:rPr>
        <w:t xml:space="preserve">provides detailed information on the semantic frames of </w:t>
      </w:r>
      <w:r w:rsidR="009E74E2" w:rsidRPr="00D41163">
        <w:rPr>
          <w:rFonts w:ascii="Garamond" w:hAnsi="Garamond" w:cs="Times New Roman"/>
          <w:i/>
          <w:color w:val="000000" w:themeColor="text1"/>
        </w:rPr>
        <w:t>(</w:t>
      </w:r>
      <w:proofErr w:type="spellStart"/>
      <w:r w:rsidR="009E74E2" w:rsidRPr="00D41163">
        <w:rPr>
          <w:rFonts w:ascii="Garamond" w:hAnsi="Garamond" w:cs="Times New Roman"/>
          <w:i/>
          <w:color w:val="000000" w:themeColor="text1"/>
        </w:rPr>
        <w:t>ge</w:t>
      </w:r>
      <w:proofErr w:type="spellEnd"/>
      <w:r w:rsidR="009E74E2" w:rsidRPr="00D41163">
        <w:rPr>
          <w:rFonts w:ascii="Garamond" w:hAnsi="Garamond" w:cs="Times New Roman"/>
          <w:i/>
          <w:color w:val="000000" w:themeColor="text1"/>
        </w:rPr>
        <w:t>)</w:t>
      </w:r>
      <w:proofErr w:type="spellStart"/>
      <w:r w:rsidR="009E74E2" w:rsidRPr="00D41163">
        <w:rPr>
          <w:rFonts w:ascii="Garamond" w:hAnsi="Garamond" w:cs="Times New Roman"/>
          <w:i/>
          <w:color w:val="000000" w:themeColor="text1"/>
        </w:rPr>
        <w:t>dōn</w:t>
      </w:r>
      <w:proofErr w:type="spellEnd"/>
      <w:r w:rsidR="00A84DE7" w:rsidRPr="00D41163">
        <w:rPr>
          <w:rFonts w:ascii="Garamond" w:hAnsi="Garamond" w:cs="Times New Roman"/>
          <w:color w:val="000000" w:themeColor="text1"/>
        </w:rPr>
        <w:t xml:space="preserve">, which </w:t>
      </w:r>
      <w:r w:rsidR="00D22DC5" w:rsidRPr="00D41163">
        <w:rPr>
          <w:rFonts w:ascii="Garamond" w:hAnsi="Garamond" w:cs="Times New Roman"/>
          <w:color w:val="000000" w:themeColor="text1"/>
        </w:rPr>
        <w:t>are</w:t>
      </w:r>
      <w:r w:rsidR="00A84DE7" w:rsidRPr="00D41163">
        <w:rPr>
          <w:rFonts w:ascii="Garamond" w:hAnsi="Garamond" w:cs="Times New Roman"/>
          <w:color w:val="000000" w:themeColor="text1"/>
        </w:rPr>
        <w:t xml:space="preserve"> displayed in </w:t>
      </w:r>
      <w:r w:rsidR="009E74E2" w:rsidRPr="00D41163">
        <w:rPr>
          <w:rFonts w:ascii="Garamond" w:hAnsi="Garamond" w:cs="Times New Roman"/>
          <w:color w:val="000000" w:themeColor="text1"/>
        </w:rPr>
        <w:t>F</w:t>
      </w:r>
      <w:r w:rsidR="00A84DE7" w:rsidRPr="00D41163">
        <w:rPr>
          <w:rFonts w:ascii="Garamond" w:hAnsi="Garamond" w:cs="Times New Roman"/>
          <w:color w:val="000000" w:themeColor="text1"/>
        </w:rPr>
        <w:t xml:space="preserve">igure 5. The frames in the DOE </w:t>
      </w:r>
      <w:r w:rsidR="00D22DC5" w:rsidRPr="00D41163">
        <w:rPr>
          <w:rFonts w:ascii="Garamond" w:hAnsi="Garamond" w:cs="Times New Roman"/>
          <w:color w:val="000000" w:themeColor="text1"/>
        </w:rPr>
        <w:t xml:space="preserve">(Healey et al. 2018) </w:t>
      </w:r>
      <w:r w:rsidR="00A84DE7" w:rsidRPr="00D41163">
        <w:rPr>
          <w:rFonts w:ascii="Garamond" w:hAnsi="Garamond" w:cs="Times New Roman"/>
          <w:color w:val="000000" w:themeColor="text1"/>
        </w:rPr>
        <w:t>match with those described by Denison (1993) in section 3. Hence, we can find the</w:t>
      </w:r>
      <w:r w:rsidR="00B43B4C" w:rsidRPr="00D41163">
        <w:rPr>
          <w:rFonts w:ascii="Garamond" w:hAnsi="Garamond" w:cs="Times New Roman"/>
          <w:color w:val="000000" w:themeColor="text1"/>
        </w:rPr>
        <w:t xml:space="preserve"> prototypical</w:t>
      </w:r>
      <w:r w:rsidR="00A84DE7" w:rsidRPr="00D41163">
        <w:rPr>
          <w:rFonts w:ascii="Garamond" w:hAnsi="Garamond" w:cs="Times New Roman"/>
          <w:color w:val="000000" w:themeColor="text1"/>
        </w:rPr>
        <w:t xml:space="preserve"> transitive </w:t>
      </w:r>
      <w:r w:rsidR="00B43B4C" w:rsidRPr="00D41163">
        <w:rPr>
          <w:rFonts w:ascii="Garamond" w:hAnsi="Garamond" w:cs="Times New Roman"/>
          <w:color w:val="000000" w:themeColor="text1"/>
        </w:rPr>
        <w:t xml:space="preserve">use of </w:t>
      </w:r>
      <w:r w:rsidR="009E74E2" w:rsidRPr="00D41163">
        <w:rPr>
          <w:rFonts w:ascii="Garamond" w:hAnsi="Garamond" w:cs="Times New Roman"/>
          <w:i/>
          <w:color w:val="000000" w:themeColor="text1"/>
        </w:rPr>
        <w:t>(</w:t>
      </w:r>
      <w:proofErr w:type="spellStart"/>
      <w:r w:rsidR="009E74E2" w:rsidRPr="00D41163">
        <w:rPr>
          <w:rFonts w:ascii="Garamond" w:hAnsi="Garamond" w:cs="Times New Roman"/>
          <w:i/>
          <w:color w:val="000000" w:themeColor="text1"/>
        </w:rPr>
        <w:t>ge</w:t>
      </w:r>
      <w:proofErr w:type="spellEnd"/>
      <w:r w:rsidR="009E74E2" w:rsidRPr="00D41163">
        <w:rPr>
          <w:rFonts w:ascii="Garamond" w:hAnsi="Garamond" w:cs="Times New Roman"/>
          <w:i/>
          <w:color w:val="000000" w:themeColor="text1"/>
        </w:rPr>
        <w:t>)</w:t>
      </w:r>
      <w:proofErr w:type="spellStart"/>
      <w:r w:rsidR="009E74E2" w:rsidRPr="00D41163">
        <w:rPr>
          <w:rFonts w:ascii="Garamond" w:hAnsi="Garamond" w:cs="Times New Roman"/>
          <w:i/>
          <w:color w:val="000000" w:themeColor="text1"/>
        </w:rPr>
        <w:t>dōn</w:t>
      </w:r>
      <w:proofErr w:type="spellEnd"/>
      <w:r w:rsidR="00B43B4C" w:rsidRPr="00D41163">
        <w:rPr>
          <w:rFonts w:ascii="Garamond" w:hAnsi="Garamond" w:cs="Times New Roman"/>
          <w:color w:val="000000" w:themeColor="text1"/>
        </w:rPr>
        <w:t xml:space="preserve">, other secondary meanings of this form, the </w:t>
      </w:r>
      <w:r w:rsidR="00A84DE7" w:rsidRPr="00D41163">
        <w:rPr>
          <w:rFonts w:ascii="Garamond" w:hAnsi="Garamond" w:cs="Times New Roman"/>
          <w:color w:val="000000" w:themeColor="text1"/>
        </w:rPr>
        <w:t>intransitiv</w:t>
      </w:r>
      <w:r w:rsidR="00B43B4C" w:rsidRPr="00D41163">
        <w:rPr>
          <w:rFonts w:ascii="Garamond" w:hAnsi="Garamond" w:cs="Times New Roman"/>
          <w:color w:val="000000" w:themeColor="text1"/>
        </w:rPr>
        <w:t>e</w:t>
      </w:r>
      <w:r w:rsidR="00A84DE7" w:rsidRPr="00D41163">
        <w:rPr>
          <w:rFonts w:ascii="Garamond" w:hAnsi="Garamond" w:cs="Times New Roman"/>
          <w:color w:val="000000" w:themeColor="text1"/>
        </w:rPr>
        <w:t>, the causative, and its use as a pro-verb</w:t>
      </w:r>
      <w:r w:rsidR="00B43B4C" w:rsidRPr="00D41163">
        <w:rPr>
          <w:rFonts w:ascii="Garamond" w:hAnsi="Garamond" w:cs="Times New Roman"/>
          <w:color w:val="000000" w:themeColor="text1"/>
        </w:rPr>
        <w:t>; although</w:t>
      </w:r>
      <w:r w:rsidR="00D22DC5" w:rsidRPr="00D41163">
        <w:rPr>
          <w:rFonts w:ascii="Garamond" w:hAnsi="Garamond" w:cs="Times New Roman"/>
          <w:color w:val="000000" w:themeColor="text1"/>
        </w:rPr>
        <w:t>, as previously explained,</w:t>
      </w:r>
      <w:r w:rsidR="00B43B4C" w:rsidRPr="00D41163">
        <w:rPr>
          <w:rFonts w:ascii="Garamond" w:hAnsi="Garamond" w:cs="Times New Roman"/>
          <w:color w:val="000000" w:themeColor="text1"/>
        </w:rPr>
        <w:t xml:space="preserve"> only the former is considered in this research</w:t>
      </w:r>
      <w:r w:rsidR="00A84DE7" w:rsidRPr="00D41163">
        <w:rPr>
          <w:rFonts w:ascii="Garamond" w:hAnsi="Garamond" w:cs="Times New Roman"/>
          <w:color w:val="000000" w:themeColor="text1"/>
        </w:rPr>
        <w:t xml:space="preserve">. </w:t>
      </w:r>
    </w:p>
    <w:p w14:paraId="39C09D8A" w14:textId="6FBAF914" w:rsidR="79DB2390" w:rsidRPr="00D41163" w:rsidRDefault="79DB2390" w:rsidP="79DB2390">
      <w:pPr>
        <w:ind w:firstLine="708"/>
        <w:jc w:val="both"/>
        <w:rPr>
          <w:rFonts w:ascii="Garamond" w:hAnsi="Garamond" w:cs="Times New Roman"/>
          <w:color w:val="000000" w:themeColor="text1"/>
        </w:rPr>
      </w:pPr>
      <w:r w:rsidRPr="00D41163">
        <w:rPr>
          <w:rFonts w:ascii="Garamond" w:hAnsi="Garamond" w:cs="Times New Roman"/>
          <w:color w:val="000000" w:themeColor="text1"/>
        </w:rPr>
        <w:t xml:space="preserve">As this candidate does satisfy the requirements proposed by the semantic criteria, the next step of analysis calls for the study of the syntactic complementation of </w:t>
      </w:r>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ge</w:t>
      </w:r>
      <w:proofErr w:type="spellEnd"/>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dōn</w:t>
      </w:r>
      <w:proofErr w:type="spellEnd"/>
      <w:r w:rsidRPr="00D41163">
        <w:rPr>
          <w:rFonts w:ascii="Garamond" w:hAnsi="Garamond" w:cs="Times New Roman"/>
          <w:color w:val="000000" w:themeColor="text1"/>
        </w:rPr>
        <w:t xml:space="preserve">. Along with the information on the semantic frames of </w:t>
      </w:r>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ge</w:t>
      </w:r>
      <w:proofErr w:type="spellEnd"/>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dōn</w:t>
      </w:r>
      <w:proofErr w:type="spellEnd"/>
      <w:r w:rsidRPr="00D41163">
        <w:rPr>
          <w:rFonts w:ascii="Garamond" w:hAnsi="Garamond" w:cs="Times New Roman"/>
          <w:i/>
          <w:iCs/>
          <w:color w:val="000000" w:themeColor="text1"/>
        </w:rPr>
        <w:t xml:space="preserve">, </w:t>
      </w:r>
      <w:r w:rsidRPr="00D41163">
        <w:rPr>
          <w:rFonts w:ascii="Garamond" w:hAnsi="Garamond" w:cs="Times New Roman"/>
          <w:color w:val="000000" w:themeColor="text1"/>
        </w:rPr>
        <w:t>Figure 5 also displays the syntactic patterns</w:t>
      </w:r>
      <w:r w:rsidRPr="00D41163">
        <w:rPr>
          <w:rFonts w:ascii="Garamond" w:hAnsi="Garamond" w:cs="Times New Roman"/>
          <w:i/>
          <w:iCs/>
          <w:color w:val="000000" w:themeColor="text1"/>
        </w:rPr>
        <w:t xml:space="preserve"> </w:t>
      </w:r>
      <w:r w:rsidRPr="00D41163">
        <w:rPr>
          <w:rFonts w:ascii="Garamond" w:hAnsi="Garamond" w:cs="Times New Roman"/>
          <w:color w:val="000000" w:themeColor="text1"/>
        </w:rPr>
        <w:t xml:space="preserve">found for </w:t>
      </w:r>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ge</w:t>
      </w:r>
      <w:proofErr w:type="spellEnd"/>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dōn</w:t>
      </w:r>
      <w:proofErr w:type="spellEnd"/>
      <w:r w:rsidRPr="00D41163">
        <w:rPr>
          <w:rFonts w:ascii="Garamond" w:hAnsi="Garamond" w:cs="Times New Roman"/>
          <w:color w:val="000000" w:themeColor="text1"/>
        </w:rPr>
        <w:t xml:space="preserve"> when adopting the primary meaning 'to do'. </w:t>
      </w:r>
    </w:p>
    <w:tbl>
      <w:tblPr>
        <w:tblStyle w:val="Tablaconcuadrcula"/>
        <w:tblpPr w:leftFromText="141" w:rightFromText="141" w:vertAnchor="text" w:horzAnchor="margin" w:tblpY="354"/>
        <w:tblW w:w="8500" w:type="dxa"/>
        <w:tblLook w:val="04A0" w:firstRow="1" w:lastRow="0" w:firstColumn="1" w:lastColumn="0" w:noHBand="0" w:noVBand="1"/>
      </w:tblPr>
      <w:tblGrid>
        <w:gridCol w:w="1027"/>
        <w:gridCol w:w="3079"/>
        <w:gridCol w:w="4394"/>
      </w:tblGrid>
      <w:tr w:rsidR="00D41163" w:rsidRPr="00D41163" w14:paraId="18A026F4" w14:textId="77777777" w:rsidTr="00F77F13">
        <w:tc>
          <w:tcPr>
            <w:tcW w:w="1027" w:type="dxa"/>
          </w:tcPr>
          <w:p w14:paraId="2A31B2C8" w14:textId="77777777" w:rsidR="00995EA1" w:rsidRPr="00D41163" w:rsidRDefault="00995EA1" w:rsidP="00995EA1">
            <w:pPr>
              <w:jc w:val="both"/>
              <w:rPr>
                <w:rFonts w:ascii="Garamond" w:hAnsi="Garamond" w:cs="Times New Roman"/>
                <w:b/>
                <w:color w:val="000000" w:themeColor="text1"/>
                <w:sz w:val="20"/>
                <w:szCs w:val="20"/>
              </w:rPr>
            </w:pPr>
            <w:r w:rsidRPr="00D41163">
              <w:rPr>
                <w:rFonts w:ascii="Garamond" w:hAnsi="Garamond" w:cs="Times New Roman"/>
                <w:b/>
                <w:color w:val="000000" w:themeColor="text1"/>
                <w:sz w:val="20"/>
                <w:szCs w:val="20"/>
              </w:rPr>
              <w:t>Predicate</w:t>
            </w:r>
          </w:p>
        </w:tc>
        <w:tc>
          <w:tcPr>
            <w:tcW w:w="3079" w:type="dxa"/>
          </w:tcPr>
          <w:p w14:paraId="4FA46185" w14:textId="77777777" w:rsidR="00995EA1" w:rsidRPr="00D41163" w:rsidRDefault="00995EA1" w:rsidP="00995EA1">
            <w:pPr>
              <w:jc w:val="both"/>
              <w:rPr>
                <w:rFonts w:ascii="Garamond" w:hAnsi="Garamond" w:cs="Times New Roman"/>
                <w:b/>
                <w:color w:val="000000" w:themeColor="text1"/>
                <w:sz w:val="20"/>
                <w:szCs w:val="20"/>
              </w:rPr>
            </w:pPr>
            <w:r w:rsidRPr="00D41163">
              <w:rPr>
                <w:rFonts w:ascii="Garamond" w:hAnsi="Garamond" w:cs="Times New Roman"/>
                <w:b/>
                <w:color w:val="000000" w:themeColor="text1"/>
                <w:sz w:val="20"/>
                <w:szCs w:val="20"/>
              </w:rPr>
              <w:t>Semantic Frames</w:t>
            </w:r>
          </w:p>
        </w:tc>
        <w:tc>
          <w:tcPr>
            <w:tcW w:w="4394" w:type="dxa"/>
          </w:tcPr>
          <w:p w14:paraId="703E145D" w14:textId="77777777" w:rsidR="00995EA1" w:rsidRPr="00D41163" w:rsidRDefault="00995EA1" w:rsidP="00995EA1">
            <w:pPr>
              <w:jc w:val="both"/>
              <w:rPr>
                <w:rFonts w:ascii="Garamond" w:hAnsi="Garamond" w:cs="Times New Roman"/>
                <w:b/>
                <w:color w:val="000000" w:themeColor="text1"/>
                <w:sz w:val="20"/>
                <w:szCs w:val="20"/>
              </w:rPr>
            </w:pPr>
            <w:r w:rsidRPr="00D41163">
              <w:rPr>
                <w:rFonts w:ascii="Garamond" w:hAnsi="Garamond" w:cs="Times New Roman"/>
                <w:b/>
                <w:color w:val="000000" w:themeColor="text1"/>
                <w:sz w:val="20"/>
                <w:szCs w:val="20"/>
              </w:rPr>
              <w:t>Syntactic complementation (</w:t>
            </w:r>
            <w:r w:rsidRPr="00D41163">
              <w:rPr>
                <w:rFonts w:ascii="Garamond" w:hAnsi="Garamond" w:cs="Times New Roman"/>
                <w:b/>
                <w:i/>
                <w:color w:val="000000" w:themeColor="text1"/>
                <w:sz w:val="20"/>
                <w:szCs w:val="20"/>
              </w:rPr>
              <w:t>to do</w:t>
            </w:r>
            <w:r w:rsidRPr="00D41163">
              <w:rPr>
                <w:rFonts w:ascii="Garamond" w:hAnsi="Garamond" w:cs="Times New Roman"/>
                <w:b/>
                <w:color w:val="000000" w:themeColor="text1"/>
                <w:sz w:val="20"/>
                <w:szCs w:val="20"/>
              </w:rPr>
              <w:t>)</w:t>
            </w:r>
          </w:p>
        </w:tc>
      </w:tr>
      <w:tr w:rsidR="00D41163" w:rsidRPr="00D41163" w14:paraId="6F0F31EB" w14:textId="77777777" w:rsidTr="00F77F13">
        <w:tc>
          <w:tcPr>
            <w:tcW w:w="1027" w:type="dxa"/>
          </w:tcPr>
          <w:p w14:paraId="53031929" w14:textId="77777777" w:rsidR="00995EA1" w:rsidRPr="00D41163" w:rsidRDefault="00995EA1" w:rsidP="00995EA1">
            <w:pPr>
              <w:jc w:val="both"/>
              <w:rPr>
                <w:rFonts w:ascii="Garamond" w:hAnsi="Garamond" w:cs="Times New Roman"/>
                <w:color w:val="000000" w:themeColor="text1"/>
                <w:sz w:val="20"/>
                <w:szCs w:val="20"/>
              </w:rPr>
            </w:pPr>
            <w:proofErr w:type="spellStart"/>
            <w:r w:rsidRPr="00D41163">
              <w:rPr>
                <w:rFonts w:ascii="Garamond" w:hAnsi="Garamond" w:cs="Times New Roman"/>
                <w:i/>
                <w:color w:val="000000" w:themeColor="text1"/>
                <w:sz w:val="20"/>
                <w:szCs w:val="20"/>
              </w:rPr>
              <w:t>dōn</w:t>
            </w:r>
            <w:proofErr w:type="spellEnd"/>
            <w:r w:rsidRPr="00D41163">
              <w:rPr>
                <w:rFonts w:ascii="Garamond" w:hAnsi="Garamond" w:cs="Times New Roman"/>
                <w:color w:val="000000" w:themeColor="text1"/>
                <w:sz w:val="20"/>
                <w:szCs w:val="20"/>
              </w:rPr>
              <w:t xml:space="preserve"> </w:t>
            </w:r>
          </w:p>
        </w:tc>
        <w:tc>
          <w:tcPr>
            <w:tcW w:w="3079" w:type="dxa"/>
          </w:tcPr>
          <w:p w14:paraId="38E90E6A" w14:textId="77777777" w:rsidR="00995EA1" w:rsidRPr="00D41163" w:rsidRDefault="00995EA1" w:rsidP="00995EA1">
            <w:pPr>
              <w:jc w:val="both"/>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1. to do, perform, act, achieve, make</w:t>
            </w:r>
          </w:p>
          <w:p w14:paraId="5FDACE26" w14:textId="77777777" w:rsidR="00995EA1" w:rsidRPr="00D41163" w:rsidRDefault="00995EA1" w:rsidP="00995EA1">
            <w:pPr>
              <w:jc w:val="both"/>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2. to place, set, put (with preposition or adverb of place)</w:t>
            </w:r>
          </w:p>
          <w:p w14:paraId="6823793E" w14:textId="77777777" w:rsidR="00995EA1" w:rsidRPr="00D41163" w:rsidRDefault="00995EA1" w:rsidP="00995EA1">
            <w:pPr>
              <w:jc w:val="both"/>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II. as pro-verb (used to avoid repetition)</w:t>
            </w:r>
          </w:p>
          <w:p w14:paraId="33EF3FE0" w14:textId="77777777" w:rsidR="00995EA1" w:rsidRPr="00D41163" w:rsidRDefault="00995EA1" w:rsidP="00995EA1">
            <w:pPr>
              <w:jc w:val="both"/>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III. causative (make, cause)</w:t>
            </w:r>
          </w:p>
        </w:tc>
        <w:tc>
          <w:tcPr>
            <w:tcW w:w="4394" w:type="dxa"/>
          </w:tcPr>
          <w:p w14:paraId="7C7253FB" w14:textId="77777777" w:rsidR="00995EA1" w:rsidRPr="00D41163" w:rsidRDefault="00995EA1" w:rsidP="00995EA1">
            <w:pPr>
              <w:jc w:val="both"/>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1.</w:t>
            </w:r>
            <w:proofErr w:type="spellStart"/>
            <w:r w:rsidRPr="00D41163">
              <w:rPr>
                <w:rFonts w:ascii="Garamond" w:hAnsi="Garamond" w:cs="Times New Roman"/>
                <w:color w:val="000000" w:themeColor="text1"/>
                <w:sz w:val="20"/>
                <w:szCs w:val="20"/>
              </w:rPr>
              <w:t>a</w:t>
            </w:r>
            <w:proofErr w:type="spellEnd"/>
            <w:r w:rsidRPr="00D41163">
              <w:rPr>
                <w:rFonts w:ascii="Garamond" w:hAnsi="Garamond" w:cs="Times New Roman"/>
                <w:color w:val="000000" w:themeColor="text1"/>
                <w:sz w:val="20"/>
                <w:szCs w:val="20"/>
              </w:rPr>
              <w:t xml:space="preserve"> in various phrases (</w:t>
            </w:r>
            <w:r w:rsidRPr="00D41163">
              <w:rPr>
                <w:rFonts w:ascii="Garamond" w:hAnsi="Garamond" w:cs="Times New Roman"/>
                <w:i/>
                <w:color w:val="000000" w:themeColor="text1"/>
                <w:sz w:val="20"/>
                <w:szCs w:val="20"/>
              </w:rPr>
              <w:t xml:space="preserve">to do service (to), to do hateful evils, to inflict </w:t>
            </w:r>
            <w:proofErr w:type="gramStart"/>
            <w:r w:rsidRPr="00D41163">
              <w:rPr>
                <w:rFonts w:ascii="Garamond" w:hAnsi="Garamond" w:cs="Times New Roman"/>
                <w:i/>
                <w:color w:val="000000" w:themeColor="text1"/>
                <w:sz w:val="20"/>
                <w:szCs w:val="20"/>
              </w:rPr>
              <w:t>pain,...</w:t>
            </w:r>
            <w:proofErr w:type="gramEnd"/>
            <w:r w:rsidRPr="00D41163">
              <w:rPr>
                <w:rFonts w:ascii="Garamond" w:hAnsi="Garamond" w:cs="Times New Roman"/>
                <w:color w:val="000000" w:themeColor="text1"/>
                <w:sz w:val="20"/>
                <w:szCs w:val="20"/>
              </w:rPr>
              <w:t>) with noun complements</w:t>
            </w:r>
          </w:p>
          <w:p w14:paraId="490CBBB2" w14:textId="77777777" w:rsidR="00995EA1" w:rsidRPr="00D41163" w:rsidRDefault="00995EA1" w:rsidP="00995EA1">
            <w:pPr>
              <w:jc w:val="both"/>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 xml:space="preserve">1.b with adjective complement </w:t>
            </w:r>
          </w:p>
          <w:p w14:paraId="08896AB8" w14:textId="77777777" w:rsidR="00995EA1" w:rsidRPr="00D41163" w:rsidRDefault="00995EA1" w:rsidP="00995EA1">
            <w:pPr>
              <w:jc w:val="both"/>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1.c with adverb or adverbial phrase</w:t>
            </w:r>
          </w:p>
          <w:p w14:paraId="1ACFBA29" w14:textId="77777777" w:rsidR="00995EA1" w:rsidRPr="00D41163" w:rsidRDefault="00995EA1" w:rsidP="00995EA1">
            <w:pPr>
              <w:jc w:val="both"/>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1.d in various adverbial phrases</w:t>
            </w:r>
          </w:p>
          <w:p w14:paraId="2E257BE8" w14:textId="77777777" w:rsidR="00995EA1" w:rsidRPr="00D41163" w:rsidRDefault="00995EA1" w:rsidP="00995EA1">
            <w:pPr>
              <w:jc w:val="both"/>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1.e with adverbial clause of manner</w:t>
            </w:r>
          </w:p>
        </w:tc>
      </w:tr>
      <w:tr w:rsidR="00D41163" w:rsidRPr="00D41163" w14:paraId="725B4E4E" w14:textId="77777777" w:rsidTr="00F77F13">
        <w:tc>
          <w:tcPr>
            <w:tcW w:w="1027" w:type="dxa"/>
          </w:tcPr>
          <w:p w14:paraId="34FAFEE1" w14:textId="77777777" w:rsidR="00995EA1" w:rsidRPr="00D41163" w:rsidRDefault="00995EA1" w:rsidP="00995EA1">
            <w:pPr>
              <w:jc w:val="both"/>
              <w:rPr>
                <w:rFonts w:ascii="Garamond" w:hAnsi="Garamond" w:cs="Times New Roman"/>
                <w:color w:val="000000" w:themeColor="text1"/>
                <w:sz w:val="20"/>
                <w:szCs w:val="20"/>
              </w:rPr>
            </w:pPr>
            <w:proofErr w:type="spellStart"/>
            <w:r w:rsidRPr="00D41163">
              <w:rPr>
                <w:rFonts w:ascii="Garamond" w:hAnsi="Garamond" w:cs="Times New Roman"/>
                <w:i/>
                <w:color w:val="000000" w:themeColor="text1"/>
                <w:sz w:val="20"/>
                <w:szCs w:val="20"/>
              </w:rPr>
              <w:t>gedōn</w:t>
            </w:r>
            <w:proofErr w:type="spellEnd"/>
          </w:p>
        </w:tc>
        <w:tc>
          <w:tcPr>
            <w:tcW w:w="3079" w:type="dxa"/>
          </w:tcPr>
          <w:p w14:paraId="1C10D6FB" w14:textId="77777777" w:rsidR="00995EA1" w:rsidRPr="00D41163" w:rsidRDefault="00995EA1" w:rsidP="00995EA1">
            <w:pPr>
              <w:jc w:val="both"/>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1. to do, perform, act, achieve, make</w:t>
            </w:r>
          </w:p>
          <w:p w14:paraId="4D141B79" w14:textId="77777777" w:rsidR="00995EA1" w:rsidRPr="00D41163" w:rsidRDefault="00995EA1" w:rsidP="00995EA1">
            <w:pPr>
              <w:jc w:val="both"/>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2. causative</w:t>
            </w:r>
          </w:p>
          <w:p w14:paraId="176EC4F4" w14:textId="77777777" w:rsidR="00995EA1" w:rsidRPr="00D41163" w:rsidRDefault="00995EA1" w:rsidP="00995EA1">
            <w:pPr>
              <w:jc w:val="both"/>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3. to place, set, put</w:t>
            </w:r>
          </w:p>
          <w:p w14:paraId="0F868FDF" w14:textId="77777777" w:rsidR="00995EA1" w:rsidRPr="00D41163" w:rsidRDefault="00995EA1" w:rsidP="00995EA1">
            <w:pPr>
              <w:jc w:val="both"/>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4. to give</w:t>
            </w:r>
          </w:p>
          <w:p w14:paraId="384A1F93" w14:textId="77777777" w:rsidR="00995EA1" w:rsidRPr="00D41163" w:rsidRDefault="00995EA1" w:rsidP="00995EA1">
            <w:pPr>
              <w:jc w:val="both"/>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5. to arrive, to encamp</w:t>
            </w:r>
          </w:p>
          <w:p w14:paraId="0EAA21C6" w14:textId="77777777" w:rsidR="00995EA1" w:rsidRPr="00D41163" w:rsidRDefault="00995EA1" w:rsidP="00995EA1">
            <w:pPr>
              <w:jc w:val="both"/>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6. pro-verb (to avoid repetition)</w:t>
            </w:r>
          </w:p>
        </w:tc>
        <w:tc>
          <w:tcPr>
            <w:tcW w:w="4394" w:type="dxa"/>
          </w:tcPr>
          <w:p w14:paraId="2FDE5477" w14:textId="77777777" w:rsidR="00995EA1" w:rsidRPr="00D41163" w:rsidRDefault="00995EA1" w:rsidP="00995EA1">
            <w:pPr>
              <w:jc w:val="both"/>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1.a. with noun complement (in various phrases)</w:t>
            </w:r>
          </w:p>
          <w:p w14:paraId="7F5B2128" w14:textId="77777777" w:rsidR="00995EA1" w:rsidRPr="00D41163" w:rsidRDefault="00995EA1" w:rsidP="00995EA1">
            <w:pPr>
              <w:jc w:val="both"/>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1.b. with adjectival complement (in various phrases)</w:t>
            </w:r>
          </w:p>
          <w:p w14:paraId="66140A1E" w14:textId="77777777" w:rsidR="00995EA1" w:rsidRPr="00D41163" w:rsidRDefault="00995EA1" w:rsidP="00995EA1">
            <w:pPr>
              <w:jc w:val="both"/>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1.c. with adverb</w:t>
            </w:r>
          </w:p>
          <w:p w14:paraId="29D51437" w14:textId="77777777" w:rsidR="00995EA1" w:rsidRPr="00D41163" w:rsidRDefault="00995EA1" w:rsidP="00995EA1">
            <w:pPr>
              <w:jc w:val="both"/>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1.d. with various adverbial phrases</w:t>
            </w:r>
          </w:p>
          <w:p w14:paraId="6E754A5C" w14:textId="77777777" w:rsidR="00995EA1" w:rsidRPr="00D41163" w:rsidRDefault="00995EA1" w:rsidP="00995EA1">
            <w:pPr>
              <w:jc w:val="both"/>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1.e. with adverbial clause of manner</w:t>
            </w:r>
          </w:p>
          <w:p w14:paraId="24B29719" w14:textId="77777777" w:rsidR="00995EA1" w:rsidRPr="00D41163" w:rsidRDefault="00995EA1" w:rsidP="00995EA1">
            <w:pPr>
              <w:jc w:val="both"/>
              <w:rPr>
                <w:rFonts w:ascii="Garamond" w:hAnsi="Garamond" w:cs="Times New Roman"/>
                <w:color w:val="000000" w:themeColor="text1"/>
                <w:sz w:val="20"/>
                <w:szCs w:val="20"/>
              </w:rPr>
            </w:pPr>
          </w:p>
        </w:tc>
      </w:tr>
    </w:tbl>
    <w:p w14:paraId="5CD9F3E6" w14:textId="77777777" w:rsidR="009779E6" w:rsidRPr="00D41163" w:rsidRDefault="009779E6" w:rsidP="00995EA1">
      <w:pPr>
        <w:jc w:val="both"/>
        <w:rPr>
          <w:rFonts w:ascii="Garamond" w:hAnsi="Garamond" w:cs="Times New Roman"/>
          <w:color w:val="000000" w:themeColor="text1"/>
          <w:sz w:val="20"/>
          <w:szCs w:val="20"/>
        </w:rPr>
      </w:pPr>
    </w:p>
    <w:p w14:paraId="28965417" w14:textId="2F39F0DC" w:rsidR="00995EA1" w:rsidRPr="00D41163" w:rsidRDefault="00995EA1" w:rsidP="00995EA1">
      <w:pPr>
        <w:jc w:val="both"/>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 xml:space="preserve">Figure </w:t>
      </w:r>
      <w:r w:rsidR="007C7AA7" w:rsidRPr="00D41163">
        <w:rPr>
          <w:rFonts w:ascii="Garamond" w:hAnsi="Garamond" w:cs="Times New Roman"/>
          <w:color w:val="000000" w:themeColor="text1"/>
          <w:sz w:val="20"/>
          <w:szCs w:val="20"/>
        </w:rPr>
        <w:t>5</w:t>
      </w:r>
      <w:r w:rsidRPr="00D41163">
        <w:rPr>
          <w:rFonts w:ascii="Garamond" w:hAnsi="Garamond" w:cs="Times New Roman"/>
          <w:color w:val="000000" w:themeColor="text1"/>
          <w:sz w:val="20"/>
          <w:szCs w:val="20"/>
        </w:rPr>
        <w:t xml:space="preserve">. Semantic frames and syntactic behaviour of the verb </w:t>
      </w:r>
      <w:r w:rsidRPr="00D41163">
        <w:rPr>
          <w:rFonts w:ascii="Garamond" w:hAnsi="Garamond" w:cs="Times New Roman"/>
          <w:i/>
          <w:color w:val="000000" w:themeColor="text1"/>
          <w:sz w:val="20"/>
          <w:szCs w:val="20"/>
        </w:rPr>
        <w:t>(</w:t>
      </w:r>
      <w:proofErr w:type="spellStart"/>
      <w:r w:rsidRPr="00D41163">
        <w:rPr>
          <w:rFonts w:ascii="Garamond" w:hAnsi="Garamond" w:cs="Times New Roman"/>
          <w:i/>
          <w:color w:val="000000" w:themeColor="text1"/>
          <w:sz w:val="20"/>
          <w:szCs w:val="20"/>
        </w:rPr>
        <w:t>ge</w:t>
      </w:r>
      <w:proofErr w:type="spellEnd"/>
      <w:r w:rsidRPr="00D41163">
        <w:rPr>
          <w:rFonts w:ascii="Garamond" w:hAnsi="Garamond" w:cs="Times New Roman"/>
          <w:i/>
          <w:color w:val="000000" w:themeColor="text1"/>
          <w:sz w:val="20"/>
          <w:szCs w:val="20"/>
        </w:rPr>
        <w:t>)</w:t>
      </w:r>
      <w:proofErr w:type="spellStart"/>
      <w:r w:rsidRPr="00D41163">
        <w:rPr>
          <w:rFonts w:ascii="Garamond" w:hAnsi="Garamond" w:cs="Times New Roman"/>
          <w:i/>
          <w:color w:val="000000" w:themeColor="text1"/>
          <w:sz w:val="20"/>
          <w:szCs w:val="20"/>
        </w:rPr>
        <w:t>dōn</w:t>
      </w:r>
      <w:proofErr w:type="spellEnd"/>
      <w:r w:rsidRPr="00D41163">
        <w:rPr>
          <w:rFonts w:ascii="Garamond" w:hAnsi="Garamond" w:cs="Times New Roman"/>
          <w:i/>
          <w:color w:val="000000" w:themeColor="text1"/>
          <w:sz w:val="20"/>
          <w:szCs w:val="20"/>
        </w:rPr>
        <w:t xml:space="preserve"> </w:t>
      </w:r>
      <w:r w:rsidRPr="00D41163">
        <w:rPr>
          <w:rFonts w:ascii="Garamond" w:hAnsi="Garamond" w:cs="Times New Roman"/>
          <w:color w:val="000000" w:themeColor="text1"/>
          <w:sz w:val="20"/>
          <w:szCs w:val="20"/>
        </w:rPr>
        <w:t>as found in the DOE (</w:t>
      </w:r>
      <w:r w:rsidR="007C7ECD" w:rsidRPr="00D41163">
        <w:rPr>
          <w:rFonts w:ascii="Garamond" w:hAnsi="Garamond" w:cs="Times New Roman"/>
          <w:color w:val="000000" w:themeColor="text1"/>
          <w:sz w:val="20"/>
          <w:szCs w:val="20"/>
        </w:rPr>
        <w:t>Healey</w:t>
      </w:r>
      <w:r w:rsidR="006E3B62" w:rsidRPr="00D41163">
        <w:rPr>
          <w:rFonts w:ascii="Garamond" w:hAnsi="Garamond" w:cs="Times New Roman"/>
          <w:color w:val="000000" w:themeColor="text1"/>
          <w:sz w:val="20"/>
          <w:szCs w:val="20"/>
        </w:rPr>
        <w:t xml:space="preserve"> et al. 2018</w:t>
      </w:r>
      <w:r w:rsidRPr="00D41163">
        <w:rPr>
          <w:rFonts w:ascii="Garamond" w:hAnsi="Garamond" w:cs="Times New Roman"/>
          <w:color w:val="000000" w:themeColor="text1"/>
          <w:sz w:val="20"/>
          <w:szCs w:val="20"/>
        </w:rPr>
        <w:t>).</w:t>
      </w:r>
    </w:p>
    <w:p w14:paraId="763C3EB4" w14:textId="77777777" w:rsidR="00FB28BD" w:rsidRPr="00D41163" w:rsidRDefault="00FB28BD" w:rsidP="00CE5FFE">
      <w:pPr>
        <w:jc w:val="both"/>
        <w:rPr>
          <w:rFonts w:ascii="Garamond" w:hAnsi="Garamond" w:cs="Times New Roman"/>
          <w:color w:val="000000" w:themeColor="text1"/>
        </w:rPr>
      </w:pPr>
    </w:p>
    <w:p w14:paraId="74F100A4" w14:textId="0A79425E" w:rsidR="00CE5FFE" w:rsidRPr="00D41163" w:rsidRDefault="79DB2390" w:rsidP="00CE5FFE">
      <w:pPr>
        <w:jc w:val="both"/>
        <w:rPr>
          <w:rFonts w:ascii="Garamond" w:hAnsi="Garamond" w:cs="Times New Roman"/>
          <w:color w:val="000000" w:themeColor="text1"/>
        </w:rPr>
      </w:pPr>
      <w:r w:rsidRPr="00D41163">
        <w:rPr>
          <w:rFonts w:ascii="Garamond" w:hAnsi="Garamond" w:cs="Times New Roman"/>
          <w:color w:val="000000" w:themeColor="text1"/>
        </w:rPr>
        <w:t xml:space="preserve">In terms of syntax, the NSM theory defines the primitive DO as an action predicate (realised as a direct object) that opens an obligatory agent slot (subject) and an obligatory action complement slot. Regarding this complement, Goddard (2008) points out that only a subset of primes can occur with a substantive complement, as it is the case of DO. Besides, the prime DO </w:t>
      </w:r>
      <w:proofErr w:type="gramStart"/>
      <w:r w:rsidRPr="00D41163">
        <w:rPr>
          <w:rFonts w:ascii="Garamond" w:hAnsi="Garamond" w:cs="Times New Roman"/>
          <w:color w:val="000000" w:themeColor="text1"/>
        </w:rPr>
        <w:t>requires</w:t>
      </w:r>
      <w:proofErr w:type="gramEnd"/>
      <w:r w:rsidRPr="00D41163">
        <w:rPr>
          <w:rFonts w:ascii="Garamond" w:hAnsi="Garamond" w:cs="Times New Roman"/>
          <w:color w:val="000000" w:themeColor="text1"/>
        </w:rPr>
        <w:t xml:space="preserve"> an (obligatory) time slot, and an optional place slot (</w:t>
      </w:r>
      <w:proofErr w:type="spellStart"/>
      <w:r w:rsidRPr="00D41163">
        <w:rPr>
          <w:rFonts w:ascii="Garamond" w:hAnsi="Garamond" w:cs="Times New Roman"/>
          <w:color w:val="000000" w:themeColor="text1"/>
        </w:rPr>
        <w:t>Wierzbicka</w:t>
      </w:r>
      <w:proofErr w:type="spellEnd"/>
      <w:r w:rsidRPr="00D41163">
        <w:rPr>
          <w:rFonts w:ascii="Garamond" w:hAnsi="Garamond" w:cs="Times New Roman"/>
          <w:color w:val="000000" w:themeColor="text1"/>
        </w:rPr>
        <w:t xml:space="preserve"> 1996, Goddard 1997). Recent studies have detected that DO and other predicate primes also allow for variation in manner (Goddard 2008). As it is shown in Figure 5, </w:t>
      </w:r>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ge</w:t>
      </w:r>
      <w:proofErr w:type="spellEnd"/>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dōn</w:t>
      </w:r>
      <w:proofErr w:type="spellEnd"/>
      <w:r w:rsidRPr="00D41163">
        <w:rPr>
          <w:rFonts w:ascii="Garamond" w:hAnsi="Garamond" w:cs="Times New Roman"/>
          <w:i/>
          <w:iCs/>
          <w:color w:val="000000" w:themeColor="text1"/>
        </w:rPr>
        <w:t xml:space="preserve"> </w:t>
      </w:r>
      <w:r w:rsidRPr="00D41163">
        <w:rPr>
          <w:rFonts w:ascii="Garamond" w:hAnsi="Garamond" w:cs="Times New Roman"/>
          <w:color w:val="000000" w:themeColor="text1"/>
        </w:rPr>
        <w:t xml:space="preserve">satisfies the syntactic requirements of the primitive, given that, with the meaning 'to do', both the simplex and complex forms of the verb are primarily followed by a substantive complement in order to fulfil its meaning. Apart from the more canonical substantive complement, the OE exponent </w:t>
      </w:r>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ge</w:t>
      </w:r>
      <w:proofErr w:type="spellEnd"/>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dōn</w:t>
      </w:r>
      <w:proofErr w:type="spellEnd"/>
      <w:r w:rsidRPr="00D41163">
        <w:rPr>
          <w:rFonts w:ascii="Garamond" w:hAnsi="Garamond" w:cs="Times New Roman"/>
          <w:i/>
          <w:iCs/>
          <w:color w:val="000000" w:themeColor="text1"/>
        </w:rPr>
        <w:t xml:space="preserve"> </w:t>
      </w:r>
      <w:r w:rsidRPr="00D41163">
        <w:rPr>
          <w:rFonts w:ascii="Garamond" w:hAnsi="Garamond" w:cs="Times New Roman"/>
          <w:color w:val="000000" w:themeColor="text1"/>
        </w:rPr>
        <w:t xml:space="preserve">is also able to appear with adjectival complements or adverbial phrases and clauses acting as complements. Indeed, in both cases, adverbial clauses are specified to be 'of manner'. In this way, the manner property associated to the prime DO is satisfied as exemplified in 1a. Moreover, the examples provided by the DOEC (Healey et al. 2009) show that the optional locative is also found in some sentences with </w:t>
      </w:r>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ge</w:t>
      </w:r>
      <w:proofErr w:type="spellEnd"/>
      <w:r w:rsidRPr="00D41163">
        <w:rPr>
          <w:rFonts w:ascii="Garamond" w:hAnsi="Garamond" w:cs="Times New Roman"/>
          <w:i/>
          <w:iCs/>
          <w:color w:val="000000" w:themeColor="text1"/>
        </w:rPr>
        <w:t>)</w:t>
      </w:r>
      <w:proofErr w:type="spellStart"/>
      <w:r w:rsidRPr="00D41163">
        <w:rPr>
          <w:rFonts w:ascii="Garamond" w:hAnsi="Garamond" w:cs="Times New Roman"/>
          <w:i/>
          <w:iCs/>
          <w:color w:val="000000" w:themeColor="text1"/>
        </w:rPr>
        <w:t>dōn</w:t>
      </w:r>
      <w:proofErr w:type="spellEnd"/>
      <w:r w:rsidRPr="00D41163">
        <w:rPr>
          <w:rFonts w:ascii="Garamond" w:hAnsi="Garamond" w:cs="Times New Roman"/>
          <w:color w:val="000000" w:themeColor="text1"/>
        </w:rPr>
        <w:t xml:space="preserve">, as in 1b; and the obligatory temporal reference is always present in </w:t>
      </w:r>
      <w:r w:rsidRPr="003B2B7D">
        <w:rPr>
          <w:rFonts w:ascii="Garamond" w:hAnsi="Garamond" w:cs="Times New Roman"/>
          <w:color w:val="000000" w:themeColor="text1"/>
        </w:rPr>
        <w:t>an implicit (1a) or explicit manner (1b-c).</w:t>
      </w:r>
      <w:r w:rsidRPr="00D41163">
        <w:rPr>
          <w:rFonts w:ascii="Garamond" w:hAnsi="Garamond" w:cs="Times New Roman"/>
          <w:color w:val="000000" w:themeColor="text1"/>
        </w:rPr>
        <w:t xml:space="preserve"> </w:t>
      </w:r>
    </w:p>
    <w:p w14:paraId="5CB29A4C" w14:textId="77777777" w:rsidR="00CE5FFE" w:rsidRPr="00D41163" w:rsidRDefault="00CE5FFE" w:rsidP="00CE5FFE">
      <w:pPr>
        <w:jc w:val="both"/>
        <w:rPr>
          <w:rFonts w:ascii="Garamond" w:hAnsi="Garamond" w:cs="Times New Roman"/>
          <w:color w:val="000000" w:themeColor="text1"/>
        </w:rPr>
      </w:pPr>
    </w:p>
    <w:p w14:paraId="4AD6463A" w14:textId="634B5776" w:rsidR="00CE5FFE" w:rsidRPr="00D41163" w:rsidRDefault="00A7473C" w:rsidP="008D4EF9">
      <w:pPr>
        <w:ind w:left="284" w:right="560"/>
        <w:jc w:val="both"/>
        <w:rPr>
          <w:rFonts w:ascii="Garamond" w:hAnsi="Garamond" w:cs="Times New Roman"/>
          <w:color w:val="000000" w:themeColor="text1"/>
        </w:rPr>
      </w:pPr>
      <w:r w:rsidRPr="00D41163">
        <w:rPr>
          <w:rFonts w:ascii="Garamond" w:hAnsi="Garamond" w:cs="Times New Roman"/>
          <w:color w:val="000000" w:themeColor="text1"/>
        </w:rPr>
        <w:t>(</w:t>
      </w:r>
      <w:r w:rsidR="009779E6" w:rsidRPr="00D41163">
        <w:rPr>
          <w:rFonts w:ascii="Garamond" w:hAnsi="Garamond" w:cs="Times New Roman"/>
          <w:color w:val="000000" w:themeColor="text1"/>
        </w:rPr>
        <w:t>1</w:t>
      </w:r>
      <w:r w:rsidRPr="00D41163">
        <w:rPr>
          <w:rFonts w:ascii="Garamond" w:hAnsi="Garamond" w:cs="Times New Roman"/>
          <w:color w:val="000000" w:themeColor="text1"/>
        </w:rPr>
        <w:t>a.)</w:t>
      </w:r>
    </w:p>
    <w:p w14:paraId="00376366" w14:textId="77777777" w:rsidR="00DD2CAE" w:rsidRPr="00D41163" w:rsidRDefault="00DD2CAE" w:rsidP="008D4EF9">
      <w:pPr>
        <w:ind w:left="284" w:right="560"/>
        <w:jc w:val="both"/>
        <w:rPr>
          <w:rFonts w:ascii="Garamond" w:hAnsi="Garamond" w:cs="Times New Roman"/>
          <w:color w:val="000000" w:themeColor="text1"/>
        </w:rPr>
      </w:pPr>
      <w:r w:rsidRPr="00D41163">
        <w:rPr>
          <w:rFonts w:ascii="Garamond" w:hAnsi="Garamond" w:cs="Times New Roman"/>
          <w:color w:val="000000" w:themeColor="text1"/>
        </w:rPr>
        <w:t xml:space="preserve">[Bede 2 025100 (9.132.1)] </w:t>
      </w:r>
    </w:p>
    <w:p w14:paraId="002C36B8" w14:textId="477575DC" w:rsidR="00DD2CAE" w:rsidRPr="00D41163" w:rsidRDefault="00DD2CAE" w:rsidP="008D4EF9">
      <w:pPr>
        <w:ind w:left="284" w:right="560"/>
        <w:jc w:val="both"/>
        <w:rPr>
          <w:rFonts w:ascii="Garamond" w:hAnsi="Garamond" w:cs="Times New Roman"/>
          <w:color w:val="000000" w:themeColor="text1"/>
        </w:rPr>
      </w:pPr>
      <w:proofErr w:type="spellStart"/>
      <w:r w:rsidRPr="00D41163">
        <w:rPr>
          <w:rFonts w:ascii="Garamond" w:hAnsi="Garamond" w:cs="Times New Roman"/>
          <w:b/>
          <w:color w:val="000000" w:themeColor="text1"/>
        </w:rPr>
        <w:t>Dyde</w:t>
      </w:r>
      <w:proofErr w:type="spellEnd"/>
      <w:r w:rsidRPr="00D41163">
        <w:rPr>
          <w:rFonts w:ascii="Garamond" w:hAnsi="Garamond" w:cs="Times New Roman"/>
          <w:b/>
          <w:color w:val="000000" w:themeColor="text1"/>
        </w:rPr>
        <w:t xml:space="preserve"> se </w:t>
      </w:r>
      <w:proofErr w:type="spellStart"/>
      <w:r w:rsidRPr="00D41163">
        <w:rPr>
          <w:rFonts w:ascii="Garamond" w:hAnsi="Garamond" w:cs="Times New Roman"/>
          <w:b/>
          <w:color w:val="000000" w:themeColor="text1"/>
        </w:rPr>
        <w:t>cyning</w:t>
      </w:r>
      <w:proofErr w:type="spellEnd"/>
      <w:r w:rsidRPr="00D41163">
        <w:rPr>
          <w:rFonts w:ascii="Garamond" w:hAnsi="Garamond" w:cs="Times New Roman"/>
          <w:b/>
          <w:color w:val="000000" w:themeColor="text1"/>
        </w:rPr>
        <w:t xml:space="preserve"> </w:t>
      </w:r>
      <w:proofErr w:type="spellStart"/>
      <w:r w:rsidRPr="00D41163">
        <w:rPr>
          <w:rFonts w:ascii="Garamond" w:hAnsi="Garamond" w:cs="Times New Roman"/>
          <w:b/>
          <w:color w:val="000000" w:themeColor="text1"/>
        </w:rPr>
        <w:t>swa</w:t>
      </w:r>
      <w:proofErr w:type="spellEnd"/>
      <w:r w:rsidRPr="00D41163">
        <w:rPr>
          <w:rFonts w:ascii="Garamond" w:hAnsi="Garamond" w:cs="Times New Roman"/>
          <w:b/>
          <w:color w:val="000000" w:themeColor="text1"/>
        </w:rPr>
        <w:t xml:space="preserve"> hit </w:t>
      </w:r>
      <w:proofErr w:type="spellStart"/>
      <w:r w:rsidRPr="00D41163">
        <w:rPr>
          <w:rFonts w:ascii="Garamond" w:hAnsi="Garamond" w:cs="Times New Roman"/>
          <w:b/>
          <w:color w:val="000000" w:themeColor="text1"/>
        </w:rPr>
        <w:t>ær</w:t>
      </w:r>
      <w:proofErr w:type="spellEnd"/>
      <w:r w:rsidRPr="00D41163">
        <w:rPr>
          <w:rFonts w:ascii="Garamond" w:hAnsi="Garamond" w:cs="Times New Roman"/>
          <w:b/>
          <w:color w:val="000000" w:themeColor="text1"/>
        </w:rPr>
        <w:t xml:space="preserve"> </w:t>
      </w:r>
      <w:proofErr w:type="spellStart"/>
      <w:r w:rsidRPr="00D41163">
        <w:rPr>
          <w:rFonts w:ascii="Garamond" w:hAnsi="Garamond" w:cs="Times New Roman"/>
          <w:b/>
          <w:color w:val="000000" w:themeColor="text1"/>
        </w:rPr>
        <w:t>cweden</w:t>
      </w:r>
      <w:proofErr w:type="spellEnd"/>
      <w:r w:rsidRPr="00D41163">
        <w:rPr>
          <w:rFonts w:ascii="Garamond" w:hAnsi="Garamond" w:cs="Times New Roman"/>
          <w:b/>
          <w:color w:val="000000" w:themeColor="text1"/>
        </w:rPr>
        <w:t xml:space="preserve"> </w:t>
      </w:r>
      <w:proofErr w:type="spellStart"/>
      <w:r w:rsidRPr="00D41163">
        <w:rPr>
          <w:rFonts w:ascii="Garamond" w:hAnsi="Garamond" w:cs="Times New Roman"/>
          <w:b/>
          <w:color w:val="000000" w:themeColor="text1"/>
        </w:rPr>
        <w:t>wæs</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nales</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þæt</w:t>
      </w:r>
      <w:proofErr w:type="spellEnd"/>
      <w:r w:rsidRPr="00D41163">
        <w:rPr>
          <w:rFonts w:ascii="Garamond" w:hAnsi="Garamond" w:cs="Times New Roman"/>
          <w:color w:val="000000" w:themeColor="text1"/>
        </w:rPr>
        <w:t xml:space="preserve"> an </w:t>
      </w:r>
      <w:proofErr w:type="spellStart"/>
      <w:r w:rsidRPr="00D41163">
        <w:rPr>
          <w:rFonts w:ascii="Garamond" w:hAnsi="Garamond" w:cs="Times New Roman"/>
          <w:color w:val="000000" w:themeColor="text1"/>
        </w:rPr>
        <w:t>þæt</w:t>
      </w:r>
      <w:proofErr w:type="spellEnd"/>
      <w:r w:rsidRPr="00D41163">
        <w:rPr>
          <w:rFonts w:ascii="Garamond" w:hAnsi="Garamond" w:cs="Times New Roman"/>
          <w:color w:val="000000" w:themeColor="text1"/>
        </w:rPr>
        <w:t xml:space="preserve"> he </w:t>
      </w:r>
      <w:proofErr w:type="spellStart"/>
      <w:r w:rsidRPr="00D41163">
        <w:rPr>
          <w:rFonts w:ascii="Garamond" w:hAnsi="Garamond" w:cs="Times New Roman"/>
          <w:color w:val="000000" w:themeColor="text1"/>
        </w:rPr>
        <w:t>ðone</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wreccan</w:t>
      </w:r>
      <w:proofErr w:type="spellEnd"/>
      <w:r w:rsidRPr="00D41163">
        <w:rPr>
          <w:rFonts w:ascii="Garamond" w:hAnsi="Garamond" w:cs="Times New Roman"/>
          <w:color w:val="000000" w:themeColor="text1"/>
        </w:rPr>
        <w:t xml:space="preserve"> to </w:t>
      </w:r>
      <w:proofErr w:type="spellStart"/>
      <w:r w:rsidRPr="00D41163">
        <w:rPr>
          <w:rFonts w:ascii="Garamond" w:hAnsi="Garamond" w:cs="Times New Roman"/>
          <w:color w:val="000000" w:themeColor="text1"/>
        </w:rPr>
        <w:t>cwale</w:t>
      </w:r>
      <w:proofErr w:type="spellEnd"/>
      <w:r w:rsidRPr="00D41163">
        <w:rPr>
          <w:rFonts w:ascii="Garamond" w:hAnsi="Garamond" w:cs="Times New Roman"/>
          <w:color w:val="000000" w:themeColor="text1"/>
        </w:rPr>
        <w:t xml:space="preserve"> ne </w:t>
      </w:r>
      <w:proofErr w:type="spellStart"/>
      <w:r w:rsidRPr="00D41163">
        <w:rPr>
          <w:rFonts w:ascii="Garamond" w:hAnsi="Garamond" w:cs="Times New Roman"/>
          <w:color w:val="000000" w:themeColor="text1"/>
        </w:rPr>
        <w:t>gesealde</w:t>
      </w:r>
      <w:proofErr w:type="spellEnd"/>
      <w:r w:rsidRPr="00D41163">
        <w:rPr>
          <w:rFonts w:ascii="Garamond" w:hAnsi="Garamond" w:cs="Times New Roman"/>
          <w:color w:val="000000" w:themeColor="text1"/>
        </w:rPr>
        <w:t xml:space="preserve">, ac </w:t>
      </w:r>
      <w:proofErr w:type="spellStart"/>
      <w:r w:rsidRPr="00D41163">
        <w:rPr>
          <w:rFonts w:ascii="Garamond" w:hAnsi="Garamond" w:cs="Times New Roman"/>
          <w:color w:val="000000" w:themeColor="text1"/>
        </w:rPr>
        <w:t>eac</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swylce</w:t>
      </w:r>
      <w:proofErr w:type="spellEnd"/>
      <w:r w:rsidRPr="00D41163">
        <w:rPr>
          <w:rFonts w:ascii="Garamond" w:hAnsi="Garamond" w:cs="Times New Roman"/>
          <w:color w:val="000000" w:themeColor="text1"/>
        </w:rPr>
        <w:t xml:space="preserve"> him </w:t>
      </w:r>
      <w:proofErr w:type="spellStart"/>
      <w:r w:rsidRPr="00D41163">
        <w:rPr>
          <w:rFonts w:ascii="Garamond" w:hAnsi="Garamond" w:cs="Times New Roman"/>
          <w:color w:val="000000" w:themeColor="text1"/>
        </w:rPr>
        <w:t>gefultumade</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þæt</w:t>
      </w:r>
      <w:proofErr w:type="spellEnd"/>
      <w:r w:rsidRPr="00D41163">
        <w:rPr>
          <w:rFonts w:ascii="Garamond" w:hAnsi="Garamond" w:cs="Times New Roman"/>
          <w:color w:val="000000" w:themeColor="text1"/>
        </w:rPr>
        <w:t xml:space="preserve"> he to rice </w:t>
      </w:r>
      <w:proofErr w:type="spellStart"/>
      <w:r w:rsidRPr="00D41163">
        <w:rPr>
          <w:rFonts w:ascii="Garamond" w:hAnsi="Garamond" w:cs="Times New Roman"/>
          <w:color w:val="000000" w:themeColor="text1"/>
        </w:rPr>
        <w:t>becwom</w:t>
      </w:r>
      <w:proofErr w:type="spellEnd"/>
      <w:r w:rsidRPr="00D41163">
        <w:rPr>
          <w:rFonts w:ascii="Garamond" w:hAnsi="Garamond" w:cs="Times New Roman"/>
          <w:color w:val="000000" w:themeColor="text1"/>
        </w:rPr>
        <w:t>.</w:t>
      </w:r>
    </w:p>
    <w:p w14:paraId="05ACD8B4" w14:textId="3B304E58" w:rsidR="00DD2CAE" w:rsidRPr="00D41163" w:rsidRDefault="00DD2CAE" w:rsidP="008D4EF9">
      <w:pPr>
        <w:autoSpaceDE w:val="0"/>
        <w:autoSpaceDN w:val="0"/>
        <w:adjustRightInd w:val="0"/>
        <w:ind w:left="284" w:right="560"/>
        <w:jc w:val="both"/>
        <w:rPr>
          <w:rFonts w:ascii="Garamond" w:hAnsi="Garamond" w:cs="Times New Roman"/>
          <w:i/>
          <w:color w:val="000000" w:themeColor="text1"/>
        </w:rPr>
      </w:pPr>
      <w:r w:rsidRPr="00D41163">
        <w:rPr>
          <w:rFonts w:ascii="Garamond" w:hAnsi="Garamond" w:cs="Times New Roman"/>
          <w:i/>
          <w:color w:val="000000" w:themeColor="text1"/>
        </w:rPr>
        <w:t xml:space="preserve">The king did as it has been said; he not only did not give up the exile to death, but also aided him in attaining to the throne. </w:t>
      </w:r>
      <w:r w:rsidRPr="00D41163">
        <w:rPr>
          <w:rFonts w:ascii="Garamond" w:hAnsi="Garamond" w:cs="Times New Roman"/>
          <w:color w:val="000000" w:themeColor="text1"/>
        </w:rPr>
        <w:t>(Miller 1959a: 132)</w:t>
      </w:r>
    </w:p>
    <w:p w14:paraId="16EDCC10" w14:textId="77777777" w:rsidR="00DD2CAE" w:rsidRPr="00D41163" w:rsidRDefault="00DD2CAE" w:rsidP="008D4EF9">
      <w:pPr>
        <w:ind w:left="284" w:right="560"/>
        <w:jc w:val="both"/>
        <w:rPr>
          <w:rFonts w:ascii="Garamond" w:hAnsi="Garamond" w:cs="Times New Roman"/>
          <w:color w:val="000000" w:themeColor="text1"/>
        </w:rPr>
      </w:pPr>
    </w:p>
    <w:p w14:paraId="609F96F6" w14:textId="7E66CAAD" w:rsidR="00A7473C" w:rsidRPr="00D41163" w:rsidRDefault="00A7473C" w:rsidP="008D4EF9">
      <w:pPr>
        <w:ind w:left="284" w:right="560"/>
        <w:jc w:val="both"/>
        <w:rPr>
          <w:rFonts w:ascii="Garamond" w:hAnsi="Garamond" w:cs="Times New Roman"/>
          <w:color w:val="000000" w:themeColor="text1"/>
        </w:rPr>
      </w:pPr>
      <w:r w:rsidRPr="00D41163">
        <w:rPr>
          <w:rFonts w:ascii="Garamond" w:hAnsi="Garamond" w:cs="Times New Roman"/>
          <w:color w:val="000000" w:themeColor="text1"/>
        </w:rPr>
        <w:t>(</w:t>
      </w:r>
      <w:r w:rsidR="009779E6" w:rsidRPr="00D41163">
        <w:rPr>
          <w:rFonts w:ascii="Garamond" w:hAnsi="Garamond" w:cs="Times New Roman"/>
          <w:color w:val="000000" w:themeColor="text1"/>
        </w:rPr>
        <w:t>1</w:t>
      </w:r>
      <w:r w:rsidRPr="00D41163">
        <w:rPr>
          <w:rFonts w:ascii="Garamond" w:hAnsi="Garamond" w:cs="Times New Roman"/>
          <w:color w:val="000000" w:themeColor="text1"/>
        </w:rPr>
        <w:t xml:space="preserve">b.) </w:t>
      </w:r>
    </w:p>
    <w:p w14:paraId="60F44280" w14:textId="77777777" w:rsidR="001E32DB" w:rsidRPr="00D41163" w:rsidRDefault="001E32DB" w:rsidP="001E32DB">
      <w:pPr>
        <w:ind w:left="284" w:right="560"/>
        <w:jc w:val="both"/>
        <w:rPr>
          <w:rFonts w:ascii="Garamond" w:hAnsi="Garamond" w:cs="Times New Roman"/>
          <w:color w:val="000000" w:themeColor="text1"/>
        </w:rPr>
      </w:pPr>
      <w:r w:rsidRPr="00D41163">
        <w:rPr>
          <w:rFonts w:ascii="Garamond" w:hAnsi="Garamond" w:cs="Times New Roman"/>
          <w:color w:val="000000" w:themeColor="text1"/>
        </w:rPr>
        <w:t xml:space="preserve">[Or 4 025400 (8.100.27)] </w:t>
      </w:r>
    </w:p>
    <w:p w14:paraId="15A80F88" w14:textId="77777777" w:rsidR="001E32DB" w:rsidRPr="00D41163" w:rsidRDefault="001E32DB" w:rsidP="001E32DB">
      <w:pPr>
        <w:ind w:left="284" w:right="560"/>
        <w:jc w:val="both"/>
        <w:rPr>
          <w:rFonts w:ascii="Garamond" w:hAnsi="Garamond" w:cs="Times New Roman"/>
          <w:color w:val="000000" w:themeColor="text1"/>
        </w:rPr>
      </w:pPr>
      <w:proofErr w:type="spellStart"/>
      <w:r w:rsidRPr="00D41163">
        <w:rPr>
          <w:rFonts w:ascii="Garamond" w:hAnsi="Garamond" w:cs="Times New Roman"/>
          <w:color w:val="000000" w:themeColor="text1"/>
        </w:rPr>
        <w:t>Æfter</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þæm</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Scipia</w:t>
      </w:r>
      <w:proofErr w:type="spellEnd"/>
      <w:r w:rsidRPr="00D41163">
        <w:rPr>
          <w:rFonts w:ascii="Garamond" w:hAnsi="Garamond" w:cs="Times New Roman"/>
          <w:color w:val="000000" w:themeColor="text1"/>
        </w:rPr>
        <w:t xml:space="preserve"> se consul, </w:t>
      </w:r>
      <w:proofErr w:type="spellStart"/>
      <w:r w:rsidRPr="00D41163">
        <w:rPr>
          <w:rFonts w:ascii="Garamond" w:hAnsi="Garamond" w:cs="Times New Roman"/>
          <w:color w:val="000000" w:themeColor="text1"/>
        </w:rPr>
        <w:t>þæs</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oþres</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Scipian</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broþor</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wæs</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monega</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gefeoht</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b/>
          <w:color w:val="000000" w:themeColor="text1"/>
        </w:rPr>
        <w:t>donde</w:t>
      </w:r>
      <w:proofErr w:type="spellEnd"/>
      <w:r w:rsidRPr="00D41163">
        <w:rPr>
          <w:rFonts w:ascii="Garamond" w:hAnsi="Garamond" w:cs="Times New Roman"/>
          <w:b/>
          <w:color w:val="000000" w:themeColor="text1"/>
        </w:rPr>
        <w:t xml:space="preserve"> on </w:t>
      </w:r>
      <w:proofErr w:type="spellStart"/>
      <w:r w:rsidRPr="00D41163">
        <w:rPr>
          <w:rFonts w:ascii="Garamond" w:hAnsi="Garamond" w:cs="Times New Roman"/>
          <w:b/>
          <w:color w:val="000000" w:themeColor="text1"/>
        </w:rPr>
        <w:t>Ispanium</w:t>
      </w:r>
      <w:proofErr w:type="spellEnd"/>
      <w:r w:rsidRPr="00D41163">
        <w:rPr>
          <w:rFonts w:ascii="Garamond" w:hAnsi="Garamond" w:cs="Times New Roman"/>
          <w:color w:val="000000" w:themeColor="text1"/>
        </w:rPr>
        <w:t xml:space="preserve">, &amp; </w:t>
      </w:r>
      <w:proofErr w:type="spellStart"/>
      <w:r w:rsidRPr="00D41163">
        <w:rPr>
          <w:rFonts w:ascii="Garamond" w:hAnsi="Garamond" w:cs="Times New Roman"/>
          <w:color w:val="000000" w:themeColor="text1"/>
        </w:rPr>
        <w:t>Magonem</w:t>
      </w:r>
      <w:proofErr w:type="spellEnd"/>
      <w:r w:rsidRPr="00D41163">
        <w:rPr>
          <w:rFonts w:ascii="Garamond" w:hAnsi="Garamond" w:cs="Times New Roman"/>
          <w:color w:val="000000" w:themeColor="text1"/>
        </w:rPr>
        <w:t xml:space="preserve"> Pena </w:t>
      </w:r>
      <w:proofErr w:type="spellStart"/>
      <w:r w:rsidRPr="00D41163">
        <w:rPr>
          <w:rFonts w:ascii="Garamond" w:hAnsi="Garamond" w:cs="Times New Roman"/>
          <w:color w:val="000000" w:themeColor="text1"/>
        </w:rPr>
        <w:t>latteow</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gefeng</w:t>
      </w:r>
      <w:proofErr w:type="spellEnd"/>
      <w:r w:rsidRPr="00D41163">
        <w:rPr>
          <w:rFonts w:ascii="Garamond" w:hAnsi="Garamond" w:cs="Times New Roman"/>
          <w:color w:val="000000" w:themeColor="text1"/>
        </w:rPr>
        <w:t xml:space="preserve">. </w:t>
      </w:r>
    </w:p>
    <w:p w14:paraId="6B687E83" w14:textId="77777777" w:rsidR="001E32DB" w:rsidRPr="00D41163" w:rsidRDefault="001E32DB" w:rsidP="001E32DB">
      <w:pPr>
        <w:autoSpaceDE w:val="0"/>
        <w:autoSpaceDN w:val="0"/>
        <w:adjustRightInd w:val="0"/>
        <w:ind w:left="284" w:right="560"/>
        <w:jc w:val="both"/>
        <w:rPr>
          <w:rFonts w:ascii="Garamond" w:hAnsi="Garamond" w:cs="Times New Roman"/>
          <w:color w:val="000000" w:themeColor="text1"/>
        </w:rPr>
      </w:pPr>
      <w:r w:rsidRPr="00D41163">
        <w:rPr>
          <w:rFonts w:ascii="Garamond" w:hAnsi="Garamond" w:cs="Times New Roman"/>
          <w:i/>
          <w:color w:val="000000" w:themeColor="text1"/>
        </w:rPr>
        <w:t>After that the consul Scipio, brother of the other Scipio, fought many battles in Spain and captured the Carthaginian general Mago</w:t>
      </w:r>
      <w:r w:rsidRPr="00D41163">
        <w:rPr>
          <w:rFonts w:ascii="Garamond" w:hAnsi="Garamond" w:cs="Times New Roman"/>
          <w:color w:val="000000" w:themeColor="text1"/>
        </w:rPr>
        <w:t xml:space="preserve"> (Godden 2016: 267)</w:t>
      </w:r>
    </w:p>
    <w:p w14:paraId="527273ED" w14:textId="5C368120" w:rsidR="00CE5FFE" w:rsidRPr="00D41163" w:rsidRDefault="00CE5FFE" w:rsidP="008D4EF9">
      <w:pPr>
        <w:ind w:left="284" w:right="560"/>
        <w:jc w:val="both"/>
        <w:rPr>
          <w:rFonts w:ascii="Garamond" w:hAnsi="Garamond" w:cs="Times New Roman"/>
          <w:i/>
          <w:color w:val="000000" w:themeColor="text1"/>
        </w:rPr>
      </w:pPr>
      <w:r w:rsidRPr="00D41163">
        <w:rPr>
          <w:rFonts w:ascii="Garamond" w:hAnsi="Garamond" w:cs="Times New Roman"/>
          <w:i/>
          <w:color w:val="000000" w:themeColor="text1"/>
        </w:rPr>
        <w:t xml:space="preserve">    </w:t>
      </w:r>
    </w:p>
    <w:p w14:paraId="786E16DD" w14:textId="77E55E20" w:rsidR="0043571C" w:rsidRPr="00D41163" w:rsidRDefault="00A7473C" w:rsidP="008D4EF9">
      <w:pPr>
        <w:ind w:left="284" w:right="560"/>
        <w:jc w:val="both"/>
        <w:rPr>
          <w:rFonts w:ascii="Garamond" w:hAnsi="Garamond" w:cs="Times New Roman"/>
          <w:color w:val="000000" w:themeColor="text1"/>
        </w:rPr>
      </w:pPr>
      <w:r w:rsidRPr="00D41163">
        <w:rPr>
          <w:rFonts w:ascii="Garamond" w:hAnsi="Garamond" w:cs="Times New Roman"/>
          <w:color w:val="000000" w:themeColor="text1"/>
        </w:rPr>
        <w:t>(</w:t>
      </w:r>
      <w:r w:rsidR="009779E6" w:rsidRPr="00D41163">
        <w:rPr>
          <w:rFonts w:ascii="Garamond" w:hAnsi="Garamond" w:cs="Times New Roman"/>
          <w:color w:val="000000" w:themeColor="text1"/>
        </w:rPr>
        <w:t>1</w:t>
      </w:r>
      <w:r w:rsidRPr="00D41163">
        <w:rPr>
          <w:rFonts w:ascii="Garamond" w:hAnsi="Garamond" w:cs="Times New Roman"/>
          <w:color w:val="000000" w:themeColor="text1"/>
        </w:rPr>
        <w:t>c.)</w:t>
      </w:r>
    </w:p>
    <w:p w14:paraId="3030E48A" w14:textId="77777777" w:rsidR="001E32DB" w:rsidRPr="00D41163" w:rsidRDefault="001E32DB" w:rsidP="001E32DB">
      <w:pPr>
        <w:ind w:left="284" w:right="560"/>
        <w:jc w:val="both"/>
        <w:rPr>
          <w:rFonts w:ascii="Garamond" w:hAnsi="Garamond" w:cs="Times New Roman"/>
          <w:color w:val="000000" w:themeColor="text1"/>
        </w:rPr>
      </w:pPr>
      <w:r w:rsidRPr="00D41163">
        <w:rPr>
          <w:rFonts w:ascii="Garamond" w:hAnsi="Garamond" w:cs="Times New Roman"/>
          <w:color w:val="000000" w:themeColor="text1"/>
        </w:rPr>
        <w:t>[Bede 2 030100 (11.140.11)]</w:t>
      </w:r>
    </w:p>
    <w:p w14:paraId="5EBC54DA" w14:textId="77777777" w:rsidR="001E32DB" w:rsidRPr="00D41163" w:rsidRDefault="001E32DB" w:rsidP="001E32DB">
      <w:pPr>
        <w:autoSpaceDE w:val="0"/>
        <w:autoSpaceDN w:val="0"/>
        <w:adjustRightInd w:val="0"/>
        <w:ind w:left="284" w:right="560"/>
        <w:jc w:val="both"/>
        <w:rPr>
          <w:rFonts w:ascii="Garamond" w:hAnsi="Garamond" w:cs="Times New Roman"/>
          <w:color w:val="000000" w:themeColor="text1"/>
        </w:rPr>
      </w:pPr>
      <w:r w:rsidRPr="00D41163">
        <w:rPr>
          <w:rFonts w:ascii="Garamond" w:hAnsi="Garamond" w:cs="Times New Roman"/>
          <w:color w:val="000000" w:themeColor="text1"/>
        </w:rPr>
        <w:t xml:space="preserve">&amp; </w:t>
      </w:r>
      <w:proofErr w:type="spellStart"/>
      <w:r w:rsidRPr="00D41163">
        <w:rPr>
          <w:rFonts w:ascii="Garamond" w:hAnsi="Garamond" w:cs="Times New Roman"/>
          <w:color w:val="000000" w:themeColor="text1"/>
        </w:rPr>
        <w:t>he</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noht</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elles</w:t>
      </w:r>
      <w:proofErr w:type="spellEnd"/>
      <w:r w:rsidRPr="00D41163">
        <w:rPr>
          <w:rFonts w:ascii="Garamond" w:hAnsi="Garamond" w:cs="Times New Roman"/>
          <w:b/>
          <w:color w:val="000000" w:themeColor="text1"/>
        </w:rPr>
        <w:t xml:space="preserve"> </w:t>
      </w:r>
      <w:proofErr w:type="spellStart"/>
      <w:r w:rsidRPr="00D41163">
        <w:rPr>
          <w:rFonts w:ascii="Garamond" w:hAnsi="Garamond" w:cs="Times New Roman"/>
          <w:b/>
          <w:color w:val="000000" w:themeColor="text1"/>
        </w:rPr>
        <w:t>dyde</w:t>
      </w:r>
      <w:proofErr w:type="spellEnd"/>
      <w:r w:rsidRPr="00D41163">
        <w:rPr>
          <w:rFonts w:ascii="Garamond" w:hAnsi="Garamond" w:cs="Times New Roman"/>
          <w:b/>
          <w:color w:val="000000" w:themeColor="text1"/>
        </w:rPr>
        <w:t xml:space="preserve"> </w:t>
      </w:r>
      <w:proofErr w:type="spellStart"/>
      <w:r w:rsidRPr="00D41163">
        <w:rPr>
          <w:rFonts w:ascii="Garamond" w:hAnsi="Garamond" w:cs="Times New Roman"/>
          <w:b/>
          <w:color w:val="000000" w:themeColor="text1"/>
        </w:rPr>
        <w:t>eallum</w:t>
      </w:r>
      <w:proofErr w:type="spellEnd"/>
      <w:r w:rsidRPr="00D41163">
        <w:rPr>
          <w:rFonts w:ascii="Garamond" w:hAnsi="Garamond" w:cs="Times New Roman"/>
          <w:b/>
          <w:color w:val="000000" w:themeColor="text1"/>
        </w:rPr>
        <w:t xml:space="preserve"> </w:t>
      </w:r>
      <w:proofErr w:type="spellStart"/>
      <w:r w:rsidRPr="00D41163">
        <w:rPr>
          <w:rFonts w:ascii="Garamond" w:hAnsi="Garamond" w:cs="Times New Roman"/>
          <w:b/>
          <w:color w:val="000000" w:themeColor="text1"/>
        </w:rPr>
        <w:t>þam</w:t>
      </w:r>
      <w:proofErr w:type="spellEnd"/>
      <w:r w:rsidRPr="00D41163">
        <w:rPr>
          <w:rFonts w:ascii="Garamond" w:hAnsi="Garamond" w:cs="Times New Roman"/>
          <w:b/>
          <w:color w:val="000000" w:themeColor="text1"/>
        </w:rPr>
        <w:t xml:space="preserve"> </w:t>
      </w:r>
      <w:proofErr w:type="spellStart"/>
      <w:r w:rsidRPr="00D41163">
        <w:rPr>
          <w:rFonts w:ascii="Garamond" w:hAnsi="Garamond" w:cs="Times New Roman"/>
          <w:b/>
          <w:color w:val="000000" w:themeColor="text1"/>
        </w:rPr>
        <w:t>dagum</w:t>
      </w:r>
      <w:proofErr w:type="spellEnd"/>
      <w:r w:rsidRPr="00D41163">
        <w:rPr>
          <w:rFonts w:ascii="Garamond" w:hAnsi="Garamond" w:cs="Times New Roman"/>
          <w:b/>
          <w:color w:val="000000" w:themeColor="text1"/>
        </w:rPr>
        <w:t xml:space="preserve"> from </w:t>
      </w:r>
      <w:proofErr w:type="spellStart"/>
      <w:r w:rsidRPr="00D41163">
        <w:rPr>
          <w:rFonts w:ascii="Garamond" w:hAnsi="Garamond" w:cs="Times New Roman"/>
          <w:b/>
          <w:color w:val="000000" w:themeColor="text1"/>
        </w:rPr>
        <w:t>ær</w:t>
      </w:r>
      <w:proofErr w:type="spellEnd"/>
      <w:r w:rsidRPr="00D41163">
        <w:rPr>
          <w:rFonts w:ascii="Garamond" w:hAnsi="Garamond" w:cs="Times New Roman"/>
          <w:b/>
          <w:color w:val="000000" w:themeColor="text1"/>
        </w:rPr>
        <w:t xml:space="preserve"> </w:t>
      </w:r>
      <w:proofErr w:type="spellStart"/>
      <w:r w:rsidRPr="00D41163">
        <w:rPr>
          <w:rFonts w:ascii="Garamond" w:hAnsi="Garamond" w:cs="Times New Roman"/>
          <w:b/>
          <w:color w:val="000000" w:themeColor="text1"/>
        </w:rPr>
        <w:t>morgenne</w:t>
      </w:r>
      <w:proofErr w:type="spellEnd"/>
      <w:r w:rsidRPr="00D41163">
        <w:rPr>
          <w:rFonts w:ascii="Garamond" w:hAnsi="Garamond" w:cs="Times New Roman"/>
          <w:b/>
          <w:color w:val="000000" w:themeColor="text1"/>
        </w:rPr>
        <w:t xml:space="preserve"> </w:t>
      </w:r>
      <w:proofErr w:type="spellStart"/>
      <w:r w:rsidRPr="00D41163">
        <w:rPr>
          <w:rFonts w:ascii="Garamond" w:hAnsi="Garamond" w:cs="Times New Roman"/>
          <w:b/>
          <w:color w:val="000000" w:themeColor="text1"/>
        </w:rPr>
        <w:t>oð</w:t>
      </w:r>
      <w:proofErr w:type="spellEnd"/>
      <w:r w:rsidRPr="00D41163">
        <w:rPr>
          <w:rFonts w:ascii="Garamond" w:hAnsi="Garamond" w:cs="Times New Roman"/>
          <w:b/>
          <w:color w:val="000000" w:themeColor="text1"/>
        </w:rPr>
        <w:t xml:space="preserve"> </w:t>
      </w:r>
      <w:proofErr w:type="spellStart"/>
      <w:r w:rsidRPr="00D41163">
        <w:rPr>
          <w:rFonts w:ascii="Garamond" w:hAnsi="Garamond" w:cs="Times New Roman"/>
          <w:b/>
          <w:color w:val="000000" w:themeColor="text1"/>
        </w:rPr>
        <w:t>æfen</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þon</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þæt</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cumende</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Cristes</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folc</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þider</w:t>
      </w:r>
      <w:proofErr w:type="spellEnd"/>
      <w:r w:rsidRPr="00D41163">
        <w:rPr>
          <w:rFonts w:ascii="Garamond" w:hAnsi="Garamond" w:cs="Times New Roman"/>
          <w:color w:val="000000" w:themeColor="text1"/>
        </w:rPr>
        <w:t xml:space="preserve"> of </w:t>
      </w:r>
      <w:proofErr w:type="spellStart"/>
      <w:r w:rsidRPr="00D41163">
        <w:rPr>
          <w:rFonts w:ascii="Garamond" w:hAnsi="Garamond" w:cs="Times New Roman"/>
          <w:color w:val="000000" w:themeColor="text1"/>
        </w:rPr>
        <w:t>eallum</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tunum</w:t>
      </w:r>
      <w:proofErr w:type="spellEnd"/>
      <w:r w:rsidRPr="00D41163">
        <w:rPr>
          <w:rFonts w:ascii="Garamond" w:hAnsi="Garamond" w:cs="Times New Roman"/>
          <w:color w:val="000000" w:themeColor="text1"/>
        </w:rPr>
        <w:t xml:space="preserve"> &amp; </w:t>
      </w:r>
      <w:proofErr w:type="spellStart"/>
      <w:r w:rsidRPr="00D41163">
        <w:rPr>
          <w:rFonts w:ascii="Garamond" w:hAnsi="Garamond" w:cs="Times New Roman"/>
          <w:color w:val="000000" w:themeColor="text1"/>
        </w:rPr>
        <w:t>stowum</w:t>
      </w:r>
      <w:proofErr w:type="spellEnd"/>
      <w:r w:rsidRPr="00D41163">
        <w:rPr>
          <w:rFonts w:ascii="Garamond" w:hAnsi="Garamond" w:cs="Times New Roman"/>
          <w:color w:val="000000" w:themeColor="text1"/>
        </w:rPr>
        <w:t xml:space="preserve"> mid </w:t>
      </w:r>
      <w:proofErr w:type="spellStart"/>
      <w:r w:rsidRPr="00D41163">
        <w:rPr>
          <w:rFonts w:ascii="Garamond" w:hAnsi="Garamond" w:cs="Times New Roman"/>
          <w:color w:val="000000" w:themeColor="text1"/>
        </w:rPr>
        <w:t>godcundre</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lare</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timbrede</w:t>
      </w:r>
      <w:proofErr w:type="spellEnd"/>
      <w:r w:rsidRPr="00D41163">
        <w:rPr>
          <w:rFonts w:ascii="Garamond" w:hAnsi="Garamond" w:cs="Times New Roman"/>
          <w:color w:val="000000" w:themeColor="text1"/>
        </w:rPr>
        <w:t xml:space="preserve"> &lt;</w:t>
      </w:r>
      <w:proofErr w:type="spellStart"/>
      <w:r w:rsidRPr="00D41163">
        <w:rPr>
          <w:rFonts w:ascii="Garamond" w:hAnsi="Garamond" w:cs="Times New Roman"/>
          <w:color w:val="000000" w:themeColor="text1"/>
        </w:rPr>
        <w:t>ond</w:t>
      </w:r>
      <w:proofErr w:type="spellEnd"/>
      <w:r w:rsidRPr="00D41163">
        <w:rPr>
          <w:rFonts w:ascii="Garamond" w:hAnsi="Garamond" w:cs="Times New Roman"/>
          <w:color w:val="000000" w:themeColor="text1"/>
        </w:rPr>
        <w:t xml:space="preserve">&gt; </w:t>
      </w:r>
      <w:proofErr w:type="spellStart"/>
      <w:r w:rsidRPr="00D41163">
        <w:rPr>
          <w:rFonts w:ascii="Garamond" w:hAnsi="Garamond" w:cs="Times New Roman"/>
          <w:color w:val="000000" w:themeColor="text1"/>
        </w:rPr>
        <w:t>synna</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forlætnesse</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bæðe</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aðwog</w:t>
      </w:r>
      <w:proofErr w:type="spellEnd"/>
      <w:r w:rsidRPr="00D41163">
        <w:rPr>
          <w:rFonts w:ascii="Garamond" w:hAnsi="Garamond" w:cs="Times New Roman"/>
          <w:color w:val="000000" w:themeColor="text1"/>
        </w:rPr>
        <w:t xml:space="preserve"> in </w:t>
      </w:r>
      <w:proofErr w:type="spellStart"/>
      <w:r w:rsidRPr="00D41163">
        <w:rPr>
          <w:rFonts w:ascii="Garamond" w:hAnsi="Garamond" w:cs="Times New Roman"/>
          <w:color w:val="000000" w:themeColor="text1"/>
        </w:rPr>
        <w:t>þæm</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streame</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þe</w:t>
      </w:r>
      <w:proofErr w:type="spellEnd"/>
      <w:r w:rsidRPr="00D41163">
        <w:rPr>
          <w:rFonts w:ascii="Garamond" w:hAnsi="Garamond" w:cs="Times New Roman"/>
          <w:color w:val="000000" w:themeColor="text1"/>
        </w:rPr>
        <w:t xml:space="preserve"> &lt;</w:t>
      </w:r>
      <w:proofErr w:type="spellStart"/>
      <w:r w:rsidRPr="00D41163">
        <w:rPr>
          <w:rFonts w:ascii="Garamond" w:hAnsi="Garamond" w:cs="Times New Roman"/>
          <w:color w:val="000000" w:themeColor="text1"/>
        </w:rPr>
        <w:t>Glene</w:t>
      </w:r>
      <w:proofErr w:type="spellEnd"/>
      <w:r w:rsidRPr="00D41163">
        <w:rPr>
          <w:rFonts w:ascii="Garamond" w:hAnsi="Garamond" w:cs="Times New Roman"/>
          <w:color w:val="000000" w:themeColor="text1"/>
        </w:rPr>
        <w:t xml:space="preserve">&gt; is </w:t>
      </w:r>
      <w:proofErr w:type="spellStart"/>
      <w:r w:rsidRPr="00D41163">
        <w:rPr>
          <w:rFonts w:ascii="Garamond" w:hAnsi="Garamond" w:cs="Times New Roman"/>
          <w:color w:val="000000" w:themeColor="text1"/>
        </w:rPr>
        <w:t>nemned</w:t>
      </w:r>
      <w:proofErr w:type="spellEnd"/>
      <w:r w:rsidRPr="00D41163">
        <w:rPr>
          <w:rFonts w:ascii="Garamond" w:hAnsi="Garamond" w:cs="Times New Roman"/>
          <w:color w:val="000000" w:themeColor="text1"/>
        </w:rPr>
        <w:t xml:space="preserve">. </w:t>
      </w:r>
    </w:p>
    <w:p w14:paraId="7A101D69" w14:textId="77777777" w:rsidR="001E32DB" w:rsidRPr="00D41163" w:rsidRDefault="001E32DB" w:rsidP="001E32DB">
      <w:pPr>
        <w:autoSpaceDE w:val="0"/>
        <w:autoSpaceDN w:val="0"/>
        <w:adjustRightInd w:val="0"/>
        <w:ind w:left="284" w:right="560"/>
        <w:jc w:val="both"/>
        <w:rPr>
          <w:rFonts w:ascii="Garamond" w:hAnsi="Garamond" w:cs="Times New Roman"/>
          <w:color w:val="000000" w:themeColor="text1"/>
        </w:rPr>
      </w:pPr>
      <w:r w:rsidRPr="00D41163">
        <w:rPr>
          <w:rFonts w:ascii="Garamond" w:hAnsi="Garamond" w:cs="Times New Roman"/>
          <w:i/>
          <w:color w:val="000000" w:themeColor="text1"/>
        </w:rPr>
        <w:t>And every day from early morning till evening he did nothing but instruct Christ's people in the word of God, who flocked there from all villages and places, washing them in the 1aver of the remission of sins at the river called the Glen</w:t>
      </w:r>
      <w:r w:rsidRPr="00D41163">
        <w:rPr>
          <w:rFonts w:ascii="Garamond" w:hAnsi="Garamond" w:cs="Times New Roman"/>
          <w:color w:val="000000" w:themeColor="text1"/>
        </w:rPr>
        <w:t xml:space="preserve"> (Miller 1959a: 141)</w:t>
      </w:r>
    </w:p>
    <w:p w14:paraId="3558F161" w14:textId="77777777" w:rsidR="001E32DB" w:rsidRPr="00D41163" w:rsidRDefault="001E32DB" w:rsidP="008D4EF9">
      <w:pPr>
        <w:ind w:left="284" w:right="560"/>
        <w:jc w:val="both"/>
        <w:rPr>
          <w:rFonts w:ascii="Garamond" w:hAnsi="Garamond" w:cs="Times New Roman"/>
          <w:color w:val="000000" w:themeColor="text1"/>
        </w:rPr>
      </w:pPr>
    </w:p>
    <w:p w14:paraId="65E58678" w14:textId="316490B2" w:rsidR="00913B53" w:rsidRPr="00D41163" w:rsidRDefault="00913B53" w:rsidP="00211CF5">
      <w:pPr>
        <w:autoSpaceDE w:val="0"/>
        <w:autoSpaceDN w:val="0"/>
        <w:adjustRightInd w:val="0"/>
        <w:jc w:val="both"/>
        <w:rPr>
          <w:rFonts w:ascii="Garamond" w:hAnsi="Garamond" w:cs="Times New Roman"/>
          <w:color w:val="000000" w:themeColor="text1"/>
        </w:rPr>
      </w:pPr>
    </w:p>
    <w:p w14:paraId="74AE496E" w14:textId="77777777" w:rsidR="00CE5FFE" w:rsidRPr="00D41163" w:rsidRDefault="00CE5FFE" w:rsidP="00211CF5">
      <w:pPr>
        <w:jc w:val="both"/>
        <w:rPr>
          <w:rFonts w:ascii="Garamond" w:hAnsi="Garamond" w:cs="Times New Roman"/>
          <w:color w:val="000000" w:themeColor="text1"/>
        </w:rPr>
      </w:pPr>
      <w:r w:rsidRPr="00D41163">
        <w:rPr>
          <w:rFonts w:ascii="Garamond" w:hAnsi="Garamond" w:cs="Times New Roman"/>
          <w:color w:val="000000" w:themeColor="text1"/>
        </w:rPr>
        <w:t xml:space="preserve">As explained at the beginning of this article, there are universal correspondences between the lexical meanings of primes and also between the ways these primes can combine to each other. These universal combinations are termed </w:t>
      </w:r>
      <w:r w:rsidRPr="00D41163">
        <w:rPr>
          <w:rFonts w:ascii="Garamond" w:hAnsi="Garamond" w:cs="Times New Roman"/>
          <w:i/>
          <w:color w:val="000000" w:themeColor="text1"/>
        </w:rPr>
        <w:t>valency options</w:t>
      </w:r>
      <w:r w:rsidRPr="00D41163">
        <w:rPr>
          <w:rFonts w:ascii="Garamond" w:hAnsi="Garamond" w:cs="Times New Roman"/>
          <w:color w:val="000000" w:themeColor="text1"/>
        </w:rPr>
        <w:t>. In this case, apart from the prototypical syntactic frame - minimal frame- of the semantic prime DO, this predicative prime accepts other valency options (optional arguments) related to patient, instrument, body-part or comitative slots:</w:t>
      </w:r>
    </w:p>
    <w:p w14:paraId="1113864B" w14:textId="5E1F1AF1" w:rsidR="00CE5FFE" w:rsidRPr="00D41163" w:rsidRDefault="00CE5FFE" w:rsidP="00211CF5">
      <w:pPr>
        <w:jc w:val="both"/>
        <w:rPr>
          <w:rFonts w:ascii="Garamond" w:hAnsi="Garamond" w:cs="Times New Roman"/>
          <w:color w:val="000000" w:themeColor="text1"/>
        </w:rPr>
      </w:pPr>
    </w:p>
    <w:p w14:paraId="3513985B" w14:textId="77777777" w:rsidR="00CE5FFE" w:rsidRPr="00D41163" w:rsidRDefault="00CE5FFE" w:rsidP="006E3B62">
      <w:pPr>
        <w:ind w:left="426"/>
        <w:jc w:val="both"/>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a. someone DOES something</w:t>
      </w:r>
      <w:r w:rsidRPr="00D41163">
        <w:rPr>
          <w:rFonts w:ascii="Garamond" w:hAnsi="Garamond" w:cs="Times New Roman"/>
          <w:color w:val="000000" w:themeColor="text1"/>
          <w:sz w:val="20"/>
          <w:szCs w:val="20"/>
        </w:rPr>
        <w:tab/>
      </w:r>
      <w:r w:rsidRPr="00D41163">
        <w:rPr>
          <w:rFonts w:ascii="Garamond" w:hAnsi="Garamond" w:cs="Times New Roman"/>
          <w:color w:val="000000" w:themeColor="text1"/>
          <w:sz w:val="20"/>
          <w:szCs w:val="20"/>
        </w:rPr>
        <w:tab/>
      </w:r>
      <w:r w:rsidRPr="00D41163">
        <w:rPr>
          <w:rFonts w:ascii="Garamond" w:hAnsi="Garamond" w:cs="Times New Roman"/>
          <w:color w:val="000000" w:themeColor="text1"/>
          <w:sz w:val="20"/>
          <w:szCs w:val="20"/>
        </w:rPr>
        <w:tab/>
      </w:r>
      <w:r w:rsidRPr="00D41163">
        <w:rPr>
          <w:rFonts w:ascii="Garamond" w:hAnsi="Garamond" w:cs="Times New Roman"/>
          <w:color w:val="000000" w:themeColor="text1"/>
          <w:sz w:val="20"/>
          <w:szCs w:val="20"/>
        </w:rPr>
        <w:tab/>
      </w:r>
      <w:r w:rsidRPr="00D41163">
        <w:rPr>
          <w:rFonts w:ascii="Garamond" w:hAnsi="Garamond" w:cs="Times New Roman"/>
          <w:color w:val="000000" w:themeColor="text1"/>
          <w:sz w:val="20"/>
          <w:szCs w:val="20"/>
        </w:rPr>
        <w:tab/>
        <w:t>[minimal frame]</w:t>
      </w:r>
      <w:r w:rsidRPr="00D41163">
        <w:rPr>
          <w:rFonts w:ascii="Garamond" w:hAnsi="Garamond" w:cs="Times New Roman"/>
          <w:color w:val="000000" w:themeColor="text1"/>
          <w:sz w:val="20"/>
          <w:szCs w:val="20"/>
        </w:rPr>
        <w:tab/>
      </w:r>
    </w:p>
    <w:p w14:paraId="4BC89BDF" w14:textId="37C73ACF" w:rsidR="00CE5FFE" w:rsidRPr="00D41163" w:rsidRDefault="00CE5FFE" w:rsidP="006E3B62">
      <w:pPr>
        <w:ind w:left="426"/>
        <w:jc w:val="both"/>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b. someone DOES something to someone else</w:t>
      </w:r>
      <w:r w:rsidRPr="00D41163">
        <w:rPr>
          <w:rFonts w:ascii="Garamond" w:hAnsi="Garamond" w:cs="Times New Roman"/>
          <w:color w:val="000000" w:themeColor="text1"/>
          <w:sz w:val="20"/>
          <w:szCs w:val="20"/>
        </w:rPr>
        <w:tab/>
      </w:r>
      <w:r w:rsidRPr="00D41163">
        <w:rPr>
          <w:rFonts w:ascii="Garamond" w:hAnsi="Garamond" w:cs="Times New Roman"/>
          <w:color w:val="000000" w:themeColor="text1"/>
          <w:sz w:val="20"/>
          <w:szCs w:val="20"/>
        </w:rPr>
        <w:tab/>
      </w:r>
      <w:r w:rsidR="006E3B62" w:rsidRPr="00D41163">
        <w:rPr>
          <w:rFonts w:ascii="Garamond" w:hAnsi="Garamond" w:cs="Times New Roman"/>
          <w:color w:val="000000" w:themeColor="text1"/>
          <w:sz w:val="20"/>
          <w:szCs w:val="20"/>
        </w:rPr>
        <w:tab/>
      </w:r>
      <w:r w:rsidRPr="00D41163">
        <w:rPr>
          <w:rFonts w:ascii="Garamond" w:hAnsi="Garamond" w:cs="Times New Roman"/>
          <w:color w:val="000000" w:themeColor="text1"/>
          <w:sz w:val="20"/>
          <w:szCs w:val="20"/>
        </w:rPr>
        <w:t>[patient</w:t>
      </w:r>
      <w:r w:rsidR="0005071A" w:rsidRPr="00D41163">
        <w:rPr>
          <w:rFonts w:ascii="Garamond" w:hAnsi="Garamond" w:cs="Times New Roman"/>
          <w:color w:val="000000" w:themeColor="text1"/>
          <w:sz w:val="20"/>
          <w:szCs w:val="20"/>
          <w:vertAlign w:val="subscript"/>
        </w:rPr>
        <w:t>1</w:t>
      </w:r>
      <w:r w:rsidRPr="00D41163">
        <w:rPr>
          <w:rFonts w:ascii="Garamond" w:hAnsi="Garamond" w:cs="Times New Roman"/>
          <w:color w:val="000000" w:themeColor="text1"/>
          <w:sz w:val="20"/>
          <w:szCs w:val="20"/>
        </w:rPr>
        <w:t xml:space="preserve"> frame]</w:t>
      </w:r>
    </w:p>
    <w:p w14:paraId="6A10986B" w14:textId="6E0BC1D4" w:rsidR="00CE5FFE" w:rsidRPr="00D41163" w:rsidRDefault="00CE5FFE" w:rsidP="006E3B62">
      <w:pPr>
        <w:ind w:left="426"/>
        <w:jc w:val="both"/>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c. someone DOES something to something</w:t>
      </w:r>
      <w:r w:rsidRPr="00D41163">
        <w:rPr>
          <w:rFonts w:ascii="Garamond" w:hAnsi="Garamond" w:cs="Times New Roman"/>
          <w:color w:val="000000" w:themeColor="text1"/>
          <w:sz w:val="20"/>
          <w:szCs w:val="20"/>
        </w:rPr>
        <w:tab/>
      </w:r>
      <w:r w:rsidRPr="00D41163">
        <w:rPr>
          <w:rFonts w:ascii="Garamond" w:hAnsi="Garamond" w:cs="Times New Roman"/>
          <w:color w:val="000000" w:themeColor="text1"/>
          <w:sz w:val="20"/>
          <w:szCs w:val="20"/>
        </w:rPr>
        <w:tab/>
      </w:r>
      <w:r w:rsidRPr="00D41163">
        <w:rPr>
          <w:rFonts w:ascii="Garamond" w:hAnsi="Garamond" w:cs="Times New Roman"/>
          <w:color w:val="000000" w:themeColor="text1"/>
          <w:sz w:val="20"/>
          <w:szCs w:val="20"/>
        </w:rPr>
        <w:tab/>
        <w:t>[patient</w:t>
      </w:r>
      <w:r w:rsidR="0005071A" w:rsidRPr="00D41163">
        <w:rPr>
          <w:rFonts w:ascii="Garamond" w:hAnsi="Garamond" w:cs="Times New Roman"/>
          <w:color w:val="000000" w:themeColor="text1"/>
          <w:sz w:val="20"/>
          <w:szCs w:val="20"/>
          <w:vertAlign w:val="subscript"/>
        </w:rPr>
        <w:t>2</w:t>
      </w:r>
      <w:r w:rsidR="0005071A" w:rsidRPr="00D41163">
        <w:rPr>
          <w:rFonts w:ascii="Garamond" w:hAnsi="Garamond" w:cs="Times New Roman"/>
          <w:color w:val="000000" w:themeColor="text1"/>
          <w:sz w:val="20"/>
          <w:szCs w:val="20"/>
        </w:rPr>
        <w:t xml:space="preserve"> </w:t>
      </w:r>
      <w:r w:rsidRPr="00D41163">
        <w:rPr>
          <w:rFonts w:ascii="Garamond" w:hAnsi="Garamond" w:cs="Times New Roman"/>
          <w:color w:val="000000" w:themeColor="text1"/>
          <w:sz w:val="20"/>
          <w:szCs w:val="20"/>
        </w:rPr>
        <w:t>frame]</w:t>
      </w:r>
    </w:p>
    <w:p w14:paraId="19B43BFB" w14:textId="7127DBAE" w:rsidR="00CE5FFE" w:rsidRPr="00D41163" w:rsidRDefault="00CE5FFE" w:rsidP="006E3B62">
      <w:pPr>
        <w:ind w:left="426"/>
        <w:jc w:val="both"/>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d. someone DOES something with something</w:t>
      </w:r>
      <w:r w:rsidRPr="00D41163">
        <w:rPr>
          <w:rFonts w:ascii="Garamond" w:hAnsi="Garamond" w:cs="Times New Roman"/>
          <w:color w:val="000000" w:themeColor="text1"/>
          <w:sz w:val="20"/>
          <w:szCs w:val="20"/>
        </w:rPr>
        <w:tab/>
      </w:r>
      <w:r w:rsidRPr="00D41163">
        <w:rPr>
          <w:rFonts w:ascii="Garamond" w:hAnsi="Garamond" w:cs="Times New Roman"/>
          <w:color w:val="000000" w:themeColor="text1"/>
          <w:sz w:val="20"/>
          <w:szCs w:val="20"/>
        </w:rPr>
        <w:tab/>
      </w:r>
      <w:r w:rsidR="006E3B62" w:rsidRPr="00D41163">
        <w:rPr>
          <w:rFonts w:ascii="Garamond" w:hAnsi="Garamond" w:cs="Times New Roman"/>
          <w:color w:val="000000" w:themeColor="text1"/>
          <w:sz w:val="20"/>
          <w:szCs w:val="20"/>
        </w:rPr>
        <w:tab/>
      </w:r>
      <w:r w:rsidRPr="00D41163">
        <w:rPr>
          <w:rFonts w:ascii="Garamond" w:hAnsi="Garamond" w:cs="Times New Roman"/>
          <w:color w:val="000000" w:themeColor="text1"/>
          <w:sz w:val="20"/>
          <w:szCs w:val="20"/>
        </w:rPr>
        <w:t>[instrument frame]</w:t>
      </w:r>
    </w:p>
    <w:p w14:paraId="326DD05F" w14:textId="5417D4A8" w:rsidR="00CE5FFE" w:rsidRPr="00D41163" w:rsidRDefault="00CE5FFE" w:rsidP="006E3B62">
      <w:pPr>
        <w:ind w:left="426"/>
        <w:jc w:val="both"/>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e. someone DOES something with part of the body</w:t>
      </w:r>
      <w:r w:rsidRPr="00D41163">
        <w:rPr>
          <w:rFonts w:ascii="Garamond" w:hAnsi="Garamond" w:cs="Times New Roman"/>
          <w:color w:val="000000" w:themeColor="text1"/>
          <w:sz w:val="20"/>
          <w:szCs w:val="20"/>
        </w:rPr>
        <w:tab/>
      </w:r>
      <w:r w:rsidRPr="00D41163">
        <w:rPr>
          <w:rFonts w:ascii="Garamond" w:hAnsi="Garamond" w:cs="Times New Roman"/>
          <w:color w:val="000000" w:themeColor="text1"/>
          <w:sz w:val="20"/>
          <w:szCs w:val="20"/>
        </w:rPr>
        <w:tab/>
        <w:t>[body-part frame]</w:t>
      </w:r>
    </w:p>
    <w:p w14:paraId="4FED0B2F" w14:textId="5F2B9B3E" w:rsidR="00CE5FFE" w:rsidRPr="00D41163" w:rsidRDefault="00CE5FFE" w:rsidP="006E3B62">
      <w:pPr>
        <w:ind w:left="426"/>
        <w:jc w:val="both"/>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f. someone DO</w:t>
      </w:r>
      <w:r w:rsidR="00A7473C" w:rsidRPr="00D41163">
        <w:rPr>
          <w:rFonts w:ascii="Garamond" w:hAnsi="Garamond" w:cs="Times New Roman"/>
          <w:color w:val="000000" w:themeColor="text1"/>
          <w:sz w:val="20"/>
          <w:szCs w:val="20"/>
        </w:rPr>
        <w:t>ES something with someone</w:t>
      </w:r>
      <w:r w:rsidR="00A7473C" w:rsidRPr="00D41163">
        <w:rPr>
          <w:rFonts w:ascii="Garamond" w:hAnsi="Garamond" w:cs="Times New Roman"/>
          <w:color w:val="000000" w:themeColor="text1"/>
          <w:sz w:val="20"/>
          <w:szCs w:val="20"/>
        </w:rPr>
        <w:tab/>
      </w:r>
      <w:r w:rsidR="00A7473C" w:rsidRPr="00D41163">
        <w:rPr>
          <w:rFonts w:ascii="Garamond" w:hAnsi="Garamond" w:cs="Times New Roman"/>
          <w:color w:val="000000" w:themeColor="text1"/>
          <w:sz w:val="20"/>
          <w:szCs w:val="20"/>
        </w:rPr>
        <w:tab/>
      </w:r>
      <w:r w:rsidR="00A7473C" w:rsidRPr="00D41163">
        <w:rPr>
          <w:rFonts w:ascii="Garamond" w:hAnsi="Garamond" w:cs="Times New Roman"/>
          <w:color w:val="000000" w:themeColor="text1"/>
          <w:sz w:val="20"/>
          <w:szCs w:val="20"/>
        </w:rPr>
        <w:tab/>
        <w:t>[com</w:t>
      </w:r>
      <w:r w:rsidRPr="00D41163">
        <w:rPr>
          <w:rFonts w:ascii="Garamond" w:hAnsi="Garamond" w:cs="Times New Roman"/>
          <w:color w:val="000000" w:themeColor="text1"/>
          <w:sz w:val="20"/>
          <w:szCs w:val="20"/>
        </w:rPr>
        <w:t>itative frame]</w:t>
      </w:r>
    </w:p>
    <w:p w14:paraId="658784F8" w14:textId="17C41D0C" w:rsidR="005816A4" w:rsidRPr="00D41163" w:rsidRDefault="0005071A" w:rsidP="006E3B62">
      <w:pPr>
        <w:ind w:left="426"/>
        <w:jc w:val="both"/>
        <w:rPr>
          <w:rFonts w:ascii="Garamond" w:hAnsi="Garamond" w:cs="Times New Roman"/>
          <w:color w:val="000000" w:themeColor="text1"/>
          <w:sz w:val="20"/>
          <w:szCs w:val="20"/>
        </w:rPr>
      </w:pPr>
      <w:r w:rsidRPr="00D41163">
        <w:rPr>
          <w:rFonts w:ascii="Garamond" w:hAnsi="Garamond" w:cs="Times New Roman"/>
          <w:color w:val="000000" w:themeColor="text1"/>
          <w:sz w:val="20"/>
          <w:szCs w:val="20"/>
        </w:rPr>
        <w:t xml:space="preserve">Figure </w:t>
      </w:r>
      <w:r w:rsidR="007C7AA7" w:rsidRPr="00D41163">
        <w:rPr>
          <w:rFonts w:ascii="Garamond" w:hAnsi="Garamond" w:cs="Times New Roman"/>
          <w:color w:val="000000" w:themeColor="text1"/>
          <w:sz w:val="20"/>
          <w:szCs w:val="20"/>
        </w:rPr>
        <w:t>6</w:t>
      </w:r>
      <w:r w:rsidRPr="00D41163">
        <w:rPr>
          <w:rFonts w:ascii="Garamond" w:hAnsi="Garamond" w:cs="Times New Roman"/>
          <w:color w:val="000000" w:themeColor="text1"/>
          <w:sz w:val="20"/>
          <w:szCs w:val="20"/>
        </w:rPr>
        <w:t>. Valency options of DO (</w:t>
      </w:r>
      <w:r w:rsidR="005816A4" w:rsidRPr="00D41163">
        <w:rPr>
          <w:rFonts w:ascii="Garamond" w:hAnsi="Garamond" w:cs="Times New Roman"/>
          <w:color w:val="000000" w:themeColor="text1"/>
          <w:sz w:val="20"/>
          <w:szCs w:val="20"/>
        </w:rPr>
        <w:t>Goddard 2015</w:t>
      </w:r>
      <w:r w:rsidRPr="00D41163">
        <w:rPr>
          <w:rFonts w:ascii="Garamond" w:hAnsi="Garamond" w:cs="Times New Roman"/>
          <w:color w:val="000000" w:themeColor="text1"/>
          <w:sz w:val="20"/>
          <w:szCs w:val="20"/>
        </w:rPr>
        <w:t>: 3)</w:t>
      </w:r>
    </w:p>
    <w:p w14:paraId="53D2DF1E" w14:textId="14C73881" w:rsidR="00CE5FFE" w:rsidRPr="00D41163" w:rsidRDefault="00CE5FFE" w:rsidP="00211CF5">
      <w:pPr>
        <w:jc w:val="both"/>
        <w:rPr>
          <w:rFonts w:ascii="Garamond" w:hAnsi="Garamond" w:cs="Times New Roman"/>
          <w:color w:val="000000" w:themeColor="text1"/>
        </w:rPr>
      </w:pPr>
    </w:p>
    <w:p w14:paraId="5BC661F5" w14:textId="5B3D75F1" w:rsidR="00CE5FFE" w:rsidRPr="00D41163" w:rsidRDefault="00CE5FFE" w:rsidP="00211CF5">
      <w:pPr>
        <w:jc w:val="both"/>
        <w:rPr>
          <w:rFonts w:ascii="Garamond" w:hAnsi="Garamond" w:cs="Times New Roman"/>
          <w:color w:val="000000" w:themeColor="text1"/>
        </w:rPr>
      </w:pPr>
      <w:r w:rsidRPr="00D41163">
        <w:rPr>
          <w:rFonts w:ascii="Garamond" w:hAnsi="Garamond" w:cs="Times New Roman"/>
          <w:color w:val="000000" w:themeColor="text1"/>
        </w:rPr>
        <w:t xml:space="preserve">As a universal aspect, these valency options can be also found in the OE language with the verb </w:t>
      </w:r>
      <w:r w:rsidRPr="00D41163">
        <w:rPr>
          <w:rFonts w:ascii="Garamond" w:hAnsi="Garamond" w:cs="Times New Roman"/>
          <w:i/>
          <w:color w:val="000000" w:themeColor="text1"/>
        </w:rPr>
        <w:t>(</w:t>
      </w:r>
      <w:proofErr w:type="spellStart"/>
      <w:r w:rsidRPr="00D41163">
        <w:rPr>
          <w:rFonts w:ascii="Garamond" w:hAnsi="Garamond" w:cs="Times New Roman"/>
          <w:i/>
          <w:color w:val="000000" w:themeColor="text1"/>
        </w:rPr>
        <w:t>ge</w:t>
      </w:r>
      <w:proofErr w:type="spellEnd"/>
      <w:r w:rsidRPr="00D41163">
        <w:rPr>
          <w:rFonts w:ascii="Garamond" w:hAnsi="Garamond" w:cs="Times New Roman"/>
          <w:i/>
          <w:color w:val="000000" w:themeColor="text1"/>
        </w:rPr>
        <w:t>)</w:t>
      </w:r>
      <w:proofErr w:type="spellStart"/>
      <w:r w:rsidRPr="00D41163">
        <w:rPr>
          <w:rFonts w:ascii="Garamond" w:hAnsi="Garamond" w:cs="Times New Roman"/>
          <w:i/>
          <w:color w:val="000000" w:themeColor="text1"/>
        </w:rPr>
        <w:t>dōn</w:t>
      </w:r>
      <w:proofErr w:type="spellEnd"/>
      <w:r w:rsidRPr="00D41163">
        <w:rPr>
          <w:rFonts w:ascii="Garamond" w:hAnsi="Garamond" w:cs="Times New Roman"/>
          <w:color w:val="000000" w:themeColor="text1"/>
        </w:rPr>
        <w:t>, as demonstrated in the examples in (</w:t>
      </w:r>
      <w:r w:rsidR="009779E6" w:rsidRPr="00D41163">
        <w:rPr>
          <w:rFonts w:ascii="Garamond" w:hAnsi="Garamond" w:cs="Times New Roman"/>
          <w:color w:val="000000" w:themeColor="text1"/>
        </w:rPr>
        <w:t>2</w:t>
      </w:r>
      <w:r w:rsidR="00FD7823" w:rsidRPr="00D41163">
        <w:rPr>
          <w:rFonts w:ascii="Garamond" w:hAnsi="Garamond" w:cs="Times New Roman"/>
          <w:color w:val="000000" w:themeColor="text1"/>
        </w:rPr>
        <w:t>a-f</w:t>
      </w:r>
      <w:r w:rsidRPr="00D41163">
        <w:rPr>
          <w:rFonts w:ascii="Garamond" w:hAnsi="Garamond" w:cs="Times New Roman"/>
          <w:color w:val="000000" w:themeColor="text1"/>
        </w:rPr>
        <w:t>), retrieved from the DOEC</w:t>
      </w:r>
      <w:r w:rsidR="006E3B62" w:rsidRPr="00D41163">
        <w:rPr>
          <w:rFonts w:ascii="Garamond" w:hAnsi="Garamond" w:cs="Times New Roman"/>
          <w:color w:val="000000" w:themeColor="text1"/>
        </w:rPr>
        <w:t xml:space="preserve"> (</w:t>
      </w:r>
      <w:r w:rsidR="007C7ECD" w:rsidRPr="00D41163">
        <w:rPr>
          <w:rFonts w:ascii="Garamond" w:hAnsi="Garamond" w:cs="Times New Roman"/>
          <w:color w:val="000000" w:themeColor="text1"/>
        </w:rPr>
        <w:t>Healey</w:t>
      </w:r>
      <w:r w:rsidR="006E3B62" w:rsidRPr="00D41163">
        <w:rPr>
          <w:rFonts w:ascii="Garamond" w:hAnsi="Garamond" w:cs="Times New Roman"/>
          <w:color w:val="000000" w:themeColor="text1"/>
        </w:rPr>
        <w:t xml:space="preserve"> et al. 2009)</w:t>
      </w:r>
      <w:r w:rsidRPr="00D41163">
        <w:rPr>
          <w:rFonts w:ascii="Garamond" w:hAnsi="Garamond" w:cs="Times New Roman"/>
          <w:color w:val="000000" w:themeColor="text1"/>
        </w:rPr>
        <w:t xml:space="preserve">. </w:t>
      </w:r>
    </w:p>
    <w:p w14:paraId="64A8C899" w14:textId="77777777" w:rsidR="00CE5FFE" w:rsidRPr="00D41163" w:rsidRDefault="00CE5FFE" w:rsidP="00211CF5">
      <w:pPr>
        <w:jc w:val="both"/>
        <w:rPr>
          <w:rFonts w:ascii="Garamond" w:hAnsi="Garamond" w:cs="Times New Roman"/>
          <w:color w:val="000000" w:themeColor="text1"/>
        </w:rPr>
      </w:pPr>
    </w:p>
    <w:p w14:paraId="3A247232" w14:textId="10A129F1" w:rsidR="00CE5FFE" w:rsidRPr="00D41163" w:rsidRDefault="00CE5FFE" w:rsidP="00C64657">
      <w:pPr>
        <w:tabs>
          <w:tab w:val="left" w:pos="7938"/>
        </w:tabs>
        <w:ind w:left="284" w:right="560"/>
        <w:jc w:val="both"/>
        <w:rPr>
          <w:rFonts w:ascii="Garamond" w:hAnsi="Garamond" w:cs="Times New Roman"/>
          <w:color w:val="000000" w:themeColor="text1"/>
        </w:rPr>
      </w:pPr>
      <w:r w:rsidRPr="00D41163">
        <w:rPr>
          <w:rFonts w:ascii="Garamond" w:hAnsi="Garamond" w:cs="Times New Roman"/>
          <w:color w:val="000000" w:themeColor="text1"/>
        </w:rPr>
        <w:t>(</w:t>
      </w:r>
      <w:r w:rsidR="009779E6" w:rsidRPr="00D41163">
        <w:rPr>
          <w:rFonts w:ascii="Garamond" w:hAnsi="Garamond" w:cs="Times New Roman"/>
          <w:color w:val="000000" w:themeColor="text1"/>
        </w:rPr>
        <w:t>2</w:t>
      </w:r>
      <w:r w:rsidR="00995EA1" w:rsidRPr="00D41163">
        <w:rPr>
          <w:rFonts w:ascii="Garamond" w:hAnsi="Garamond" w:cs="Times New Roman"/>
          <w:color w:val="000000" w:themeColor="text1"/>
        </w:rPr>
        <w:t>a</w:t>
      </w:r>
      <w:r w:rsidRPr="00D41163">
        <w:rPr>
          <w:rFonts w:ascii="Garamond" w:hAnsi="Garamond" w:cs="Times New Roman"/>
          <w:color w:val="000000" w:themeColor="text1"/>
        </w:rPr>
        <w:t xml:space="preserve">) </w:t>
      </w:r>
      <w:r w:rsidR="00995EA1" w:rsidRPr="00D41163">
        <w:rPr>
          <w:rFonts w:ascii="Garamond" w:hAnsi="Garamond" w:cs="Times New Roman"/>
          <w:color w:val="000000" w:themeColor="text1"/>
        </w:rPr>
        <w:t>Minimal frame</w:t>
      </w:r>
    </w:p>
    <w:p w14:paraId="5BAD6A11" w14:textId="26CB0610" w:rsidR="000F1413" w:rsidRPr="00D41163" w:rsidRDefault="000F1413" w:rsidP="00C64657">
      <w:pPr>
        <w:tabs>
          <w:tab w:val="left" w:pos="7938"/>
        </w:tabs>
        <w:ind w:left="284" w:right="560"/>
        <w:jc w:val="both"/>
        <w:rPr>
          <w:rFonts w:ascii="Garamond" w:hAnsi="Garamond" w:cs="Times New Roman"/>
          <w:color w:val="000000" w:themeColor="text1"/>
        </w:rPr>
      </w:pPr>
      <w:r w:rsidRPr="00D41163">
        <w:rPr>
          <w:rFonts w:ascii="Garamond" w:hAnsi="Garamond" w:cs="Times New Roman"/>
          <w:color w:val="000000" w:themeColor="text1"/>
        </w:rPr>
        <w:t>[Bede 2 009900 (4.108.5)]</w:t>
      </w:r>
    </w:p>
    <w:p w14:paraId="5CC3F3F5" w14:textId="50411B16" w:rsidR="00DA5B02" w:rsidRPr="00D41163" w:rsidRDefault="000F1413" w:rsidP="00C64657">
      <w:pPr>
        <w:tabs>
          <w:tab w:val="left" w:pos="7938"/>
        </w:tabs>
        <w:ind w:left="284" w:right="560"/>
        <w:jc w:val="both"/>
        <w:rPr>
          <w:rFonts w:ascii="Garamond" w:hAnsi="Garamond" w:cs="Times New Roman"/>
          <w:color w:val="000000" w:themeColor="text1"/>
        </w:rPr>
      </w:pPr>
      <w:r w:rsidRPr="00D41163">
        <w:rPr>
          <w:rFonts w:ascii="Garamond" w:hAnsi="Garamond" w:cs="Times New Roman"/>
          <w:color w:val="000000" w:themeColor="text1"/>
        </w:rPr>
        <w:t xml:space="preserve">Ac </w:t>
      </w:r>
      <w:proofErr w:type="spellStart"/>
      <w:r w:rsidRPr="00D41163">
        <w:rPr>
          <w:rFonts w:ascii="Garamond" w:hAnsi="Garamond" w:cs="Times New Roman"/>
          <w:color w:val="000000" w:themeColor="text1"/>
        </w:rPr>
        <w:t>þeah</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þe</w:t>
      </w:r>
      <w:proofErr w:type="spellEnd"/>
      <w:r w:rsidRPr="00D41163">
        <w:rPr>
          <w:rFonts w:ascii="Garamond" w:hAnsi="Garamond" w:cs="Times New Roman"/>
          <w:color w:val="000000" w:themeColor="text1"/>
        </w:rPr>
        <w:t xml:space="preserve"> </w:t>
      </w:r>
      <w:r w:rsidRPr="00D41163">
        <w:rPr>
          <w:rFonts w:ascii="Garamond" w:hAnsi="Garamond" w:cs="Times New Roman"/>
          <w:b/>
          <w:color w:val="000000" w:themeColor="text1"/>
        </w:rPr>
        <w:t xml:space="preserve">he </w:t>
      </w:r>
      <w:proofErr w:type="spellStart"/>
      <w:r w:rsidRPr="00D41163">
        <w:rPr>
          <w:rFonts w:ascii="Garamond" w:hAnsi="Garamond" w:cs="Times New Roman"/>
          <w:b/>
          <w:color w:val="000000" w:themeColor="text1"/>
        </w:rPr>
        <w:t>þas</w:t>
      </w:r>
      <w:proofErr w:type="spellEnd"/>
      <w:r w:rsidRPr="00D41163">
        <w:rPr>
          <w:rFonts w:ascii="Garamond" w:hAnsi="Garamond" w:cs="Times New Roman"/>
          <w:b/>
          <w:color w:val="000000" w:themeColor="text1"/>
        </w:rPr>
        <w:t xml:space="preserve"> </w:t>
      </w:r>
      <w:proofErr w:type="spellStart"/>
      <w:r w:rsidRPr="00D41163">
        <w:rPr>
          <w:rFonts w:ascii="Garamond" w:hAnsi="Garamond" w:cs="Times New Roman"/>
          <w:b/>
          <w:color w:val="000000" w:themeColor="text1"/>
        </w:rPr>
        <w:t>þing</w:t>
      </w:r>
      <w:proofErr w:type="spellEnd"/>
      <w:r w:rsidRPr="00D41163">
        <w:rPr>
          <w:rFonts w:ascii="Garamond" w:hAnsi="Garamond" w:cs="Times New Roman"/>
          <w:b/>
          <w:color w:val="000000" w:themeColor="text1"/>
        </w:rPr>
        <w:t xml:space="preserve"> </w:t>
      </w:r>
      <w:proofErr w:type="spellStart"/>
      <w:r w:rsidRPr="00D41163">
        <w:rPr>
          <w:rFonts w:ascii="Garamond" w:hAnsi="Garamond" w:cs="Times New Roman"/>
          <w:b/>
          <w:color w:val="000000" w:themeColor="text1"/>
        </w:rPr>
        <w:t>dyde</w:t>
      </w:r>
      <w:proofErr w:type="spellEnd"/>
      <w:r w:rsidRPr="00D41163">
        <w:rPr>
          <w:rFonts w:ascii="Garamond" w:hAnsi="Garamond" w:cs="Times New Roman"/>
          <w:color w:val="000000" w:themeColor="text1"/>
        </w:rPr>
        <w:t xml:space="preserve">, hu </w:t>
      </w:r>
      <w:proofErr w:type="spellStart"/>
      <w:r w:rsidRPr="00D41163">
        <w:rPr>
          <w:rFonts w:ascii="Garamond" w:hAnsi="Garamond" w:cs="Times New Roman"/>
          <w:color w:val="000000" w:themeColor="text1"/>
        </w:rPr>
        <w:t>swiðe</w:t>
      </w:r>
      <w:proofErr w:type="spellEnd"/>
      <w:r w:rsidRPr="00D41163">
        <w:rPr>
          <w:rFonts w:ascii="Garamond" w:hAnsi="Garamond" w:cs="Times New Roman"/>
          <w:color w:val="000000" w:themeColor="text1"/>
        </w:rPr>
        <w:t xml:space="preserve"> him </w:t>
      </w:r>
      <w:proofErr w:type="spellStart"/>
      <w:r w:rsidRPr="00D41163">
        <w:rPr>
          <w:rFonts w:ascii="Garamond" w:hAnsi="Garamond" w:cs="Times New Roman"/>
          <w:color w:val="000000" w:themeColor="text1"/>
        </w:rPr>
        <w:t>speow</w:t>
      </w:r>
      <w:proofErr w:type="spellEnd"/>
      <w:r w:rsidRPr="00D41163">
        <w:rPr>
          <w:rFonts w:ascii="Garamond" w:hAnsi="Garamond" w:cs="Times New Roman"/>
          <w:color w:val="000000" w:themeColor="text1"/>
        </w:rPr>
        <w:t xml:space="preserve">, nu gen </w:t>
      </w:r>
      <w:proofErr w:type="spellStart"/>
      <w:r w:rsidRPr="00D41163">
        <w:rPr>
          <w:rFonts w:ascii="Garamond" w:hAnsi="Garamond" w:cs="Times New Roman"/>
          <w:color w:val="000000" w:themeColor="text1"/>
        </w:rPr>
        <w:t>þas</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ondweardan</w:t>
      </w:r>
      <w:proofErr w:type="spellEnd"/>
      <w:r w:rsidRPr="00D41163">
        <w:rPr>
          <w:rFonts w:ascii="Garamond" w:hAnsi="Garamond" w:cs="Times New Roman"/>
          <w:color w:val="000000" w:themeColor="text1"/>
        </w:rPr>
        <w:t xml:space="preserve"> tide, </w:t>
      </w:r>
      <w:proofErr w:type="spellStart"/>
      <w:r w:rsidRPr="00D41163">
        <w:rPr>
          <w:rFonts w:ascii="Garamond" w:hAnsi="Garamond" w:cs="Times New Roman"/>
          <w:color w:val="000000" w:themeColor="text1"/>
        </w:rPr>
        <w:t>þa</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ilcan</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þeowas</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cyðað</w:t>
      </w:r>
      <w:proofErr w:type="spellEnd"/>
      <w:r w:rsidRPr="00D41163">
        <w:rPr>
          <w:rFonts w:ascii="Garamond" w:hAnsi="Garamond" w:cs="Times New Roman"/>
          <w:color w:val="000000" w:themeColor="text1"/>
        </w:rPr>
        <w:t>.</w:t>
      </w:r>
    </w:p>
    <w:p w14:paraId="1BB1F0C4" w14:textId="50111822" w:rsidR="00D47D55" w:rsidRPr="00D41163" w:rsidRDefault="00D47D55" w:rsidP="00C64657">
      <w:pPr>
        <w:tabs>
          <w:tab w:val="left" w:pos="7938"/>
        </w:tabs>
        <w:autoSpaceDE w:val="0"/>
        <w:autoSpaceDN w:val="0"/>
        <w:adjustRightInd w:val="0"/>
        <w:ind w:left="284" w:right="560"/>
        <w:jc w:val="both"/>
        <w:rPr>
          <w:rFonts w:ascii="Garamond" w:hAnsi="Garamond" w:cs="Times New Roman"/>
          <w:color w:val="000000" w:themeColor="text1"/>
        </w:rPr>
      </w:pPr>
      <w:r w:rsidRPr="00D41163">
        <w:rPr>
          <w:rFonts w:ascii="Garamond" w:hAnsi="Garamond" w:cs="Times New Roman"/>
          <w:i/>
          <w:color w:val="000000" w:themeColor="text1"/>
        </w:rPr>
        <w:t>And though he did so, the present times and the same usages prove, how little he succeeded.</w:t>
      </w:r>
      <w:r w:rsidR="00A7473C" w:rsidRPr="00D41163">
        <w:rPr>
          <w:rFonts w:ascii="Garamond" w:hAnsi="Garamond" w:cs="Times New Roman"/>
          <w:color w:val="000000" w:themeColor="text1"/>
        </w:rPr>
        <w:t xml:space="preserve"> (Miller 1959a:</w:t>
      </w:r>
      <w:r w:rsidR="00492479" w:rsidRPr="00D41163">
        <w:rPr>
          <w:rFonts w:ascii="Garamond" w:hAnsi="Garamond" w:cs="Times New Roman"/>
          <w:color w:val="000000" w:themeColor="text1"/>
        </w:rPr>
        <w:t xml:space="preserve"> 109)</w:t>
      </w:r>
    </w:p>
    <w:p w14:paraId="2396F101" w14:textId="77777777" w:rsidR="00D47D55" w:rsidRPr="00D41163" w:rsidRDefault="00D47D55" w:rsidP="00C64657">
      <w:pPr>
        <w:tabs>
          <w:tab w:val="left" w:pos="7938"/>
        </w:tabs>
        <w:ind w:left="284" w:right="560"/>
        <w:jc w:val="both"/>
        <w:rPr>
          <w:rFonts w:ascii="Garamond" w:hAnsi="Garamond" w:cs="Times New Roman"/>
          <w:color w:val="000000" w:themeColor="text1"/>
          <w:highlight w:val="green"/>
        </w:rPr>
      </w:pPr>
    </w:p>
    <w:p w14:paraId="7E86C83B" w14:textId="59C3B18D" w:rsidR="00834C60" w:rsidRPr="00D41163" w:rsidRDefault="00995EA1" w:rsidP="00C64657">
      <w:pPr>
        <w:tabs>
          <w:tab w:val="left" w:pos="7938"/>
        </w:tabs>
        <w:ind w:left="284" w:right="560"/>
        <w:jc w:val="both"/>
        <w:rPr>
          <w:rFonts w:ascii="Garamond" w:hAnsi="Garamond" w:cs="Times New Roman"/>
          <w:color w:val="000000" w:themeColor="text1"/>
        </w:rPr>
      </w:pPr>
      <w:r w:rsidRPr="00D41163">
        <w:rPr>
          <w:rFonts w:ascii="Garamond" w:hAnsi="Garamond" w:cs="Times New Roman"/>
          <w:color w:val="000000" w:themeColor="text1"/>
        </w:rPr>
        <w:t>(</w:t>
      </w:r>
      <w:r w:rsidR="009779E6" w:rsidRPr="00D41163">
        <w:rPr>
          <w:rFonts w:ascii="Garamond" w:hAnsi="Garamond" w:cs="Times New Roman"/>
          <w:color w:val="000000" w:themeColor="text1"/>
        </w:rPr>
        <w:t>2</w:t>
      </w:r>
      <w:r w:rsidR="00FD7823" w:rsidRPr="00D41163">
        <w:rPr>
          <w:rFonts w:ascii="Garamond" w:hAnsi="Garamond" w:cs="Times New Roman"/>
          <w:color w:val="000000" w:themeColor="text1"/>
        </w:rPr>
        <w:t>b</w:t>
      </w:r>
      <w:r w:rsidRPr="00D41163">
        <w:rPr>
          <w:rFonts w:ascii="Garamond" w:hAnsi="Garamond" w:cs="Times New Roman"/>
          <w:color w:val="000000" w:themeColor="text1"/>
        </w:rPr>
        <w:t>) Patient frame</w:t>
      </w:r>
      <w:r w:rsidR="00DB585C" w:rsidRPr="00D41163">
        <w:rPr>
          <w:rFonts w:ascii="Garamond" w:hAnsi="Garamond" w:cs="Times New Roman"/>
          <w:color w:val="000000" w:themeColor="text1"/>
          <w:vertAlign w:val="subscript"/>
        </w:rPr>
        <w:t>1</w:t>
      </w:r>
    </w:p>
    <w:p w14:paraId="5E62C981" w14:textId="77777777" w:rsidR="00834C60" w:rsidRPr="00D41163" w:rsidRDefault="00834C60" w:rsidP="00C64657">
      <w:pPr>
        <w:tabs>
          <w:tab w:val="left" w:pos="7938"/>
        </w:tabs>
        <w:ind w:left="284" w:right="560"/>
        <w:jc w:val="both"/>
        <w:rPr>
          <w:rFonts w:ascii="Garamond" w:hAnsi="Garamond" w:cs="Times New Roman"/>
          <w:color w:val="000000" w:themeColor="text1"/>
        </w:rPr>
      </w:pPr>
      <w:r w:rsidRPr="00D41163">
        <w:rPr>
          <w:rFonts w:ascii="Garamond" w:hAnsi="Garamond" w:cs="Times New Roman"/>
          <w:color w:val="000000" w:themeColor="text1"/>
        </w:rPr>
        <w:t>[Or 6 027500 (34.152.28)]</w:t>
      </w:r>
    </w:p>
    <w:p w14:paraId="0C12D93C" w14:textId="77777777" w:rsidR="00913B53" w:rsidRPr="00D41163" w:rsidRDefault="00913B53" w:rsidP="00C64657">
      <w:pPr>
        <w:tabs>
          <w:tab w:val="left" w:pos="7938"/>
        </w:tabs>
        <w:autoSpaceDE w:val="0"/>
        <w:autoSpaceDN w:val="0"/>
        <w:adjustRightInd w:val="0"/>
        <w:ind w:left="284" w:right="560"/>
        <w:jc w:val="both"/>
        <w:rPr>
          <w:rFonts w:ascii="Garamond" w:hAnsi="Garamond" w:cs="Times New Roman"/>
          <w:color w:val="000000" w:themeColor="text1"/>
        </w:rPr>
      </w:pPr>
      <w:r w:rsidRPr="00D41163">
        <w:rPr>
          <w:rFonts w:ascii="Garamond" w:hAnsi="Garamond" w:cs="Times New Roman"/>
          <w:color w:val="000000" w:themeColor="text1"/>
        </w:rPr>
        <w:t xml:space="preserve">On </w:t>
      </w:r>
      <w:proofErr w:type="spellStart"/>
      <w:r w:rsidRPr="00D41163">
        <w:rPr>
          <w:rFonts w:ascii="Garamond" w:hAnsi="Garamond" w:cs="Times New Roman"/>
          <w:color w:val="000000" w:themeColor="text1"/>
        </w:rPr>
        <w:t>þæm</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ðriddan</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geare</w:t>
      </w:r>
      <w:proofErr w:type="spellEnd"/>
      <w:r w:rsidRPr="00D41163">
        <w:rPr>
          <w:rFonts w:ascii="Garamond" w:hAnsi="Garamond" w:cs="Times New Roman"/>
          <w:color w:val="000000" w:themeColor="text1"/>
        </w:rPr>
        <w:t xml:space="preserve"> his </w:t>
      </w:r>
      <w:proofErr w:type="spellStart"/>
      <w:r w:rsidRPr="00D41163">
        <w:rPr>
          <w:rFonts w:ascii="Garamond" w:hAnsi="Garamond" w:cs="Times New Roman"/>
          <w:color w:val="000000" w:themeColor="text1"/>
        </w:rPr>
        <w:t>rices</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b/>
          <w:color w:val="000000" w:themeColor="text1"/>
        </w:rPr>
        <w:t>þa</w:t>
      </w:r>
      <w:proofErr w:type="spellEnd"/>
      <w:r w:rsidRPr="00D41163">
        <w:rPr>
          <w:rFonts w:ascii="Garamond" w:hAnsi="Garamond" w:cs="Times New Roman"/>
          <w:b/>
          <w:color w:val="000000" w:themeColor="text1"/>
        </w:rPr>
        <w:t xml:space="preserve"> he </w:t>
      </w:r>
      <w:proofErr w:type="spellStart"/>
      <w:r w:rsidRPr="00D41163">
        <w:rPr>
          <w:rFonts w:ascii="Garamond" w:hAnsi="Garamond" w:cs="Times New Roman"/>
          <w:b/>
          <w:color w:val="000000" w:themeColor="text1"/>
        </w:rPr>
        <w:t>þæt</w:t>
      </w:r>
      <w:proofErr w:type="spellEnd"/>
      <w:r w:rsidRPr="00D41163">
        <w:rPr>
          <w:rFonts w:ascii="Garamond" w:hAnsi="Garamond" w:cs="Times New Roman"/>
          <w:b/>
          <w:color w:val="000000" w:themeColor="text1"/>
        </w:rPr>
        <w:t xml:space="preserve"> </w:t>
      </w:r>
      <w:proofErr w:type="spellStart"/>
      <w:r w:rsidRPr="00D41163">
        <w:rPr>
          <w:rFonts w:ascii="Garamond" w:hAnsi="Garamond" w:cs="Times New Roman"/>
          <w:b/>
          <w:color w:val="000000" w:themeColor="text1"/>
        </w:rPr>
        <w:t>mæste</w:t>
      </w:r>
      <w:proofErr w:type="spellEnd"/>
      <w:r w:rsidRPr="00D41163">
        <w:rPr>
          <w:rFonts w:ascii="Garamond" w:hAnsi="Garamond" w:cs="Times New Roman"/>
          <w:b/>
          <w:color w:val="000000" w:themeColor="text1"/>
        </w:rPr>
        <w:t xml:space="preserve"> </w:t>
      </w:r>
      <w:proofErr w:type="spellStart"/>
      <w:r w:rsidRPr="00D41163">
        <w:rPr>
          <w:rFonts w:ascii="Garamond" w:hAnsi="Garamond" w:cs="Times New Roman"/>
          <w:b/>
          <w:color w:val="000000" w:themeColor="text1"/>
        </w:rPr>
        <w:t>woh</w:t>
      </w:r>
      <w:proofErr w:type="spellEnd"/>
      <w:r w:rsidRPr="00D41163">
        <w:rPr>
          <w:rFonts w:ascii="Garamond" w:hAnsi="Garamond" w:cs="Times New Roman"/>
          <w:b/>
          <w:color w:val="000000" w:themeColor="text1"/>
        </w:rPr>
        <w:t xml:space="preserve"> </w:t>
      </w:r>
      <w:proofErr w:type="spellStart"/>
      <w:r w:rsidRPr="00D41163">
        <w:rPr>
          <w:rFonts w:ascii="Garamond" w:hAnsi="Garamond" w:cs="Times New Roman"/>
          <w:b/>
          <w:color w:val="000000" w:themeColor="text1"/>
        </w:rPr>
        <w:t>dyde</w:t>
      </w:r>
      <w:proofErr w:type="spellEnd"/>
      <w:r w:rsidRPr="00D41163">
        <w:rPr>
          <w:rFonts w:ascii="Garamond" w:hAnsi="Garamond" w:cs="Times New Roman"/>
          <w:b/>
          <w:color w:val="000000" w:themeColor="text1"/>
        </w:rPr>
        <w:t xml:space="preserve"> </w:t>
      </w:r>
      <w:proofErr w:type="spellStart"/>
      <w:r w:rsidRPr="00D41163">
        <w:rPr>
          <w:rFonts w:ascii="Garamond" w:hAnsi="Garamond" w:cs="Times New Roman"/>
          <w:b/>
          <w:color w:val="000000" w:themeColor="text1"/>
        </w:rPr>
        <w:t>wið</w:t>
      </w:r>
      <w:proofErr w:type="spellEnd"/>
      <w:r w:rsidRPr="00D41163">
        <w:rPr>
          <w:rFonts w:ascii="Garamond" w:hAnsi="Garamond" w:cs="Times New Roman"/>
          <w:b/>
          <w:color w:val="000000" w:themeColor="text1"/>
        </w:rPr>
        <w:t xml:space="preserve"> </w:t>
      </w:r>
      <w:proofErr w:type="spellStart"/>
      <w:r w:rsidRPr="00D41163">
        <w:rPr>
          <w:rFonts w:ascii="Garamond" w:hAnsi="Garamond" w:cs="Times New Roman"/>
          <w:b/>
          <w:color w:val="000000" w:themeColor="text1"/>
        </w:rPr>
        <w:t>þa</w:t>
      </w:r>
      <w:proofErr w:type="spellEnd"/>
      <w:r w:rsidRPr="00D41163">
        <w:rPr>
          <w:rFonts w:ascii="Garamond" w:hAnsi="Garamond" w:cs="Times New Roman"/>
          <w:b/>
          <w:color w:val="000000" w:themeColor="text1"/>
        </w:rPr>
        <w:t xml:space="preserve"> </w:t>
      </w:r>
      <w:proofErr w:type="spellStart"/>
      <w:r w:rsidRPr="00D41163">
        <w:rPr>
          <w:rFonts w:ascii="Garamond" w:hAnsi="Garamond" w:cs="Times New Roman"/>
          <w:b/>
          <w:color w:val="000000" w:themeColor="text1"/>
        </w:rPr>
        <w:t>Godes</w:t>
      </w:r>
      <w:proofErr w:type="spellEnd"/>
      <w:r w:rsidRPr="00D41163">
        <w:rPr>
          <w:rFonts w:ascii="Garamond" w:hAnsi="Garamond" w:cs="Times New Roman"/>
          <w:b/>
          <w:color w:val="000000" w:themeColor="text1"/>
        </w:rPr>
        <w:t xml:space="preserve"> </w:t>
      </w:r>
      <w:proofErr w:type="spellStart"/>
      <w:r w:rsidRPr="00D41163">
        <w:rPr>
          <w:rFonts w:ascii="Garamond" w:hAnsi="Garamond" w:cs="Times New Roman"/>
          <w:b/>
          <w:color w:val="000000" w:themeColor="text1"/>
        </w:rPr>
        <w:t>þeowas</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þa</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adrifon</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hine</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Gotan</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ut</w:t>
      </w:r>
      <w:proofErr w:type="spellEnd"/>
      <w:r w:rsidRPr="00D41163">
        <w:rPr>
          <w:rFonts w:ascii="Garamond" w:hAnsi="Garamond" w:cs="Times New Roman"/>
          <w:color w:val="000000" w:themeColor="text1"/>
        </w:rPr>
        <w:t xml:space="preserve"> of </w:t>
      </w:r>
      <w:proofErr w:type="spellStart"/>
      <w:r w:rsidRPr="00D41163">
        <w:rPr>
          <w:rFonts w:ascii="Garamond" w:hAnsi="Garamond" w:cs="Times New Roman"/>
          <w:color w:val="000000" w:themeColor="text1"/>
        </w:rPr>
        <w:t>hiora</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earde</w:t>
      </w:r>
      <w:proofErr w:type="spellEnd"/>
      <w:r w:rsidRPr="00D41163">
        <w:rPr>
          <w:rFonts w:ascii="Garamond" w:hAnsi="Garamond" w:cs="Times New Roman"/>
          <w:color w:val="000000" w:themeColor="text1"/>
        </w:rPr>
        <w:t xml:space="preserve">, &amp; hie </w:t>
      </w:r>
      <w:proofErr w:type="spellStart"/>
      <w:r w:rsidRPr="00D41163">
        <w:rPr>
          <w:rFonts w:ascii="Garamond" w:hAnsi="Garamond" w:cs="Times New Roman"/>
          <w:color w:val="000000" w:themeColor="text1"/>
        </w:rPr>
        <w:t>foran</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siþþan</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ofer</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Donua</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þa</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ea</w:t>
      </w:r>
      <w:proofErr w:type="spellEnd"/>
      <w:r w:rsidRPr="00D41163">
        <w:rPr>
          <w:rFonts w:ascii="Garamond" w:hAnsi="Garamond" w:cs="Times New Roman"/>
          <w:color w:val="000000" w:themeColor="text1"/>
        </w:rPr>
        <w:t xml:space="preserve"> on </w:t>
      </w:r>
      <w:proofErr w:type="spellStart"/>
      <w:r w:rsidRPr="00D41163">
        <w:rPr>
          <w:rFonts w:ascii="Garamond" w:hAnsi="Garamond" w:cs="Times New Roman"/>
          <w:color w:val="000000" w:themeColor="text1"/>
        </w:rPr>
        <w:t>Ualenses</w:t>
      </w:r>
      <w:proofErr w:type="spellEnd"/>
      <w:r w:rsidRPr="00D41163">
        <w:rPr>
          <w:rFonts w:ascii="Garamond" w:hAnsi="Garamond" w:cs="Times New Roman"/>
          <w:color w:val="000000" w:themeColor="text1"/>
        </w:rPr>
        <w:t xml:space="preserve"> rice, &amp; </w:t>
      </w:r>
      <w:proofErr w:type="spellStart"/>
      <w:r w:rsidRPr="00D41163">
        <w:rPr>
          <w:rFonts w:ascii="Garamond" w:hAnsi="Garamond" w:cs="Times New Roman"/>
          <w:color w:val="000000" w:themeColor="text1"/>
        </w:rPr>
        <w:t>wilnedon</w:t>
      </w:r>
      <w:proofErr w:type="spellEnd"/>
      <w:r w:rsidRPr="00D41163">
        <w:rPr>
          <w:rFonts w:ascii="Garamond" w:hAnsi="Garamond" w:cs="Times New Roman"/>
          <w:color w:val="000000" w:themeColor="text1"/>
        </w:rPr>
        <w:t xml:space="preserve"> to him </w:t>
      </w:r>
      <w:proofErr w:type="spellStart"/>
      <w:r w:rsidRPr="00D41163">
        <w:rPr>
          <w:rFonts w:ascii="Garamond" w:hAnsi="Garamond" w:cs="Times New Roman"/>
          <w:color w:val="000000" w:themeColor="text1"/>
        </w:rPr>
        <w:t>þæt</w:t>
      </w:r>
      <w:proofErr w:type="spellEnd"/>
      <w:r w:rsidRPr="00D41163">
        <w:rPr>
          <w:rFonts w:ascii="Garamond" w:hAnsi="Garamond" w:cs="Times New Roman"/>
          <w:color w:val="000000" w:themeColor="text1"/>
        </w:rPr>
        <w:t xml:space="preserve"> hie </w:t>
      </w:r>
      <w:proofErr w:type="spellStart"/>
      <w:r w:rsidRPr="00D41163">
        <w:rPr>
          <w:rFonts w:ascii="Garamond" w:hAnsi="Garamond" w:cs="Times New Roman"/>
          <w:color w:val="000000" w:themeColor="text1"/>
        </w:rPr>
        <w:t>mosten</w:t>
      </w:r>
      <w:proofErr w:type="spellEnd"/>
      <w:r w:rsidRPr="00D41163">
        <w:rPr>
          <w:rFonts w:ascii="Garamond" w:hAnsi="Garamond" w:cs="Times New Roman"/>
          <w:color w:val="000000" w:themeColor="text1"/>
        </w:rPr>
        <w:t xml:space="preserve"> on his rice mid </w:t>
      </w:r>
      <w:proofErr w:type="spellStart"/>
      <w:r w:rsidRPr="00D41163">
        <w:rPr>
          <w:rFonts w:ascii="Garamond" w:hAnsi="Garamond" w:cs="Times New Roman"/>
          <w:color w:val="000000" w:themeColor="text1"/>
        </w:rPr>
        <w:t>friðe</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gesittan</w:t>
      </w:r>
      <w:proofErr w:type="spellEnd"/>
      <w:r w:rsidRPr="00D41163">
        <w:rPr>
          <w:rFonts w:ascii="Garamond" w:hAnsi="Garamond" w:cs="Times New Roman"/>
          <w:color w:val="000000" w:themeColor="text1"/>
        </w:rPr>
        <w:t xml:space="preserve">. </w:t>
      </w:r>
    </w:p>
    <w:p w14:paraId="3D4DF5D0" w14:textId="1A549A60" w:rsidR="00834C60" w:rsidRPr="00D41163" w:rsidRDefault="00913B53" w:rsidP="00C64657">
      <w:pPr>
        <w:tabs>
          <w:tab w:val="left" w:pos="7938"/>
        </w:tabs>
        <w:autoSpaceDE w:val="0"/>
        <w:autoSpaceDN w:val="0"/>
        <w:adjustRightInd w:val="0"/>
        <w:ind w:left="284" w:right="560"/>
        <w:jc w:val="both"/>
        <w:rPr>
          <w:rFonts w:ascii="Garamond" w:hAnsi="Garamond" w:cs="Times New Roman"/>
          <w:color w:val="000000" w:themeColor="text1"/>
        </w:rPr>
      </w:pPr>
      <w:r w:rsidRPr="00D41163">
        <w:rPr>
          <w:rFonts w:ascii="Garamond" w:hAnsi="Garamond" w:cs="Times New Roman"/>
          <w:i/>
          <w:color w:val="000000" w:themeColor="text1"/>
        </w:rPr>
        <w:t>In the third year of his reign, when he was doing great injury to the servants of God, the Goths drove him out of their territory and then advanced over the river Danube into Valens</w:t>
      </w:r>
      <w:r w:rsidR="00977AA4" w:rsidRPr="00D41163">
        <w:rPr>
          <w:rFonts w:ascii="Garamond" w:hAnsi="Garamond" w:cs="Times New Roman"/>
          <w:i/>
          <w:color w:val="000000" w:themeColor="text1"/>
        </w:rPr>
        <w:t>'</w:t>
      </w:r>
      <w:r w:rsidRPr="00D41163">
        <w:rPr>
          <w:rFonts w:ascii="Garamond" w:hAnsi="Garamond" w:cs="Times New Roman"/>
          <w:i/>
          <w:color w:val="000000" w:themeColor="text1"/>
        </w:rPr>
        <w:t xml:space="preserve"> territory; </w:t>
      </w:r>
      <w:r w:rsidRPr="00D41163">
        <w:rPr>
          <w:rFonts w:ascii="Garamond" w:hAnsi="Garamond" w:cs="Times New Roman"/>
          <w:i/>
          <w:color w:val="000000" w:themeColor="text1"/>
        </w:rPr>
        <w:lastRenderedPageBreak/>
        <w:t>and asked him to give permission for them to settle in his empire under protection</w:t>
      </w:r>
      <w:r w:rsidRPr="00D41163">
        <w:rPr>
          <w:rFonts w:ascii="Garamond" w:hAnsi="Garamond" w:cs="Times New Roman"/>
          <w:color w:val="000000" w:themeColor="text1"/>
        </w:rPr>
        <w:t xml:space="preserve"> (</w:t>
      </w:r>
      <w:r w:rsidR="00A7473C" w:rsidRPr="00D41163">
        <w:rPr>
          <w:rFonts w:ascii="Garamond" w:hAnsi="Garamond" w:cs="Times New Roman"/>
          <w:color w:val="000000" w:themeColor="text1"/>
        </w:rPr>
        <w:t xml:space="preserve">Godden </w:t>
      </w:r>
      <w:r w:rsidRPr="00D41163">
        <w:rPr>
          <w:rFonts w:ascii="Garamond" w:hAnsi="Garamond" w:cs="Times New Roman"/>
          <w:color w:val="000000" w:themeColor="text1"/>
        </w:rPr>
        <w:t>2016: 405)</w:t>
      </w:r>
    </w:p>
    <w:p w14:paraId="3B7BD019" w14:textId="77556E52" w:rsidR="00913B53" w:rsidRPr="00D41163" w:rsidRDefault="00913B53" w:rsidP="00C64657">
      <w:pPr>
        <w:tabs>
          <w:tab w:val="left" w:pos="7938"/>
        </w:tabs>
        <w:ind w:left="284" w:right="560"/>
        <w:jc w:val="both"/>
        <w:rPr>
          <w:rFonts w:ascii="Garamond" w:hAnsi="Garamond" w:cs="Times New Roman"/>
          <w:color w:val="000000" w:themeColor="text1"/>
        </w:rPr>
      </w:pPr>
    </w:p>
    <w:p w14:paraId="32A18F63" w14:textId="09159049" w:rsidR="00DB585C" w:rsidRPr="00D41163" w:rsidRDefault="00DB585C" w:rsidP="00C64657">
      <w:pPr>
        <w:tabs>
          <w:tab w:val="left" w:pos="7938"/>
        </w:tabs>
        <w:ind w:left="284" w:right="560"/>
        <w:jc w:val="both"/>
        <w:rPr>
          <w:rFonts w:ascii="Garamond" w:hAnsi="Garamond" w:cs="Times New Roman"/>
          <w:color w:val="000000" w:themeColor="text1"/>
        </w:rPr>
      </w:pPr>
      <w:r w:rsidRPr="00D41163">
        <w:rPr>
          <w:rFonts w:ascii="Garamond" w:hAnsi="Garamond" w:cs="Times New Roman"/>
          <w:color w:val="000000" w:themeColor="text1"/>
        </w:rPr>
        <w:t>(</w:t>
      </w:r>
      <w:r w:rsidR="009779E6" w:rsidRPr="00D41163">
        <w:rPr>
          <w:rFonts w:ascii="Garamond" w:hAnsi="Garamond" w:cs="Times New Roman"/>
          <w:color w:val="000000" w:themeColor="text1"/>
        </w:rPr>
        <w:t>2</w:t>
      </w:r>
      <w:r w:rsidR="00FD7823" w:rsidRPr="00D41163">
        <w:rPr>
          <w:rFonts w:ascii="Garamond" w:hAnsi="Garamond" w:cs="Times New Roman"/>
          <w:color w:val="000000" w:themeColor="text1"/>
        </w:rPr>
        <w:t>c</w:t>
      </w:r>
      <w:r w:rsidRPr="00D41163">
        <w:rPr>
          <w:rFonts w:ascii="Garamond" w:hAnsi="Garamond" w:cs="Times New Roman"/>
          <w:color w:val="000000" w:themeColor="text1"/>
        </w:rPr>
        <w:t xml:space="preserve">) </w:t>
      </w:r>
      <w:r w:rsidR="00A41F1F" w:rsidRPr="00D41163">
        <w:rPr>
          <w:rFonts w:ascii="Garamond" w:hAnsi="Garamond" w:cs="Times New Roman"/>
          <w:color w:val="000000" w:themeColor="text1"/>
        </w:rPr>
        <w:t>Patient frame</w:t>
      </w:r>
      <w:r w:rsidR="00A41F1F" w:rsidRPr="00D41163">
        <w:rPr>
          <w:rFonts w:ascii="Garamond" w:hAnsi="Garamond" w:cs="Times New Roman"/>
          <w:color w:val="000000" w:themeColor="text1"/>
          <w:vertAlign w:val="subscript"/>
        </w:rPr>
        <w:t>2</w:t>
      </w:r>
    </w:p>
    <w:p w14:paraId="607C971D" w14:textId="77777777" w:rsidR="009B4F9B" w:rsidRPr="00D41163" w:rsidRDefault="009B4F9B" w:rsidP="00C64657">
      <w:pPr>
        <w:tabs>
          <w:tab w:val="left" w:pos="7938"/>
        </w:tabs>
        <w:ind w:left="284" w:right="560"/>
        <w:jc w:val="both"/>
        <w:rPr>
          <w:rFonts w:ascii="Garamond" w:hAnsi="Garamond" w:cs="Times New Roman"/>
          <w:color w:val="000000" w:themeColor="text1"/>
        </w:rPr>
      </w:pPr>
      <w:r w:rsidRPr="00D41163">
        <w:rPr>
          <w:rFonts w:ascii="Garamond" w:hAnsi="Garamond" w:cs="Times New Roman"/>
          <w:color w:val="000000" w:themeColor="text1"/>
        </w:rPr>
        <w:t>[</w:t>
      </w:r>
      <w:proofErr w:type="spellStart"/>
      <w:r w:rsidRPr="00D41163">
        <w:rPr>
          <w:rFonts w:ascii="Garamond" w:hAnsi="Garamond" w:cs="Times New Roman"/>
          <w:color w:val="000000" w:themeColor="text1"/>
        </w:rPr>
        <w:t>ÆCHom</w:t>
      </w:r>
      <w:proofErr w:type="spellEnd"/>
      <w:r w:rsidRPr="00D41163">
        <w:rPr>
          <w:rFonts w:ascii="Garamond" w:hAnsi="Garamond" w:cs="Times New Roman"/>
          <w:color w:val="000000" w:themeColor="text1"/>
        </w:rPr>
        <w:t xml:space="preserve"> I, 26 006100 (392.115)] </w:t>
      </w:r>
    </w:p>
    <w:p w14:paraId="05C30667" w14:textId="72848203" w:rsidR="00E60161" w:rsidRPr="00D41163" w:rsidRDefault="00925B6F" w:rsidP="00C64657">
      <w:pPr>
        <w:tabs>
          <w:tab w:val="left" w:pos="7938"/>
        </w:tabs>
        <w:ind w:left="284" w:right="560"/>
        <w:jc w:val="both"/>
        <w:rPr>
          <w:rFonts w:ascii="Garamond" w:hAnsi="Garamond" w:cs="Times New Roman"/>
          <w:color w:val="000000" w:themeColor="text1"/>
          <w:shd w:val="clear" w:color="auto" w:fill="FFFFFF"/>
        </w:rPr>
      </w:pPr>
      <w:r w:rsidRPr="00D41163">
        <w:rPr>
          <w:rFonts w:ascii="Garamond" w:hAnsi="Garamond" w:cs="Times New Roman"/>
          <w:color w:val="000000" w:themeColor="text1"/>
          <w:shd w:val="clear" w:color="auto" w:fill="FFFFFF"/>
        </w:rPr>
        <w:t xml:space="preserve">Simon </w:t>
      </w:r>
      <w:proofErr w:type="spellStart"/>
      <w:r w:rsidRPr="00D41163">
        <w:rPr>
          <w:rFonts w:ascii="Garamond" w:hAnsi="Garamond" w:cs="Times New Roman"/>
          <w:color w:val="000000" w:themeColor="text1"/>
          <w:shd w:val="clear" w:color="auto" w:fill="FFFFFF"/>
        </w:rPr>
        <w:t>ða</w:t>
      </w:r>
      <w:proofErr w:type="spellEnd"/>
      <w:r w:rsidRPr="00D41163">
        <w:rPr>
          <w:rFonts w:ascii="Garamond" w:hAnsi="Garamond" w:cs="Times New Roman"/>
          <w:color w:val="000000" w:themeColor="text1"/>
          <w:shd w:val="clear" w:color="auto" w:fill="FFFFFF"/>
        </w:rPr>
        <w:t xml:space="preserve"> mid </w:t>
      </w:r>
      <w:proofErr w:type="spellStart"/>
      <w:r w:rsidRPr="00D41163">
        <w:rPr>
          <w:rFonts w:ascii="Garamond" w:hAnsi="Garamond" w:cs="Times New Roman"/>
          <w:color w:val="000000" w:themeColor="text1"/>
          <w:shd w:val="clear" w:color="auto" w:fill="FFFFFF"/>
        </w:rPr>
        <w:t>deofles</w:t>
      </w:r>
      <w:proofErr w:type="spellEnd"/>
      <w:r w:rsidRPr="00D41163">
        <w:rPr>
          <w:rFonts w:ascii="Garamond" w:hAnsi="Garamond" w:cs="Times New Roman"/>
          <w:color w:val="000000" w:themeColor="text1"/>
          <w:shd w:val="clear" w:color="auto" w:fill="FFFFFF"/>
        </w:rPr>
        <w:t xml:space="preserve"> </w:t>
      </w:r>
      <w:proofErr w:type="spellStart"/>
      <w:r w:rsidRPr="00D41163">
        <w:rPr>
          <w:rFonts w:ascii="Garamond" w:hAnsi="Garamond" w:cs="Times New Roman"/>
          <w:color w:val="000000" w:themeColor="text1"/>
          <w:shd w:val="clear" w:color="auto" w:fill="FFFFFF"/>
        </w:rPr>
        <w:t>cræfte</w:t>
      </w:r>
      <w:proofErr w:type="spellEnd"/>
      <w:r w:rsidRPr="00D41163">
        <w:rPr>
          <w:rFonts w:ascii="Garamond" w:hAnsi="Garamond" w:cs="Times New Roman"/>
          <w:color w:val="000000" w:themeColor="text1"/>
          <w:shd w:val="clear" w:color="auto" w:fill="FFFFFF"/>
        </w:rPr>
        <w:t xml:space="preserve"> </w:t>
      </w:r>
      <w:proofErr w:type="spellStart"/>
      <w:r w:rsidRPr="00D41163">
        <w:rPr>
          <w:rFonts w:ascii="Garamond" w:hAnsi="Garamond" w:cs="Times New Roman"/>
          <w:b/>
          <w:bCs/>
          <w:color w:val="000000" w:themeColor="text1"/>
          <w:shd w:val="clear" w:color="auto" w:fill="FFFFFF"/>
        </w:rPr>
        <w:t>dyde</w:t>
      </w:r>
      <w:proofErr w:type="spellEnd"/>
      <w:r w:rsidRPr="00D41163">
        <w:rPr>
          <w:rFonts w:ascii="Garamond" w:hAnsi="Garamond" w:cs="Times New Roman"/>
          <w:b/>
          <w:bCs/>
          <w:color w:val="000000" w:themeColor="text1"/>
          <w:shd w:val="clear" w:color="auto" w:fill="FFFFFF"/>
        </w:rPr>
        <w:t xml:space="preserve"> </w:t>
      </w:r>
      <w:proofErr w:type="spellStart"/>
      <w:r w:rsidRPr="00D41163">
        <w:rPr>
          <w:rFonts w:ascii="Garamond" w:hAnsi="Garamond" w:cs="Times New Roman"/>
          <w:b/>
          <w:bCs/>
          <w:color w:val="000000" w:themeColor="text1"/>
          <w:shd w:val="clear" w:color="auto" w:fill="FFFFFF"/>
        </w:rPr>
        <w:t>þæt</w:t>
      </w:r>
      <w:proofErr w:type="spellEnd"/>
      <w:r w:rsidRPr="00D41163">
        <w:rPr>
          <w:rFonts w:ascii="Garamond" w:hAnsi="Garamond" w:cs="Times New Roman"/>
          <w:b/>
          <w:bCs/>
          <w:color w:val="000000" w:themeColor="text1"/>
          <w:shd w:val="clear" w:color="auto" w:fill="FFFFFF"/>
        </w:rPr>
        <w:t xml:space="preserve"> </w:t>
      </w:r>
      <w:proofErr w:type="spellStart"/>
      <w:r w:rsidRPr="00D41163">
        <w:rPr>
          <w:rFonts w:ascii="Garamond" w:hAnsi="Garamond" w:cs="Times New Roman"/>
          <w:b/>
          <w:bCs/>
          <w:color w:val="000000" w:themeColor="text1"/>
          <w:shd w:val="clear" w:color="auto" w:fill="FFFFFF"/>
        </w:rPr>
        <w:t>ðæs</w:t>
      </w:r>
      <w:proofErr w:type="spellEnd"/>
      <w:r w:rsidRPr="00D41163">
        <w:rPr>
          <w:rFonts w:ascii="Garamond" w:hAnsi="Garamond" w:cs="Times New Roman"/>
          <w:b/>
          <w:bCs/>
          <w:color w:val="000000" w:themeColor="text1"/>
          <w:shd w:val="clear" w:color="auto" w:fill="FFFFFF"/>
        </w:rPr>
        <w:t xml:space="preserve"> </w:t>
      </w:r>
      <w:proofErr w:type="spellStart"/>
      <w:r w:rsidRPr="00D41163">
        <w:rPr>
          <w:rFonts w:ascii="Garamond" w:hAnsi="Garamond" w:cs="Times New Roman"/>
          <w:b/>
          <w:bCs/>
          <w:color w:val="000000" w:themeColor="text1"/>
          <w:shd w:val="clear" w:color="auto" w:fill="FFFFFF"/>
        </w:rPr>
        <w:t>deadan</w:t>
      </w:r>
      <w:proofErr w:type="spellEnd"/>
      <w:r w:rsidRPr="00D41163">
        <w:rPr>
          <w:rFonts w:ascii="Garamond" w:hAnsi="Garamond" w:cs="Times New Roman"/>
          <w:b/>
          <w:bCs/>
          <w:color w:val="000000" w:themeColor="text1"/>
          <w:shd w:val="clear" w:color="auto" w:fill="FFFFFF"/>
        </w:rPr>
        <w:t xml:space="preserve"> </w:t>
      </w:r>
      <w:proofErr w:type="spellStart"/>
      <w:r w:rsidRPr="00D41163">
        <w:rPr>
          <w:rFonts w:ascii="Garamond" w:hAnsi="Garamond" w:cs="Times New Roman"/>
          <w:b/>
          <w:bCs/>
          <w:color w:val="000000" w:themeColor="text1"/>
          <w:shd w:val="clear" w:color="auto" w:fill="FFFFFF"/>
        </w:rPr>
        <w:t>líc</w:t>
      </w:r>
      <w:proofErr w:type="spellEnd"/>
      <w:r w:rsidRPr="00D41163">
        <w:rPr>
          <w:rFonts w:ascii="Garamond" w:hAnsi="Garamond" w:cs="Times New Roman"/>
          <w:b/>
          <w:bCs/>
          <w:color w:val="000000" w:themeColor="text1"/>
          <w:shd w:val="clear" w:color="auto" w:fill="FFFFFF"/>
        </w:rPr>
        <w:t xml:space="preserve"> </w:t>
      </w:r>
      <w:proofErr w:type="spellStart"/>
      <w:r w:rsidRPr="00D41163">
        <w:rPr>
          <w:rFonts w:ascii="Garamond" w:hAnsi="Garamond" w:cs="Times New Roman"/>
          <w:b/>
          <w:bCs/>
          <w:color w:val="000000" w:themeColor="text1"/>
          <w:shd w:val="clear" w:color="auto" w:fill="FFFFFF"/>
        </w:rPr>
        <w:t>styrigende</w:t>
      </w:r>
      <w:proofErr w:type="spellEnd"/>
      <w:r w:rsidRPr="00D41163">
        <w:rPr>
          <w:rFonts w:ascii="Garamond" w:hAnsi="Garamond" w:cs="Times New Roman"/>
          <w:b/>
          <w:bCs/>
          <w:color w:val="000000" w:themeColor="text1"/>
          <w:shd w:val="clear" w:color="auto" w:fill="FFFFFF"/>
        </w:rPr>
        <w:t xml:space="preserve"> </w:t>
      </w:r>
      <w:proofErr w:type="spellStart"/>
      <w:r w:rsidRPr="00D41163">
        <w:rPr>
          <w:rFonts w:ascii="Garamond" w:hAnsi="Garamond" w:cs="Times New Roman"/>
          <w:b/>
          <w:bCs/>
          <w:color w:val="000000" w:themeColor="text1"/>
          <w:shd w:val="clear" w:color="auto" w:fill="FFFFFF"/>
        </w:rPr>
        <w:t>wæs</w:t>
      </w:r>
      <w:proofErr w:type="spellEnd"/>
      <w:r w:rsidRPr="00D41163">
        <w:rPr>
          <w:rFonts w:ascii="Garamond" w:hAnsi="Garamond" w:cs="Times New Roman"/>
          <w:color w:val="000000" w:themeColor="text1"/>
          <w:shd w:val="clear" w:color="auto" w:fill="FFFFFF"/>
        </w:rPr>
        <w:t>.</w:t>
      </w:r>
    </w:p>
    <w:p w14:paraId="1BFFEB48" w14:textId="05E061FE" w:rsidR="00925B6F" w:rsidRPr="00D41163" w:rsidRDefault="00925B6F" w:rsidP="00C64657">
      <w:pPr>
        <w:tabs>
          <w:tab w:val="left" w:pos="7938"/>
        </w:tabs>
        <w:ind w:left="284" w:right="560"/>
        <w:jc w:val="both"/>
        <w:rPr>
          <w:rFonts w:ascii="Garamond" w:hAnsi="Garamond" w:cs="Times New Roman"/>
          <w:color w:val="000000" w:themeColor="text1"/>
        </w:rPr>
      </w:pPr>
      <w:r w:rsidRPr="00D41163">
        <w:rPr>
          <w:rFonts w:ascii="Garamond" w:hAnsi="Garamond" w:cs="Times New Roman"/>
          <w:i/>
          <w:iCs/>
          <w:color w:val="000000" w:themeColor="text1"/>
          <w:shd w:val="clear" w:color="auto" w:fill="FFFFFF"/>
        </w:rPr>
        <w:t>Simon then, through the devil</w:t>
      </w:r>
      <w:r w:rsidR="00977AA4" w:rsidRPr="00D41163">
        <w:rPr>
          <w:rFonts w:ascii="Garamond" w:hAnsi="Garamond" w:cs="Times New Roman"/>
          <w:i/>
          <w:iCs/>
          <w:color w:val="000000" w:themeColor="text1"/>
          <w:shd w:val="clear" w:color="auto" w:fill="FFFFFF"/>
        </w:rPr>
        <w:t>'</w:t>
      </w:r>
      <w:r w:rsidRPr="00D41163">
        <w:rPr>
          <w:rFonts w:ascii="Garamond" w:hAnsi="Garamond" w:cs="Times New Roman"/>
          <w:i/>
          <w:iCs/>
          <w:color w:val="000000" w:themeColor="text1"/>
          <w:shd w:val="clear" w:color="auto" w:fill="FFFFFF"/>
        </w:rPr>
        <w:t>s craft, made the corpse of the dead to move.</w:t>
      </w:r>
      <w:r w:rsidR="009B4F9B" w:rsidRPr="00D41163">
        <w:rPr>
          <w:rFonts w:ascii="Garamond" w:hAnsi="Garamond" w:cs="Times New Roman"/>
          <w:color w:val="000000" w:themeColor="text1"/>
          <w:shd w:val="clear" w:color="auto" w:fill="FFFFFF"/>
        </w:rPr>
        <w:t xml:space="preserve"> </w:t>
      </w:r>
      <w:r w:rsidR="009B4F9B" w:rsidRPr="00D41163">
        <w:rPr>
          <w:rFonts w:ascii="Garamond" w:hAnsi="Garamond" w:cs="Times New Roman"/>
          <w:color w:val="000000" w:themeColor="text1"/>
        </w:rPr>
        <w:t>(</w:t>
      </w:r>
      <w:hyperlink r:id="rId8" w:tooltip="Author:Benjamin Thorpe" w:history="1">
        <w:r w:rsidR="009B4F9B" w:rsidRPr="00D41163">
          <w:rPr>
            <w:rFonts w:ascii="Garamond" w:hAnsi="Garamond" w:cs="Times New Roman"/>
            <w:color w:val="000000" w:themeColor="text1"/>
          </w:rPr>
          <w:t>Thorpe</w:t>
        </w:r>
      </w:hyperlink>
      <w:r w:rsidR="009B4F9B" w:rsidRPr="00D41163">
        <w:rPr>
          <w:rFonts w:ascii="Garamond" w:hAnsi="Garamond" w:cs="Times New Roman"/>
          <w:color w:val="000000" w:themeColor="text1"/>
        </w:rPr>
        <w:t xml:space="preserve"> 2011: 372)</w:t>
      </w:r>
    </w:p>
    <w:p w14:paraId="5E8DB7AB" w14:textId="77777777" w:rsidR="008A191C" w:rsidRPr="00D41163" w:rsidRDefault="008A191C" w:rsidP="00C64657">
      <w:pPr>
        <w:tabs>
          <w:tab w:val="left" w:pos="7938"/>
        </w:tabs>
        <w:ind w:left="284" w:right="560"/>
        <w:jc w:val="both"/>
        <w:rPr>
          <w:rFonts w:ascii="Garamond" w:hAnsi="Garamond" w:cs="Times New Roman"/>
          <w:color w:val="000000" w:themeColor="text1"/>
        </w:rPr>
      </w:pPr>
    </w:p>
    <w:p w14:paraId="0B82361B" w14:textId="70F47DEB" w:rsidR="00FE18D0" w:rsidRPr="00D41163" w:rsidRDefault="00995EA1" w:rsidP="00C64657">
      <w:pPr>
        <w:tabs>
          <w:tab w:val="left" w:pos="7938"/>
        </w:tabs>
        <w:ind w:left="284" w:right="560"/>
        <w:jc w:val="both"/>
        <w:rPr>
          <w:rFonts w:ascii="Garamond" w:hAnsi="Garamond" w:cs="Times New Roman"/>
          <w:color w:val="000000" w:themeColor="text1"/>
        </w:rPr>
      </w:pPr>
      <w:r w:rsidRPr="00D41163">
        <w:rPr>
          <w:rFonts w:ascii="Garamond" w:hAnsi="Garamond" w:cs="Times New Roman"/>
          <w:color w:val="000000" w:themeColor="text1"/>
        </w:rPr>
        <w:t>(</w:t>
      </w:r>
      <w:r w:rsidR="009779E6" w:rsidRPr="00D41163">
        <w:rPr>
          <w:rFonts w:ascii="Garamond" w:hAnsi="Garamond" w:cs="Times New Roman"/>
          <w:color w:val="000000" w:themeColor="text1"/>
        </w:rPr>
        <w:t>2</w:t>
      </w:r>
      <w:r w:rsidR="00FD7823" w:rsidRPr="00D41163">
        <w:rPr>
          <w:rFonts w:ascii="Garamond" w:hAnsi="Garamond" w:cs="Times New Roman"/>
          <w:color w:val="000000" w:themeColor="text1"/>
        </w:rPr>
        <w:t>d</w:t>
      </w:r>
      <w:r w:rsidR="00DB585C" w:rsidRPr="00D41163">
        <w:rPr>
          <w:rFonts w:ascii="Garamond" w:hAnsi="Garamond" w:cs="Times New Roman"/>
          <w:color w:val="000000" w:themeColor="text1"/>
        </w:rPr>
        <w:t>) Instrument</w:t>
      </w:r>
      <w:r w:rsidRPr="00D41163">
        <w:rPr>
          <w:rFonts w:ascii="Garamond" w:hAnsi="Garamond" w:cs="Times New Roman"/>
          <w:color w:val="000000" w:themeColor="text1"/>
        </w:rPr>
        <w:t xml:space="preserve"> frame </w:t>
      </w:r>
    </w:p>
    <w:p w14:paraId="516988CB" w14:textId="77777777" w:rsidR="001D44C6" w:rsidRPr="00D41163" w:rsidRDefault="001D44C6" w:rsidP="00C64657">
      <w:pPr>
        <w:tabs>
          <w:tab w:val="left" w:pos="7938"/>
        </w:tabs>
        <w:ind w:left="284" w:right="560"/>
        <w:jc w:val="both"/>
        <w:rPr>
          <w:rFonts w:ascii="Garamond" w:hAnsi="Garamond" w:cs="Times New Roman"/>
          <w:color w:val="000000" w:themeColor="text1"/>
        </w:rPr>
      </w:pPr>
      <w:r w:rsidRPr="00D41163">
        <w:rPr>
          <w:rFonts w:ascii="Garamond" w:hAnsi="Garamond" w:cs="Times New Roman"/>
          <w:color w:val="000000" w:themeColor="text1"/>
        </w:rPr>
        <w:t>[Or 3 033100 (11.80.7)]</w:t>
      </w:r>
    </w:p>
    <w:p w14:paraId="58B1BC1F" w14:textId="77777777" w:rsidR="001D44C6" w:rsidRPr="00D41163" w:rsidRDefault="001D44C6" w:rsidP="00C64657">
      <w:pPr>
        <w:tabs>
          <w:tab w:val="left" w:pos="7938"/>
        </w:tabs>
        <w:ind w:left="284" w:right="560"/>
        <w:jc w:val="both"/>
        <w:rPr>
          <w:rFonts w:ascii="Garamond" w:hAnsi="Garamond" w:cs="Times New Roman"/>
          <w:color w:val="000000" w:themeColor="text1"/>
        </w:rPr>
      </w:pPr>
      <w:r w:rsidRPr="00D41163">
        <w:rPr>
          <w:rFonts w:ascii="Garamond" w:hAnsi="Garamond" w:cs="Times New Roman"/>
          <w:b/>
          <w:color w:val="000000" w:themeColor="text1"/>
        </w:rPr>
        <w:t xml:space="preserve">&amp; </w:t>
      </w:r>
      <w:proofErr w:type="spellStart"/>
      <w:r w:rsidRPr="00D41163">
        <w:rPr>
          <w:rFonts w:ascii="Garamond" w:hAnsi="Garamond" w:cs="Times New Roman"/>
          <w:b/>
          <w:color w:val="000000" w:themeColor="text1"/>
        </w:rPr>
        <w:t>heo</w:t>
      </w:r>
      <w:proofErr w:type="spellEnd"/>
      <w:r w:rsidRPr="00D41163">
        <w:rPr>
          <w:rFonts w:ascii="Garamond" w:hAnsi="Garamond" w:cs="Times New Roman"/>
          <w:b/>
          <w:color w:val="000000" w:themeColor="text1"/>
        </w:rPr>
        <w:t xml:space="preserve"> </w:t>
      </w:r>
      <w:proofErr w:type="spellStart"/>
      <w:r w:rsidRPr="00D41163">
        <w:rPr>
          <w:rFonts w:ascii="Garamond" w:hAnsi="Garamond" w:cs="Times New Roman"/>
          <w:b/>
          <w:color w:val="000000" w:themeColor="text1"/>
        </w:rPr>
        <w:t>gedyde</w:t>
      </w:r>
      <w:proofErr w:type="spellEnd"/>
      <w:r w:rsidRPr="00D41163">
        <w:rPr>
          <w:rFonts w:ascii="Garamond" w:hAnsi="Garamond" w:cs="Times New Roman"/>
          <w:b/>
          <w:color w:val="000000" w:themeColor="text1"/>
        </w:rPr>
        <w:t xml:space="preserve"> mid </w:t>
      </w:r>
      <w:proofErr w:type="spellStart"/>
      <w:r w:rsidRPr="00D41163">
        <w:rPr>
          <w:rFonts w:ascii="Garamond" w:hAnsi="Garamond" w:cs="Times New Roman"/>
          <w:b/>
          <w:color w:val="000000" w:themeColor="text1"/>
        </w:rPr>
        <w:t>hiere</w:t>
      </w:r>
      <w:proofErr w:type="spellEnd"/>
      <w:r w:rsidRPr="00D41163">
        <w:rPr>
          <w:rFonts w:ascii="Garamond" w:hAnsi="Garamond" w:cs="Times New Roman"/>
          <w:b/>
          <w:color w:val="000000" w:themeColor="text1"/>
        </w:rPr>
        <w:t xml:space="preserve"> </w:t>
      </w:r>
      <w:proofErr w:type="spellStart"/>
      <w:r w:rsidRPr="00D41163">
        <w:rPr>
          <w:rFonts w:ascii="Garamond" w:hAnsi="Garamond" w:cs="Times New Roman"/>
          <w:b/>
          <w:color w:val="000000" w:themeColor="text1"/>
        </w:rPr>
        <w:t>lare</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þæt</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ealle</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Mæcedonie</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wæron</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þæm</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cyninge</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wiðerwearde</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oþ</w:t>
      </w:r>
      <w:proofErr w:type="spellEnd"/>
      <w:r w:rsidRPr="00D41163">
        <w:rPr>
          <w:rFonts w:ascii="Garamond" w:hAnsi="Garamond" w:cs="Times New Roman"/>
          <w:color w:val="000000" w:themeColor="text1"/>
        </w:rPr>
        <w:t xml:space="preserve"> hie </w:t>
      </w:r>
      <w:proofErr w:type="spellStart"/>
      <w:r w:rsidRPr="00D41163">
        <w:rPr>
          <w:rFonts w:ascii="Garamond" w:hAnsi="Garamond" w:cs="Times New Roman"/>
          <w:color w:val="000000" w:themeColor="text1"/>
        </w:rPr>
        <w:t>fundon</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þæt</w:t>
      </w:r>
      <w:proofErr w:type="spellEnd"/>
      <w:r w:rsidRPr="00D41163">
        <w:rPr>
          <w:rFonts w:ascii="Garamond" w:hAnsi="Garamond" w:cs="Times New Roman"/>
          <w:color w:val="000000" w:themeColor="text1"/>
        </w:rPr>
        <w:t xml:space="preserve"> hie </w:t>
      </w:r>
      <w:proofErr w:type="spellStart"/>
      <w:r w:rsidRPr="00D41163">
        <w:rPr>
          <w:rFonts w:ascii="Garamond" w:hAnsi="Garamond" w:cs="Times New Roman"/>
          <w:color w:val="000000" w:themeColor="text1"/>
        </w:rPr>
        <w:t>sendon</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æfter</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Olimpeadum</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Alexandres</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meder</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þætte</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hio</w:t>
      </w:r>
      <w:proofErr w:type="spellEnd"/>
      <w:r w:rsidRPr="00D41163">
        <w:rPr>
          <w:rFonts w:ascii="Garamond" w:hAnsi="Garamond" w:cs="Times New Roman"/>
          <w:color w:val="000000" w:themeColor="text1"/>
        </w:rPr>
        <w:t xml:space="preserve"> him </w:t>
      </w:r>
      <w:proofErr w:type="spellStart"/>
      <w:r w:rsidRPr="00D41163">
        <w:rPr>
          <w:rFonts w:ascii="Garamond" w:hAnsi="Garamond" w:cs="Times New Roman"/>
          <w:color w:val="000000" w:themeColor="text1"/>
        </w:rPr>
        <w:t>gefylste</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þæt</w:t>
      </w:r>
      <w:proofErr w:type="spellEnd"/>
      <w:r w:rsidRPr="00D41163">
        <w:rPr>
          <w:rFonts w:ascii="Garamond" w:hAnsi="Garamond" w:cs="Times New Roman"/>
          <w:color w:val="000000" w:themeColor="text1"/>
        </w:rPr>
        <w:t xml:space="preserve"> hie </w:t>
      </w:r>
      <w:proofErr w:type="spellStart"/>
      <w:r w:rsidRPr="00D41163">
        <w:rPr>
          <w:rFonts w:ascii="Garamond" w:hAnsi="Garamond" w:cs="Times New Roman"/>
          <w:color w:val="000000" w:themeColor="text1"/>
        </w:rPr>
        <w:t>mehton</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ægðer</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ge</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þone</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cyning</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ge</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þa</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cuene</w:t>
      </w:r>
      <w:proofErr w:type="spellEnd"/>
      <w:r w:rsidRPr="00D41163">
        <w:rPr>
          <w:rFonts w:ascii="Garamond" w:hAnsi="Garamond" w:cs="Times New Roman"/>
          <w:color w:val="000000" w:themeColor="text1"/>
        </w:rPr>
        <w:t xml:space="preserve"> him to </w:t>
      </w:r>
      <w:proofErr w:type="spellStart"/>
      <w:r w:rsidRPr="00D41163">
        <w:rPr>
          <w:rFonts w:ascii="Garamond" w:hAnsi="Garamond" w:cs="Times New Roman"/>
          <w:color w:val="000000" w:themeColor="text1"/>
        </w:rPr>
        <w:t>gewildum</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gedon</w:t>
      </w:r>
      <w:proofErr w:type="spellEnd"/>
      <w:r w:rsidRPr="00D41163">
        <w:rPr>
          <w:rFonts w:ascii="Garamond" w:hAnsi="Garamond" w:cs="Times New Roman"/>
          <w:color w:val="000000" w:themeColor="text1"/>
        </w:rPr>
        <w:t>.</w:t>
      </w:r>
    </w:p>
    <w:p w14:paraId="358ACC13" w14:textId="2C1B977B" w:rsidR="001D44C6" w:rsidRPr="00D41163" w:rsidRDefault="001D44C6" w:rsidP="00C64657">
      <w:pPr>
        <w:tabs>
          <w:tab w:val="left" w:pos="7938"/>
        </w:tabs>
        <w:autoSpaceDE w:val="0"/>
        <w:autoSpaceDN w:val="0"/>
        <w:adjustRightInd w:val="0"/>
        <w:ind w:left="284" w:right="560"/>
        <w:jc w:val="both"/>
        <w:rPr>
          <w:rFonts w:ascii="Garamond" w:hAnsi="Garamond" w:cs="Times New Roman"/>
          <w:color w:val="000000" w:themeColor="text1"/>
        </w:rPr>
      </w:pPr>
      <w:r w:rsidRPr="00D41163">
        <w:rPr>
          <w:rFonts w:ascii="Garamond" w:hAnsi="Garamond" w:cs="Times New Roman"/>
          <w:i/>
          <w:color w:val="000000" w:themeColor="text1"/>
        </w:rPr>
        <w:t>Through her advice she caused all the Macedonians to be opposed to the king, to the point that they devised a plan to send for Olympias, Alexander</w:t>
      </w:r>
      <w:r w:rsidR="00977AA4" w:rsidRPr="00D41163">
        <w:rPr>
          <w:rFonts w:ascii="Garamond" w:hAnsi="Garamond" w:cs="Times New Roman"/>
          <w:i/>
          <w:color w:val="000000" w:themeColor="text1"/>
        </w:rPr>
        <w:t>'</w:t>
      </w:r>
      <w:r w:rsidRPr="00D41163">
        <w:rPr>
          <w:rFonts w:ascii="Garamond" w:hAnsi="Garamond" w:cs="Times New Roman"/>
          <w:i/>
          <w:color w:val="000000" w:themeColor="text1"/>
        </w:rPr>
        <w:t>s mother, to help them so that they could overpower both the king and the queen</w:t>
      </w:r>
      <w:r w:rsidRPr="00D41163">
        <w:rPr>
          <w:rFonts w:ascii="Garamond" w:hAnsi="Garamond" w:cs="Times New Roman"/>
          <w:color w:val="000000" w:themeColor="text1"/>
        </w:rPr>
        <w:t>. (</w:t>
      </w:r>
      <w:r w:rsidR="00A7473C" w:rsidRPr="00D41163">
        <w:rPr>
          <w:rFonts w:ascii="Garamond" w:hAnsi="Garamond" w:cs="Times New Roman"/>
          <w:color w:val="000000" w:themeColor="text1"/>
        </w:rPr>
        <w:t xml:space="preserve">Godden </w:t>
      </w:r>
      <w:r w:rsidRPr="00D41163">
        <w:rPr>
          <w:rFonts w:ascii="Garamond" w:hAnsi="Garamond" w:cs="Times New Roman"/>
          <w:color w:val="000000" w:themeColor="text1"/>
        </w:rPr>
        <w:t>2016: 212)</w:t>
      </w:r>
    </w:p>
    <w:p w14:paraId="19DD95BF" w14:textId="77777777" w:rsidR="001D44C6" w:rsidRPr="00D41163" w:rsidRDefault="001D44C6" w:rsidP="00C64657">
      <w:pPr>
        <w:tabs>
          <w:tab w:val="left" w:pos="7938"/>
        </w:tabs>
        <w:ind w:left="284" w:right="560"/>
        <w:jc w:val="both"/>
        <w:rPr>
          <w:rFonts w:ascii="Garamond" w:hAnsi="Garamond" w:cs="Times New Roman"/>
          <w:color w:val="000000" w:themeColor="text1"/>
        </w:rPr>
      </w:pPr>
      <w:r w:rsidRPr="00D41163">
        <w:rPr>
          <w:rFonts w:ascii="Garamond" w:hAnsi="Garamond" w:cs="Times New Roman"/>
          <w:color w:val="000000" w:themeColor="text1"/>
        </w:rPr>
        <w:t xml:space="preserve"> </w:t>
      </w:r>
    </w:p>
    <w:p w14:paraId="476A8F2B" w14:textId="17CAD0AC" w:rsidR="00DB585C" w:rsidRPr="00D41163" w:rsidRDefault="00DB585C" w:rsidP="00C64657">
      <w:pPr>
        <w:tabs>
          <w:tab w:val="left" w:pos="7938"/>
        </w:tabs>
        <w:ind w:left="284" w:right="560"/>
        <w:jc w:val="both"/>
        <w:rPr>
          <w:rFonts w:ascii="Garamond" w:hAnsi="Garamond" w:cs="Times New Roman"/>
          <w:color w:val="000000" w:themeColor="text1"/>
        </w:rPr>
      </w:pPr>
      <w:r w:rsidRPr="00D41163">
        <w:rPr>
          <w:rFonts w:ascii="Garamond" w:hAnsi="Garamond" w:cs="Times New Roman"/>
          <w:color w:val="000000" w:themeColor="text1"/>
        </w:rPr>
        <w:t>(</w:t>
      </w:r>
      <w:r w:rsidR="009779E6" w:rsidRPr="00D41163">
        <w:rPr>
          <w:rFonts w:ascii="Garamond" w:hAnsi="Garamond" w:cs="Times New Roman"/>
          <w:color w:val="000000" w:themeColor="text1"/>
        </w:rPr>
        <w:t>2</w:t>
      </w:r>
      <w:r w:rsidRPr="00D41163">
        <w:rPr>
          <w:rFonts w:ascii="Garamond" w:hAnsi="Garamond" w:cs="Times New Roman"/>
          <w:color w:val="000000" w:themeColor="text1"/>
        </w:rPr>
        <w:t>e) Body-part frame</w:t>
      </w:r>
    </w:p>
    <w:p w14:paraId="48AF796D" w14:textId="6AA7EE36" w:rsidR="008A3C26" w:rsidRPr="00D41163" w:rsidRDefault="008A3C26" w:rsidP="00C64657">
      <w:pPr>
        <w:tabs>
          <w:tab w:val="left" w:pos="7938"/>
        </w:tabs>
        <w:ind w:left="284" w:right="560"/>
        <w:jc w:val="both"/>
        <w:rPr>
          <w:rFonts w:ascii="Garamond" w:hAnsi="Garamond" w:cs="Times New Roman"/>
          <w:color w:val="000000" w:themeColor="text1"/>
        </w:rPr>
      </w:pPr>
      <w:r w:rsidRPr="00D41163">
        <w:rPr>
          <w:rFonts w:ascii="Garamond" w:hAnsi="Garamond" w:cs="Times New Roman"/>
          <w:color w:val="000000" w:themeColor="text1"/>
        </w:rPr>
        <w:t>[Bede 4 025700 (14.294.23)]</w:t>
      </w:r>
    </w:p>
    <w:p w14:paraId="0ED225F0" w14:textId="77777777" w:rsidR="008A3C26" w:rsidRPr="00D41163" w:rsidRDefault="008A3C26" w:rsidP="00C64657">
      <w:pPr>
        <w:tabs>
          <w:tab w:val="left" w:pos="7938"/>
        </w:tabs>
        <w:ind w:left="284" w:right="560"/>
        <w:jc w:val="both"/>
        <w:rPr>
          <w:rFonts w:ascii="Garamond" w:hAnsi="Garamond" w:cs="Times New Roman"/>
          <w:color w:val="000000" w:themeColor="text1"/>
        </w:rPr>
      </w:pPr>
      <w:r w:rsidRPr="00D41163">
        <w:rPr>
          <w:rFonts w:ascii="Garamond" w:hAnsi="Garamond" w:cs="Times New Roman"/>
          <w:color w:val="000000" w:themeColor="text1"/>
        </w:rPr>
        <w:t xml:space="preserve">Mid </w:t>
      </w:r>
      <w:proofErr w:type="spellStart"/>
      <w:r w:rsidRPr="00D41163">
        <w:rPr>
          <w:rFonts w:ascii="Garamond" w:hAnsi="Garamond" w:cs="Times New Roman"/>
          <w:color w:val="000000" w:themeColor="text1"/>
        </w:rPr>
        <w:t>þy</w:t>
      </w:r>
      <w:proofErr w:type="spellEnd"/>
      <w:r w:rsidRPr="00D41163">
        <w:rPr>
          <w:rFonts w:ascii="Garamond" w:hAnsi="Garamond" w:cs="Times New Roman"/>
          <w:color w:val="000000" w:themeColor="text1"/>
        </w:rPr>
        <w:t xml:space="preserve"> he </w:t>
      </w:r>
      <w:proofErr w:type="spellStart"/>
      <w:r w:rsidRPr="00D41163">
        <w:rPr>
          <w:rFonts w:ascii="Garamond" w:hAnsi="Garamond" w:cs="Times New Roman"/>
          <w:color w:val="000000" w:themeColor="text1"/>
        </w:rPr>
        <w:t>ða</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hefgad</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wæs</w:t>
      </w:r>
      <w:proofErr w:type="spellEnd"/>
      <w:r w:rsidRPr="00D41163">
        <w:rPr>
          <w:rFonts w:ascii="Garamond" w:hAnsi="Garamond" w:cs="Times New Roman"/>
          <w:color w:val="000000" w:themeColor="text1"/>
        </w:rPr>
        <w:t xml:space="preserve"> mid </w:t>
      </w:r>
      <w:proofErr w:type="spellStart"/>
      <w:r w:rsidRPr="00D41163">
        <w:rPr>
          <w:rFonts w:ascii="Garamond" w:hAnsi="Garamond" w:cs="Times New Roman"/>
          <w:color w:val="000000" w:themeColor="text1"/>
        </w:rPr>
        <w:t>þa</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foresprecenan</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untrymnesse</w:t>
      </w:r>
      <w:proofErr w:type="spellEnd"/>
      <w:r w:rsidRPr="00D41163">
        <w:rPr>
          <w:rFonts w:ascii="Garamond" w:hAnsi="Garamond" w:cs="Times New Roman"/>
          <w:color w:val="000000" w:themeColor="text1"/>
        </w:rPr>
        <w:t xml:space="preserve">, &amp; </w:t>
      </w:r>
      <w:proofErr w:type="spellStart"/>
      <w:r w:rsidRPr="00D41163">
        <w:rPr>
          <w:rFonts w:ascii="Garamond" w:hAnsi="Garamond" w:cs="Times New Roman"/>
          <w:color w:val="000000" w:themeColor="text1"/>
        </w:rPr>
        <w:t>he</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onget</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þæt</w:t>
      </w:r>
      <w:proofErr w:type="spellEnd"/>
      <w:r w:rsidRPr="00D41163">
        <w:rPr>
          <w:rFonts w:ascii="Garamond" w:hAnsi="Garamond" w:cs="Times New Roman"/>
          <w:color w:val="000000" w:themeColor="text1"/>
        </w:rPr>
        <w:t xml:space="preserve"> him </w:t>
      </w:r>
      <w:proofErr w:type="spellStart"/>
      <w:r w:rsidRPr="00D41163">
        <w:rPr>
          <w:rFonts w:ascii="Garamond" w:hAnsi="Garamond" w:cs="Times New Roman"/>
          <w:color w:val="000000" w:themeColor="text1"/>
        </w:rPr>
        <w:t>deaðes</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dæg</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toweard</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wæs</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þa</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ongon</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þæs</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cynelecan</w:t>
      </w:r>
      <w:proofErr w:type="spellEnd"/>
      <w:r w:rsidRPr="00D41163">
        <w:rPr>
          <w:rFonts w:ascii="Garamond" w:hAnsi="Garamond" w:cs="Times New Roman"/>
          <w:color w:val="000000" w:themeColor="text1"/>
        </w:rPr>
        <w:t xml:space="preserve"> modes </w:t>
      </w:r>
      <w:proofErr w:type="spellStart"/>
      <w:r w:rsidRPr="00D41163">
        <w:rPr>
          <w:rFonts w:ascii="Garamond" w:hAnsi="Garamond" w:cs="Times New Roman"/>
          <w:color w:val="000000" w:themeColor="text1"/>
        </w:rPr>
        <w:t>monn</w:t>
      </w:r>
      <w:proofErr w:type="spellEnd"/>
      <w:r w:rsidRPr="00D41163">
        <w:rPr>
          <w:rFonts w:ascii="Garamond" w:hAnsi="Garamond" w:cs="Times New Roman"/>
          <w:color w:val="000000" w:themeColor="text1"/>
        </w:rPr>
        <w:t xml:space="preserve"> him </w:t>
      </w:r>
      <w:proofErr w:type="spellStart"/>
      <w:r w:rsidRPr="00D41163">
        <w:rPr>
          <w:rFonts w:ascii="Garamond" w:hAnsi="Garamond" w:cs="Times New Roman"/>
          <w:color w:val="000000" w:themeColor="text1"/>
        </w:rPr>
        <w:t>ondrædan</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þonne</w:t>
      </w:r>
      <w:proofErr w:type="spellEnd"/>
      <w:r w:rsidRPr="00D41163">
        <w:rPr>
          <w:rFonts w:ascii="Garamond" w:hAnsi="Garamond" w:cs="Times New Roman"/>
          <w:color w:val="000000" w:themeColor="text1"/>
        </w:rPr>
        <w:t xml:space="preserve"> he to </w:t>
      </w:r>
      <w:proofErr w:type="spellStart"/>
      <w:r w:rsidRPr="00D41163">
        <w:rPr>
          <w:rFonts w:ascii="Garamond" w:hAnsi="Garamond" w:cs="Times New Roman"/>
          <w:color w:val="000000" w:themeColor="text1"/>
        </w:rPr>
        <w:t>deaðe</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cumende</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wære</w:t>
      </w:r>
      <w:proofErr w:type="spellEnd"/>
      <w:r w:rsidRPr="00D41163">
        <w:rPr>
          <w:rFonts w:ascii="Garamond" w:hAnsi="Garamond" w:cs="Times New Roman"/>
          <w:color w:val="000000" w:themeColor="text1"/>
        </w:rPr>
        <w:t xml:space="preserve"> &amp; mid </w:t>
      </w:r>
      <w:proofErr w:type="spellStart"/>
      <w:r w:rsidRPr="00D41163">
        <w:rPr>
          <w:rFonts w:ascii="Garamond" w:hAnsi="Garamond" w:cs="Times New Roman"/>
          <w:color w:val="000000" w:themeColor="text1"/>
        </w:rPr>
        <w:t>micle</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sare</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wæced</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þy</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læs</w:t>
      </w:r>
      <w:proofErr w:type="spellEnd"/>
      <w:r w:rsidRPr="00D41163">
        <w:rPr>
          <w:rFonts w:ascii="Garamond" w:hAnsi="Garamond" w:cs="Times New Roman"/>
          <w:color w:val="000000" w:themeColor="text1"/>
        </w:rPr>
        <w:t xml:space="preserve"> he </w:t>
      </w:r>
      <w:proofErr w:type="spellStart"/>
      <w:r w:rsidRPr="00D41163">
        <w:rPr>
          <w:rFonts w:ascii="Garamond" w:hAnsi="Garamond" w:cs="Times New Roman"/>
          <w:color w:val="000000" w:themeColor="text1"/>
        </w:rPr>
        <w:t>owiht</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unwyrþes</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oðþe</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ungerisnes</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b/>
          <w:color w:val="000000" w:themeColor="text1"/>
        </w:rPr>
        <w:t>dyde</w:t>
      </w:r>
      <w:proofErr w:type="spellEnd"/>
      <w:r w:rsidRPr="00D41163">
        <w:rPr>
          <w:rFonts w:ascii="Garamond" w:hAnsi="Garamond" w:cs="Times New Roman"/>
          <w:b/>
          <w:color w:val="000000" w:themeColor="text1"/>
        </w:rPr>
        <w:t xml:space="preserve"> mid his </w:t>
      </w:r>
      <w:proofErr w:type="spellStart"/>
      <w:r w:rsidRPr="00D41163">
        <w:rPr>
          <w:rFonts w:ascii="Garamond" w:hAnsi="Garamond" w:cs="Times New Roman"/>
          <w:b/>
          <w:color w:val="000000" w:themeColor="text1"/>
        </w:rPr>
        <w:t>muþe</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oðþe</w:t>
      </w:r>
      <w:proofErr w:type="spellEnd"/>
      <w:r w:rsidRPr="00D41163">
        <w:rPr>
          <w:rFonts w:ascii="Garamond" w:hAnsi="Garamond" w:cs="Times New Roman"/>
          <w:color w:val="000000" w:themeColor="text1"/>
        </w:rPr>
        <w:t xml:space="preserve"> mid </w:t>
      </w:r>
      <w:proofErr w:type="spellStart"/>
      <w:r w:rsidRPr="00D41163">
        <w:rPr>
          <w:rFonts w:ascii="Garamond" w:hAnsi="Garamond" w:cs="Times New Roman"/>
          <w:color w:val="000000" w:themeColor="text1"/>
        </w:rPr>
        <w:t>oðerra</w:t>
      </w:r>
      <w:proofErr w:type="spellEnd"/>
      <w:r w:rsidRPr="00D41163">
        <w:rPr>
          <w:rFonts w:ascii="Garamond" w:hAnsi="Garamond" w:cs="Times New Roman"/>
          <w:color w:val="000000" w:themeColor="text1"/>
        </w:rPr>
        <w:t xml:space="preserve"> lima </w:t>
      </w:r>
      <w:proofErr w:type="spellStart"/>
      <w:r w:rsidRPr="00D41163">
        <w:rPr>
          <w:rFonts w:ascii="Garamond" w:hAnsi="Garamond" w:cs="Times New Roman"/>
          <w:color w:val="000000" w:themeColor="text1"/>
        </w:rPr>
        <w:t>styrenesse</w:t>
      </w:r>
      <w:proofErr w:type="spellEnd"/>
      <w:r w:rsidRPr="00D41163">
        <w:rPr>
          <w:rFonts w:ascii="Garamond" w:hAnsi="Garamond" w:cs="Times New Roman"/>
          <w:color w:val="000000" w:themeColor="text1"/>
        </w:rPr>
        <w:t>.</w:t>
      </w:r>
    </w:p>
    <w:p w14:paraId="12E96809" w14:textId="4030A16F" w:rsidR="00D46431" w:rsidRPr="00D41163" w:rsidRDefault="008A3C26" w:rsidP="00C64657">
      <w:pPr>
        <w:tabs>
          <w:tab w:val="left" w:pos="7938"/>
        </w:tabs>
        <w:autoSpaceDE w:val="0"/>
        <w:autoSpaceDN w:val="0"/>
        <w:adjustRightInd w:val="0"/>
        <w:ind w:left="284" w:right="560"/>
        <w:jc w:val="both"/>
        <w:rPr>
          <w:rFonts w:ascii="Garamond" w:hAnsi="Garamond" w:cs="Times New Roman"/>
          <w:i/>
          <w:color w:val="000000" w:themeColor="text1"/>
        </w:rPr>
      </w:pPr>
      <w:r w:rsidRPr="00D41163">
        <w:rPr>
          <w:rFonts w:ascii="Garamond" w:hAnsi="Garamond" w:cs="Times New Roman"/>
          <w:i/>
          <w:color w:val="000000" w:themeColor="text1"/>
        </w:rPr>
        <w:t>Now when he was overpowered with the aforesaid infirmity, and felt that his death</w:t>
      </w:r>
      <w:r w:rsidR="00977AA4" w:rsidRPr="00D41163">
        <w:rPr>
          <w:rFonts w:ascii="Garamond" w:hAnsi="Garamond" w:cs="Times New Roman"/>
          <w:i/>
          <w:color w:val="000000" w:themeColor="text1"/>
        </w:rPr>
        <w:t>'</w:t>
      </w:r>
      <w:r w:rsidRPr="00D41163">
        <w:rPr>
          <w:rFonts w:ascii="Garamond" w:hAnsi="Garamond" w:cs="Times New Roman"/>
          <w:i/>
          <w:color w:val="000000" w:themeColor="text1"/>
        </w:rPr>
        <w:t>s day was at hand, then, being a man of royal character, be began to fear, lest on the approach of death, enfeebled by great pain, he might do something undignified or unbecoming, through the words of his mouth or the movements of his other members.</w:t>
      </w:r>
      <w:r w:rsidRPr="00D41163">
        <w:rPr>
          <w:rFonts w:ascii="Garamond" w:hAnsi="Garamond" w:cs="Times New Roman"/>
          <w:color w:val="000000" w:themeColor="text1"/>
        </w:rPr>
        <w:t xml:space="preserve"> (</w:t>
      </w:r>
      <w:r w:rsidR="00A7473C" w:rsidRPr="00D41163">
        <w:rPr>
          <w:rFonts w:ascii="Garamond" w:hAnsi="Garamond" w:cs="Times New Roman"/>
          <w:color w:val="000000" w:themeColor="text1"/>
        </w:rPr>
        <w:t xml:space="preserve">Miller 1959b: </w:t>
      </w:r>
      <w:r w:rsidRPr="00D41163">
        <w:rPr>
          <w:rFonts w:ascii="Garamond" w:hAnsi="Garamond" w:cs="Times New Roman"/>
          <w:color w:val="000000" w:themeColor="text1"/>
        </w:rPr>
        <w:t>294)</w:t>
      </w:r>
    </w:p>
    <w:p w14:paraId="74110AF2" w14:textId="77777777" w:rsidR="00D46431" w:rsidRPr="00D41163" w:rsidRDefault="00D46431" w:rsidP="00C64657">
      <w:pPr>
        <w:tabs>
          <w:tab w:val="left" w:pos="7938"/>
        </w:tabs>
        <w:ind w:left="284" w:right="560"/>
        <w:jc w:val="both"/>
        <w:rPr>
          <w:rFonts w:ascii="Garamond" w:hAnsi="Garamond" w:cs="Times New Roman"/>
          <w:i/>
          <w:color w:val="000000" w:themeColor="text1"/>
        </w:rPr>
      </w:pPr>
    </w:p>
    <w:p w14:paraId="140EECA1" w14:textId="47FA7386" w:rsidR="00995EA1" w:rsidRPr="00D41163" w:rsidRDefault="00995EA1" w:rsidP="00C64657">
      <w:pPr>
        <w:tabs>
          <w:tab w:val="left" w:pos="7938"/>
        </w:tabs>
        <w:ind w:left="284" w:right="560"/>
        <w:jc w:val="both"/>
        <w:rPr>
          <w:rFonts w:ascii="Garamond" w:hAnsi="Garamond" w:cs="Times New Roman"/>
          <w:color w:val="000000" w:themeColor="text1"/>
          <w:lang w:val="en-US"/>
        </w:rPr>
      </w:pPr>
      <w:r w:rsidRPr="00D41163">
        <w:rPr>
          <w:rFonts w:ascii="Garamond" w:hAnsi="Garamond" w:cs="Times New Roman"/>
          <w:color w:val="000000" w:themeColor="text1"/>
          <w:lang w:val="en-US"/>
        </w:rPr>
        <w:t>(</w:t>
      </w:r>
      <w:r w:rsidR="009779E6" w:rsidRPr="00D41163">
        <w:rPr>
          <w:rFonts w:ascii="Garamond" w:hAnsi="Garamond" w:cs="Times New Roman"/>
          <w:color w:val="000000" w:themeColor="text1"/>
          <w:lang w:val="en-US"/>
        </w:rPr>
        <w:t>2</w:t>
      </w:r>
      <w:r w:rsidR="00DB585C" w:rsidRPr="00D41163">
        <w:rPr>
          <w:rFonts w:ascii="Garamond" w:hAnsi="Garamond" w:cs="Times New Roman"/>
          <w:color w:val="000000" w:themeColor="text1"/>
          <w:lang w:val="en-US"/>
        </w:rPr>
        <w:t>f</w:t>
      </w:r>
      <w:r w:rsidRPr="00D41163">
        <w:rPr>
          <w:rFonts w:ascii="Garamond" w:hAnsi="Garamond" w:cs="Times New Roman"/>
          <w:color w:val="000000" w:themeColor="text1"/>
          <w:lang w:val="en-US"/>
        </w:rPr>
        <w:t>) Comitative frame</w:t>
      </w:r>
    </w:p>
    <w:p w14:paraId="4843771D" w14:textId="77777777" w:rsidR="001D44C6" w:rsidRPr="00D41163" w:rsidRDefault="001D44C6" w:rsidP="00C64657">
      <w:pPr>
        <w:tabs>
          <w:tab w:val="left" w:pos="7938"/>
        </w:tabs>
        <w:ind w:left="284" w:right="560"/>
        <w:jc w:val="both"/>
        <w:rPr>
          <w:rFonts w:ascii="Garamond" w:hAnsi="Garamond" w:cs="Times New Roman"/>
          <w:color w:val="000000" w:themeColor="text1"/>
        </w:rPr>
      </w:pPr>
      <w:r w:rsidRPr="00D41163">
        <w:rPr>
          <w:rFonts w:ascii="Garamond" w:hAnsi="Garamond" w:cs="Times New Roman"/>
          <w:color w:val="000000" w:themeColor="text1"/>
        </w:rPr>
        <w:t>[Bede 4 049100 (24.332.20)]</w:t>
      </w:r>
    </w:p>
    <w:p w14:paraId="5F3D6AAD" w14:textId="77777777" w:rsidR="001D44C6" w:rsidRPr="00D41163" w:rsidRDefault="001D44C6" w:rsidP="00C64657">
      <w:pPr>
        <w:tabs>
          <w:tab w:val="left" w:pos="7938"/>
        </w:tabs>
        <w:ind w:left="284" w:right="560"/>
        <w:jc w:val="both"/>
        <w:rPr>
          <w:rFonts w:ascii="Garamond" w:hAnsi="Garamond" w:cs="Times New Roman"/>
          <w:color w:val="000000" w:themeColor="text1"/>
        </w:rPr>
      </w:pPr>
      <w:proofErr w:type="spellStart"/>
      <w:r w:rsidRPr="00D41163">
        <w:rPr>
          <w:rFonts w:ascii="Garamond" w:hAnsi="Garamond" w:cs="Times New Roman"/>
          <w:color w:val="000000" w:themeColor="text1"/>
        </w:rPr>
        <w:t>Þa</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onfeng</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heo</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anes</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heowscipes</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stowe</w:t>
      </w:r>
      <w:proofErr w:type="spellEnd"/>
      <w:r w:rsidRPr="00D41163">
        <w:rPr>
          <w:rFonts w:ascii="Garamond" w:hAnsi="Garamond" w:cs="Times New Roman"/>
          <w:color w:val="000000" w:themeColor="text1"/>
        </w:rPr>
        <w:t xml:space="preserve"> to </w:t>
      </w:r>
      <w:proofErr w:type="spellStart"/>
      <w:r w:rsidRPr="00D41163">
        <w:rPr>
          <w:rFonts w:ascii="Garamond" w:hAnsi="Garamond" w:cs="Times New Roman"/>
          <w:color w:val="000000" w:themeColor="text1"/>
        </w:rPr>
        <w:t>norðdæle</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Wiire</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þære</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ea</w:t>
      </w:r>
      <w:proofErr w:type="spellEnd"/>
      <w:r w:rsidRPr="00D41163">
        <w:rPr>
          <w:rFonts w:ascii="Garamond" w:hAnsi="Garamond" w:cs="Times New Roman"/>
          <w:color w:val="000000" w:themeColor="text1"/>
        </w:rPr>
        <w:t xml:space="preserve">, &amp; </w:t>
      </w:r>
      <w:proofErr w:type="spellStart"/>
      <w:r w:rsidRPr="00D41163">
        <w:rPr>
          <w:rFonts w:ascii="Garamond" w:hAnsi="Garamond" w:cs="Times New Roman"/>
          <w:color w:val="000000" w:themeColor="text1"/>
        </w:rPr>
        <w:t>þær</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efenlice</w:t>
      </w:r>
      <w:proofErr w:type="spellEnd"/>
      <w:r w:rsidRPr="00D41163">
        <w:rPr>
          <w:rFonts w:ascii="Garamond" w:hAnsi="Garamond" w:cs="Times New Roman"/>
          <w:color w:val="000000" w:themeColor="text1"/>
        </w:rPr>
        <w:t xml:space="preserve"> an ger </w:t>
      </w:r>
      <w:proofErr w:type="spellStart"/>
      <w:r w:rsidRPr="00D41163">
        <w:rPr>
          <w:rFonts w:ascii="Garamond" w:hAnsi="Garamond" w:cs="Times New Roman"/>
          <w:color w:val="000000" w:themeColor="text1"/>
        </w:rPr>
        <w:t>munuclif</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b/>
          <w:color w:val="000000" w:themeColor="text1"/>
        </w:rPr>
        <w:t>dyde</w:t>
      </w:r>
      <w:proofErr w:type="spellEnd"/>
      <w:r w:rsidRPr="00D41163">
        <w:rPr>
          <w:rFonts w:ascii="Garamond" w:hAnsi="Garamond" w:cs="Times New Roman"/>
          <w:b/>
          <w:color w:val="000000" w:themeColor="text1"/>
        </w:rPr>
        <w:t xml:space="preserve"> mid </w:t>
      </w:r>
      <w:proofErr w:type="spellStart"/>
      <w:r w:rsidRPr="00D41163">
        <w:rPr>
          <w:rFonts w:ascii="Garamond" w:hAnsi="Garamond" w:cs="Times New Roman"/>
          <w:b/>
          <w:color w:val="000000" w:themeColor="text1"/>
        </w:rPr>
        <w:t>feawum</w:t>
      </w:r>
      <w:proofErr w:type="spellEnd"/>
      <w:r w:rsidRPr="00D41163">
        <w:rPr>
          <w:rFonts w:ascii="Garamond" w:hAnsi="Garamond" w:cs="Times New Roman"/>
          <w:b/>
          <w:color w:val="000000" w:themeColor="text1"/>
        </w:rPr>
        <w:t xml:space="preserve"> hire </w:t>
      </w:r>
      <w:proofErr w:type="spellStart"/>
      <w:r w:rsidRPr="00D41163">
        <w:rPr>
          <w:rFonts w:ascii="Garamond" w:hAnsi="Garamond" w:cs="Times New Roman"/>
          <w:b/>
          <w:color w:val="000000" w:themeColor="text1"/>
        </w:rPr>
        <w:t>geferum</w:t>
      </w:r>
      <w:proofErr w:type="spellEnd"/>
      <w:r w:rsidRPr="00D41163">
        <w:rPr>
          <w:rFonts w:ascii="Garamond" w:hAnsi="Garamond" w:cs="Times New Roman"/>
          <w:color w:val="000000" w:themeColor="text1"/>
        </w:rPr>
        <w:t>.</w:t>
      </w:r>
    </w:p>
    <w:p w14:paraId="52325234" w14:textId="452B1043" w:rsidR="001D44C6" w:rsidRPr="00D41163" w:rsidRDefault="001D44C6" w:rsidP="00C64657">
      <w:pPr>
        <w:tabs>
          <w:tab w:val="left" w:pos="7938"/>
        </w:tabs>
        <w:autoSpaceDE w:val="0"/>
        <w:autoSpaceDN w:val="0"/>
        <w:adjustRightInd w:val="0"/>
        <w:ind w:left="284" w:right="560"/>
        <w:jc w:val="both"/>
        <w:rPr>
          <w:rFonts w:ascii="Garamond" w:hAnsi="Garamond" w:cs="Times New Roman"/>
          <w:color w:val="000000" w:themeColor="text1"/>
        </w:rPr>
      </w:pPr>
      <w:r w:rsidRPr="00D41163">
        <w:rPr>
          <w:rFonts w:ascii="Garamond" w:hAnsi="Garamond" w:cs="Times New Roman"/>
          <w:i/>
          <w:color w:val="000000" w:themeColor="text1"/>
        </w:rPr>
        <w:t xml:space="preserve">Then she received, to the north of the </w:t>
      </w:r>
      <w:proofErr w:type="gramStart"/>
      <w:r w:rsidRPr="00D41163">
        <w:rPr>
          <w:rFonts w:ascii="Garamond" w:hAnsi="Garamond" w:cs="Times New Roman"/>
          <w:i/>
          <w:color w:val="000000" w:themeColor="text1"/>
        </w:rPr>
        <w:t>river Wear</w:t>
      </w:r>
      <w:proofErr w:type="gramEnd"/>
      <w:r w:rsidRPr="00D41163">
        <w:rPr>
          <w:rFonts w:ascii="Garamond" w:hAnsi="Garamond" w:cs="Times New Roman"/>
          <w:i/>
          <w:color w:val="000000" w:themeColor="text1"/>
        </w:rPr>
        <w:t>, ground sufficient for one family, and there similarly she lived one year, under conventual discipline with a few associate.</w:t>
      </w:r>
      <w:r w:rsidRPr="00D41163">
        <w:rPr>
          <w:rFonts w:ascii="Garamond" w:hAnsi="Garamond" w:cs="Times New Roman"/>
          <w:color w:val="000000" w:themeColor="text1"/>
        </w:rPr>
        <w:t xml:space="preserve"> (</w:t>
      </w:r>
      <w:r w:rsidR="00A7473C" w:rsidRPr="00D41163">
        <w:rPr>
          <w:rFonts w:ascii="Garamond" w:hAnsi="Garamond" w:cs="Times New Roman"/>
          <w:color w:val="000000" w:themeColor="text1"/>
        </w:rPr>
        <w:t xml:space="preserve">Miller 1959b: </w:t>
      </w:r>
      <w:r w:rsidRPr="00D41163">
        <w:rPr>
          <w:rFonts w:ascii="Garamond" w:hAnsi="Garamond" w:cs="Times New Roman"/>
          <w:color w:val="000000" w:themeColor="text1"/>
        </w:rPr>
        <w:t>332)</w:t>
      </w:r>
    </w:p>
    <w:p w14:paraId="201BBAED" w14:textId="62DECEBE" w:rsidR="00751041" w:rsidRPr="00D41163" w:rsidRDefault="00751041" w:rsidP="00211CF5">
      <w:pPr>
        <w:autoSpaceDE w:val="0"/>
        <w:autoSpaceDN w:val="0"/>
        <w:adjustRightInd w:val="0"/>
        <w:jc w:val="both"/>
        <w:rPr>
          <w:rFonts w:ascii="Garamond" w:hAnsi="Garamond" w:cs="Times New Roman"/>
          <w:color w:val="000000" w:themeColor="text1"/>
        </w:rPr>
      </w:pPr>
    </w:p>
    <w:p w14:paraId="4D8D511A" w14:textId="0E6CDE38" w:rsidR="0005071A" w:rsidRPr="00D41163" w:rsidRDefault="00751041" w:rsidP="00751041">
      <w:pPr>
        <w:autoSpaceDE w:val="0"/>
        <w:autoSpaceDN w:val="0"/>
        <w:adjustRightInd w:val="0"/>
        <w:jc w:val="both"/>
        <w:rPr>
          <w:rFonts w:ascii="Garamond" w:hAnsi="Garamond" w:cs="Times New Roman"/>
          <w:color w:val="000000" w:themeColor="text1"/>
        </w:rPr>
      </w:pPr>
      <w:r w:rsidRPr="00D41163">
        <w:rPr>
          <w:rFonts w:ascii="Garamond" w:hAnsi="Garamond" w:cs="Times New Roman"/>
          <w:color w:val="000000" w:themeColor="text1"/>
        </w:rPr>
        <w:t xml:space="preserve">In fact, apart from these examples that demonstrate the adequacy of </w:t>
      </w:r>
      <w:r w:rsidR="0095443F" w:rsidRPr="00D41163">
        <w:rPr>
          <w:rFonts w:ascii="Garamond" w:hAnsi="Garamond" w:cs="Times New Roman"/>
          <w:i/>
          <w:color w:val="000000" w:themeColor="text1"/>
        </w:rPr>
        <w:t>(</w:t>
      </w:r>
      <w:proofErr w:type="spellStart"/>
      <w:r w:rsidR="0095443F" w:rsidRPr="00D41163">
        <w:rPr>
          <w:rFonts w:ascii="Garamond" w:hAnsi="Garamond" w:cs="Times New Roman"/>
          <w:i/>
          <w:color w:val="000000" w:themeColor="text1"/>
        </w:rPr>
        <w:t>ge</w:t>
      </w:r>
      <w:proofErr w:type="spellEnd"/>
      <w:r w:rsidR="0095443F" w:rsidRPr="00D41163">
        <w:rPr>
          <w:rFonts w:ascii="Garamond" w:hAnsi="Garamond" w:cs="Times New Roman"/>
          <w:i/>
          <w:color w:val="000000" w:themeColor="text1"/>
        </w:rPr>
        <w:t>)</w:t>
      </w:r>
      <w:proofErr w:type="spellStart"/>
      <w:r w:rsidR="0095443F" w:rsidRPr="00D41163">
        <w:rPr>
          <w:rFonts w:ascii="Garamond" w:hAnsi="Garamond" w:cs="Times New Roman"/>
          <w:i/>
          <w:color w:val="000000" w:themeColor="text1"/>
        </w:rPr>
        <w:t>dōn</w:t>
      </w:r>
      <w:proofErr w:type="spellEnd"/>
      <w:r w:rsidR="0095443F" w:rsidRPr="00D41163">
        <w:rPr>
          <w:rFonts w:ascii="Garamond" w:hAnsi="Garamond" w:cs="Times New Roman"/>
          <w:color w:val="000000" w:themeColor="text1"/>
        </w:rPr>
        <w:t xml:space="preserve"> </w:t>
      </w:r>
      <w:r w:rsidRPr="00D41163">
        <w:rPr>
          <w:rFonts w:ascii="Garamond" w:hAnsi="Garamond" w:cs="Times New Roman"/>
          <w:color w:val="000000" w:themeColor="text1"/>
        </w:rPr>
        <w:t xml:space="preserve"> to the valency options of DO, the NSM proposed another syntactic configuration for this semantic prime, as it can be found in the 2017 updated version of its webpage (</w:t>
      </w:r>
      <w:hyperlink r:id="rId9" w:history="1">
        <w:r w:rsidRPr="00D41163">
          <w:rPr>
            <w:rStyle w:val="Hipervnculo"/>
            <w:rFonts w:ascii="Garamond" w:hAnsi="Garamond" w:cs="Times New Roman"/>
            <w:color w:val="000000" w:themeColor="text1"/>
            <w:u w:val="none"/>
          </w:rPr>
          <w:t>https://intranet.secure.griffith.edu.au/schools-departments/natural-semantic-metalanguage</w:t>
        </w:r>
      </w:hyperlink>
      <w:r w:rsidRPr="00D41163">
        <w:rPr>
          <w:rFonts w:ascii="Garamond" w:hAnsi="Garamond" w:cs="Times New Roman"/>
          <w:color w:val="000000" w:themeColor="text1"/>
        </w:rPr>
        <w:t>: accessed on the 25</w:t>
      </w:r>
      <w:r w:rsidRPr="00D41163">
        <w:rPr>
          <w:rFonts w:ascii="Garamond" w:hAnsi="Garamond" w:cs="Times New Roman"/>
          <w:color w:val="000000" w:themeColor="text1"/>
          <w:vertAlign w:val="superscript"/>
        </w:rPr>
        <w:t>th</w:t>
      </w:r>
      <w:r w:rsidRPr="00D41163">
        <w:rPr>
          <w:rFonts w:ascii="Garamond" w:hAnsi="Garamond" w:cs="Times New Roman"/>
          <w:color w:val="000000" w:themeColor="text1"/>
        </w:rPr>
        <w:t xml:space="preserve"> </w:t>
      </w:r>
      <w:r w:rsidR="009A662A" w:rsidRPr="00D41163">
        <w:rPr>
          <w:rFonts w:ascii="Garamond" w:hAnsi="Garamond" w:cs="Times New Roman"/>
          <w:color w:val="000000" w:themeColor="text1"/>
        </w:rPr>
        <w:t>January</w:t>
      </w:r>
      <w:r w:rsidRPr="00D41163">
        <w:rPr>
          <w:rFonts w:ascii="Garamond" w:hAnsi="Garamond" w:cs="Times New Roman"/>
          <w:color w:val="000000" w:themeColor="text1"/>
        </w:rPr>
        <w:t xml:space="preserve"> 2019). This valency option refers to </w:t>
      </w:r>
      <w:r w:rsidR="00977AA4" w:rsidRPr="00D41163">
        <w:rPr>
          <w:rFonts w:ascii="Garamond" w:hAnsi="Garamond" w:cs="Times New Roman"/>
          <w:color w:val="000000" w:themeColor="text1"/>
        </w:rPr>
        <w:t>'</w:t>
      </w:r>
      <w:r w:rsidR="0005071A" w:rsidRPr="00D41163">
        <w:rPr>
          <w:rFonts w:ascii="Garamond" w:hAnsi="Garamond" w:cs="Times New Roman"/>
          <w:color w:val="000000" w:themeColor="text1"/>
        </w:rPr>
        <w:t>someone does something good (for someone else)/bad (to someone else)</w:t>
      </w:r>
      <w:r w:rsidR="00977AA4" w:rsidRPr="00D41163">
        <w:rPr>
          <w:rFonts w:ascii="Garamond" w:hAnsi="Garamond" w:cs="Times New Roman"/>
          <w:color w:val="000000" w:themeColor="text1"/>
        </w:rPr>
        <w:t>'</w:t>
      </w:r>
      <w:r w:rsidR="00560E7F" w:rsidRPr="00D41163">
        <w:rPr>
          <w:rFonts w:ascii="Garamond" w:hAnsi="Garamond" w:cs="Times New Roman"/>
          <w:color w:val="000000" w:themeColor="text1"/>
        </w:rPr>
        <w:t xml:space="preserve"> and one example for each meaning is</w:t>
      </w:r>
      <w:r w:rsidRPr="00D41163">
        <w:rPr>
          <w:rFonts w:ascii="Garamond" w:hAnsi="Garamond" w:cs="Times New Roman"/>
          <w:color w:val="000000" w:themeColor="text1"/>
        </w:rPr>
        <w:t xml:space="preserve"> displayed in (</w:t>
      </w:r>
      <w:r w:rsidR="009779E6" w:rsidRPr="00D41163">
        <w:rPr>
          <w:rFonts w:ascii="Garamond" w:hAnsi="Garamond" w:cs="Times New Roman"/>
          <w:color w:val="000000" w:themeColor="text1"/>
        </w:rPr>
        <w:t>3</w:t>
      </w:r>
      <w:r w:rsidR="00FD7823" w:rsidRPr="00D41163">
        <w:rPr>
          <w:rFonts w:ascii="Garamond" w:hAnsi="Garamond" w:cs="Times New Roman"/>
          <w:color w:val="000000" w:themeColor="text1"/>
        </w:rPr>
        <w:t>a-b</w:t>
      </w:r>
      <w:r w:rsidRPr="00D41163">
        <w:rPr>
          <w:rFonts w:ascii="Garamond" w:hAnsi="Garamond" w:cs="Times New Roman"/>
          <w:color w:val="000000" w:themeColor="text1"/>
        </w:rPr>
        <w:t>)</w:t>
      </w:r>
      <w:r w:rsidR="00E3301E" w:rsidRPr="00D41163">
        <w:rPr>
          <w:rFonts w:ascii="Garamond" w:hAnsi="Garamond" w:cs="Times New Roman"/>
          <w:color w:val="000000" w:themeColor="text1"/>
        </w:rPr>
        <w:t>:</w:t>
      </w:r>
    </w:p>
    <w:p w14:paraId="0A71C20C" w14:textId="77777777" w:rsidR="00535C09" w:rsidRPr="00D41163" w:rsidRDefault="00535C09" w:rsidP="00211CF5">
      <w:pPr>
        <w:jc w:val="both"/>
        <w:rPr>
          <w:rFonts w:ascii="Garamond" w:hAnsi="Garamond" w:cs="Times New Roman"/>
          <w:color w:val="000000" w:themeColor="text1"/>
        </w:rPr>
      </w:pPr>
    </w:p>
    <w:p w14:paraId="55788241" w14:textId="6A26E15F" w:rsidR="001D44C6" w:rsidRPr="00D41163" w:rsidRDefault="00DB585C" w:rsidP="00C64657">
      <w:pPr>
        <w:ind w:left="284" w:right="560"/>
        <w:jc w:val="both"/>
        <w:rPr>
          <w:rFonts w:ascii="Garamond" w:hAnsi="Garamond" w:cs="Times New Roman"/>
          <w:color w:val="000000" w:themeColor="text1"/>
        </w:rPr>
      </w:pPr>
      <w:r w:rsidRPr="00D41163">
        <w:rPr>
          <w:rFonts w:ascii="Garamond" w:hAnsi="Garamond" w:cs="Times New Roman"/>
          <w:color w:val="000000" w:themeColor="text1"/>
        </w:rPr>
        <w:t>(</w:t>
      </w:r>
      <w:r w:rsidR="009779E6" w:rsidRPr="00D41163">
        <w:rPr>
          <w:rFonts w:ascii="Garamond" w:hAnsi="Garamond" w:cs="Times New Roman"/>
          <w:color w:val="000000" w:themeColor="text1"/>
        </w:rPr>
        <w:t>3</w:t>
      </w:r>
      <w:r w:rsidR="00FD7823" w:rsidRPr="00D41163">
        <w:rPr>
          <w:rFonts w:ascii="Garamond" w:hAnsi="Garamond" w:cs="Times New Roman"/>
          <w:color w:val="000000" w:themeColor="text1"/>
        </w:rPr>
        <w:t>a</w:t>
      </w:r>
      <w:r w:rsidR="001D44C6" w:rsidRPr="00D41163">
        <w:rPr>
          <w:rFonts w:ascii="Garamond" w:hAnsi="Garamond" w:cs="Times New Roman"/>
          <w:color w:val="000000" w:themeColor="text1"/>
        </w:rPr>
        <w:t xml:space="preserve">) </w:t>
      </w:r>
      <w:r w:rsidR="00211CF5" w:rsidRPr="00D41163">
        <w:rPr>
          <w:rFonts w:ascii="Garamond" w:hAnsi="Garamond" w:cs="Times New Roman"/>
          <w:color w:val="000000" w:themeColor="text1"/>
        </w:rPr>
        <w:t>Do something good</w:t>
      </w:r>
    </w:p>
    <w:p w14:paraId="16DE8995" w14:textId="7250CC27" w:rsidR="00A7473C" w:rsidRPr="00D41163" w:rsidRDefault="00A7473C" w:rsidP="00C64657">
      <w:pPr>
        <w:ind w:left="284" w:right="560"/>
        <w:jc w:val="both"/>
        <w:rPr>
          <w:rFonts w:ascii="Garamond" w:hAnsi="Garamond" w:cs="Times New Roman"/>
          <w:color w:val="000000" w:themeColor="text1"/>
        </w:rPr>
      </w:pPr>
      <w:r w:rsidRPr="00D41163">
        <w:rPr>
          <w:rFonts w:ascii="Garamond" w:hAnsi="Garamond" w:cs="Times New Roman"/>
          <w:color w:val="000000" w:themeColor="text1"/>
        </w:rPr>
        <w:t>[Bede 5 035200 (14.440.27)]</w:t>
      </w:r>
    </w:p>
    <w:p w14:paraId="63D07981" w14:textId="77777777" w:rsidR="00A7473C" w:rsidRPr="00D41163" w:rsidRDefault="00A7473C" w:rsidP="00C64657">
      <w:pPr>
        <w:autoSpaceDE w:val="0"/>
        <w:autoSpaceDN w:val="0"/>
        <w:adjustRightInd w:val="0"/>
        <w:ind w:left="284" w:right="560"/>
        <w:jc w:val="both"/>
        <w:rPr>
          <w:rFonts w:ascii="Garamond" w:hAnsi="Garamond" w:cs="Times New Roman"/>
          <w:i/>
          <w:color w:val="000000" w:themeColor="text1"/>
        </w:rPr>
      </w:pPr>
      <w:proofErr w:type="spellStart"/>
      <w:r w:rsidRPr="00D41163">
        <w:rPr>
          <w:rFonts w:ascii="Garamond" w:hAnsi="Garamond" w:cs="Times New Roman"/>
          <w:color w:val="000000" w:themeColor="text1"/>
        </w:rPr>
        <w:t>Þæt</w:t>
      </w:r>
      <w:proofErr w:type="spellEnd"/>
      <w:r w:rsidRPr="00D41163">
        <w:rPr>
          <w:rFonts w:ascii="Garamond" w:hAnsi="Garamond" w:cs="Times New Roman"/>
          <w:color w:val="000000" w:themeColor="text1"/>
        </w:rPr>
        <w:t xml:space="preserve"> he </w:t>
      </w:r>
      <w:proofErr w:type="spellStart"/>
      <w:r w:rsidRPr="00D41163">
        <w:rPr>
          <w:rFonts w:ascii="Garamond" w:hAnsi="Garamond" w:cs="Times New Roman"/>
          <w:color w:val="000000" w:themeColor="text1"/>
        </w:rPr>
        <w:t>cwæð</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þæt</w:t>
      </w:r>
      <w:proofErr w:type="spellEnd"/>
      <w:r w:rsidRPr="00D41163">
        <w:rPr>
          <w:rFonts w:ascii="Garamond" w:hAnsi="Garamond" w:cs="Times New Roman"/>
          <w:color w:val="000000" w:themeColor="text1"/>
        </w:rPr>
        <w:t xml:space="preserve"> hie </w:t>
      </w:r>
      <w:proofErr w:type="spellStart"/>
      <w:r w:rsidRPr="00D41163">
        <w:rPr>
          <w:rFonts w:ascii="Garamond" w:hAnsi="Garamond" w:cs="Times New Roman"/>
          <w:color w:val="000000" w:themeColor="text1"/>
        </w:rPr>
        <w:t>ærest</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ða</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fægran</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boc</w:t>
      </w:r>
      <w:proofErr w:type="spellEnd"/>
      <w:r w:rsidRPr="00D41163">
        <w:rPr>
          <w:rFonts w:ascii="Garamond" w:hAnsi="Garamond" w:cs="Times New Roman"/>
          <w:color w:val="000000" w:themeColor="text1"/>
        </w:rPr>
        <w:t xml:space="preserve"> &amp; </w:t>
      </w:r>
      <w:proofErr w:type="spellStart"/>
      <w:r w:rsidRPr="00D41163">
        <w:rPr>
          <w:rFonts w:ascii="Garamond" w:hAnsi="Garamond" w:cs="Times New Roman"/>
          <w:color w:val="000000" w:themeColor="text1"/>
        </w:rPr>
        <w:t>ða</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hwitan</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englas</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forðbrohton</w:t>
      </w:r>
      <w:proofErr w:type="spellEnd"/>
      <w:r w:rsidRPr="00D41163">
        <w:rPr>
          <w:rFonts w:ascii="Garamond" w:hAnsi="Garamond" w:cs="Times New Roman"/>
          <w:color w:val="000000" w:themeColor="text1"/>
        </w:rPr>
        <w:t xml:space="preserve">, &amp; </w:t>
      </w:r>
      <w:proofErr w:type="spellStart"/>
      <w:r w:rsidRPr="00D41163">
        <w:rPr>
          <w:rFonts w:ascii="Garamond" w:hAnsi="Garamond" w:cs="Times New Roman"/>
          <w:color w:val="000000" w:themeColor="text1"/>
        </w:rPr>
        <w:t>æfter</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þon</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deofol</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þa</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sweartan</w:t>
      </w:r>
      <w:proofErr w:type="spellEnd"/>
      <w:r w:rsidRPr="00D41163">
        <w:rPr>
          <w:rFonts w:ascii="Garamond" w:hAnsi="Garamond" w:cs="Times New Roman"/>
          <w:color w:val="000000" w:themeColor="text1"/>
        </w:rPr>
        <w:t xml:space="preserve">, &amp; hi </w:t>
      </w:r>
      <w:proofErr w:type="spellStart"/>
      <w:r w:rsidRPr="00D41163">
        <w:rPr>
          <w:rFonts w:ascii="Garamond" w:hAnsi="Garamond" w:cs="Times New Roman"/>
          <w:color w:val="000000" w:themeColor="text1"/>
        </w:rPr>
        <w:t>þa</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englas</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swiðe</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medmicle</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ond</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þas</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unmætan</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þæt</w:t>
      </w:r>
      <w:proofErr w:type="spellEnd"/>
      <w:r w:rsidRPr="00D41163">
        <w:rPr>
          <w:rFonts w:ascii="Garamond" w:hAnsi="Garamond" w:cs="Times New Roman"/>
          <w:color w:val="000000" w:themeColor="text1"/>
        </w:rPr>
        <w:t xml:space="preserve"> is to </w:t>
      </w:r>
      <w:proofErr w:type="spellStart"/>
      <w:r w:rsidRPr="00D41163">
        <w:rPr>
          <w:rFonts w:ascii="Garamond" w:hAnsi="Garamond" w:cs="Times New Roman"/>
          <w:color w:val="000000" w:themeColor="text1"/>
        </w:rPr>
        <w:t>ongeotene</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þæt</w:t>
      </w:r>
      <w:proofErr w:type="spellEnd"/>
      <w:r w:rsidRPr="00D41163">
        <w:rPr>
          <w:rFonts w:ascii="Garamond" w:hAnsi="Garamond" w:cs="Times New Roman"/>
          <w:color w:val="000000" w:themeColor="text1"/>
        </w:rPr>
        <w:t xml:space="preserve"> </w:t>
      </w:r>
      <w:r w:rsidRPr="00D41163">
        <w:rPr>
          <w:rFonts w:ascii="Garamond" w:hAnsi="Garamond" w:cs="Times New Roman"/>
          <w:b/>
          <w:color w:val="000000" w:themeColor="text1"/>
        </w:rPr>
        <w:t xml:space="preserve">he in </w:t>
      </w:r>
      <w:proofErr w:type="spellStart"/>
      <w:r w:rsidRPr="00D41163">
        <w:rPr>
          <w:rFonts w:ascii="Garamond" w:hAnsi="Garamond" w:cs="Times New Roman"/>
          <w:b/>
          <w:color w:val="000000" w:themeColor="text1"/>
        </w:rPr>
        <w:t>ðære</w:t>
      </w:r>
      <w:proofErr w:type="spellEnd"/>
      <w:r w:rsidRPr="00D41163">
        <w:rPr>
          <w:rFonts w:ascii="Garamond" w:hAnsi="Garamond" w:cs="Times New Roman"/>
          <w:b/>
          <w:color w:val="000000" w:themeColor="text1"/>
        </w:rPr>
        <w:t xml:space="preserve"> </w:t>
      </w:r>
      <w:proofErr w:type="spellStart"/>
      <w:r w:rsidRPr="00D41163">
        <w:rPr>
          <w:rFonts w:ascii="Garamond" w:hAnsi="Garamond" w:cs="Times New Roman"/>
          <w:b/>
          <w:color w:val="000000" w:themeColor="text1"/>
        </w:rPr>
        <w:t>ærestan</w:t>
      </w:r>
      <w:proofErr w:type="spellEnd"/>
      <w:r w:rsidRPr="00D41163">
        <w:rPr>
          <w:rFonts w:ascii="Garamond" w:hAnsi="Garamond" w:cs="Times New Roman"/>
          <w:b/>
          <w:color w:val="000000" w:themeColor="text1"/>
        </w:rPr>
        <w:t xml:space="preserve"> </w:t>
      </w:r>
      <w:proofErr w:type="spellStart"/>
      <w:r w:rsidRPr="00D41163">
        <w:rPr>
          <w:rFonts w:ascii="Garamond" w:hAnsi="Garamond" w:cs="Times New Roman"/>
          <w:b/>
          <w:color w:val="000000" w:themeColor="text1"/>
        </w:rPr>
        <w:t>ældo</w:t>
      </w:r>
      <w:proofErr w:type="spellEnd"/>
      <w:r w:rsidRPr="00D41163">
        <w:rPr>
          <w:rFonts w:ascii="Garamond" w:hAnsi="Garamond" w:cs="Times New Roman"/>
          <w:b/>
          <w:color w:val="000000" w:themeColor="text1"/>
        </w:rPr>
        <w:t xml:space="preserve"> his </w:t>
      </w:r>
      <w:proofErr w:type="spellStart"/>
      <w:r w:rsidRPr="00D41163">
        <w:rPr>
          <w:rFonts w:ascii="Garamond" w:hAnsi="Garamond" w:cs="Times New Roman"/>
          <w:b/>
          <w:color w:val="000000" w:themeColor="text1"/>
        </w:rPr>
        <w:t>lifes</w:t>
      </w:r>
      <w:proofErr w:type="spellEnd"/>
      <w:r w:rsidRPr="00D41163">
        <w:rPr>
          <w:rFonts w:ascii="Garamond" w:hAnsi="Garamond" w:cs="Times New Roman"/>
          <w:b/>
          <w:color w:val="000000" w:themeColor="text1"/>
        </w:rPr>
        <w:t xml:space="preserve"> </w:t>
      </w:r>
      <w:proofErr w:type="spellStart"/>
      <w:r w:rsidRPr="00D41163">
        <w:rPr>
          <w:rFonts w:ascii="Garamond" w:hAnsi="Garamond" w:cs="Times New Roman"/>
          <w:b/>
          <w:color w:val="000000" w:themeColor="text1"/>
        </w:rPr>
        <w:t>hwelchwugu</w:t>
      </w:r>
      <w:proofErr w:type="spellEnd"/>
      <w:r w:rsidRPr="00D41163">
        <w:rPr>
          <w:rFonts w:ascii="Garamond" w:hAnsi="Garamond" w:cs="Times New Roman"/>
          <w:color w:val="000000" w:themeColor="text1"/>
        </w:rPr>
        <w:t xml:space="preserve"> </w:t>
      </w:r>
      <w:r w:rsidRPr="00D41163">
        <w:rPr>
          <w:rFonts w:ascii="Garamond" w:hAnsi="Garamond" w:cs="Times New Roman"/>
          <w:b/>
          <w:color w:val="000000" w:themeColor="text1"/>
        </w:rPr>
        <w:t xml:space="preserve">god </w:t>
      </w:r>
      <w:proofErr w:type="spellStart"/>
      <w:r w:rsidRPr="00D41163">
        <w:rPr>
          <w:rFonts w:ascii="Garamond" w:hAnsi="Garamond" w:cs="Times New Roman"/>
          <w:b/>
          <w:color w:val="000000" w:themeColor="text1"/>
        </w:rPr>
        <w:t>dede</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ða</w:t>
      </w:r>
      <w:proofErr w:type="spellEnd"/>
      <w:r w:rsidRPr="00D41163">
        <w:rPr>
          <w:rFonts w:ascii="Garamond" w:hAnsi="Garamond" w:cs="Times New Roman"/>
          <w:color w:val="000000" w:themeColor="text1"/>
        </w:rPr>
        <w:t xml:space="preserve"> he </w:t>
      </w:r>
      <w:proofErr w:type="spellStart"/>
      <w:r w:rsidRPr="00D41163">
        <w:rPr>
          <w:rFonts w:ascii="Garamond" w:hAnsi="Garamond" w:cs="Times New Roman"/>
          <w:color w:val="000000" w:themeColor="text1"/>
        </w:rPr>
        <w:t>hwæðre</w:t>
      </w:r>
      <w:proofErr w:type="spellEnd"/>
      <w:r w:rsidRPr="00D41163">
        <w:rPr>
          <w:rFonts w:ascii="Garamond" w:hAnsi="Garamond" w:cs="Times New Roman"/>
          <w:color w:val="000000" w:themeColor="text1"/>
        </w:rPr>
        <w:t xml:space="preserve"> in </w:t>
      </w:r>
      <w:proofErr w:type="spellStart"/>
      <w:r w:rsidRPr="00D41163">
        <w:rPr>
          <w:rFonts w:ascii="Garamond" w:hAnsi="Garamond" w:cs="Times New Roman"/>
          <w:color w:val="000000" w:themeColor="text1"/>
        </w:rPr>
        <w:t>midfeorum</w:t>
      </w:r>
      <w:proofErr w:type="spellEnd"/>
      <w:r w:rsidRPr="00D41163">
        <w:rPr>
          <w:rFonts w:ascii="Garamond" w:hAnsi="Garamond" w:cs="Times New Roman"/>
          <w:color w:val="000000" w:themeColor="text1"/>
        </w:rPr>
        <w:t xml:space="preserve"> life </w:t>
      </w:r>
      <w:proofErr w:type="spellStart"/>
      <w:r w:rsidRPr="00D41163">
        <w:rPr>
          <w:rFonts w:ascii="Garamond" w:hAnsi="Garamond" w:cs="Times New Roman"/>
          <w:color w:val="000000" w:themeColor="text1"/>
        </w:rPr>
        <w:t>ealle</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ðurh</w:t>
      </w:r>
      <w:proofErr w:type="spellEnd"/>
      <w:r w:rsidRPr="00D41163">
        <w:rPr>
          <w:rFonts w:ascii="Garamond" w:hAnsi="Garamond" w:cs="Times New Roman"/>
          <w:color w:val="000000" w:themeColor="text1"/>
        </w:rPr>
        <w:t xml:space="preserve"> his </w:t>
      </w:r>
      <w:proofErr w:type="spellStart"/>
      <w:r w:rsidRPr="00D41163">
        <w:rPr>
          <w:rFonts w:ascii="Garamond" w:hAnsi="Garamond" w:cs="Times New Roman"/>
          <w:color w:val="000000" w:themeColor="text1"/>
        </w:rPr>
        <w:t>unrihte</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dæde</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aðeostrade</w:t>
      </w:r>
      <w:proofErr w:type="spellEnd"/>
      <w:r w:rsidRPr="00D41163">
        <w:rPr>
          <w:rFonts w:ascii="Garamond" w:hAnsi="Garamond" w:cs="Times New Roman"/>
          <w:color w:val="000000" w:themeColor="text1"/>
        </w:rPr>
        <w:t xml:space="preserve"> &amp; </w:t>
      </w:r>
      <w:proofErr w:type="spellStart"/>
      <w:r w:rsidRPr="00D41163">
        <w:rPr>
          <w:rFonts w:ascii="Garamond" w:hAnsi="Garamond" w:cs="Times New Roman"/>
          <w:color w:val="000000" w:themeColor="text1"/>
        </w:rPr>
        <w:t>fordilegade</w:t>
      </w:r>
      <w:proofErr w:type="spellEnd"/>
      <w:r w:rsidRPr="00D41163">
        <w:rPr>
          <w:rFonts w:ascii="Garamond" w:hAnsi="Garamond" w:cs="Times New Roman"/>
          <w:color w:val="000000" w:themeColor="text1"/>
        </w:rPr>
        <w:t>.</w:t>
      </w:r>
      <w:r w:rsidRPr="00D41163">
        <w:rPr>
          <w:rFonts w:ascii="Garamond" w:hAnsi="Garamond" w:cs="Times New Roman"/>
          <w:i/>
          <w:color w:val="000000" w:themeColor="text1"/>
        </w:rPr>
        <w:t xml:space="preserve"> </w:t>
      </w:r>
    </w:p>
    <w:p w14:paraId="5D21A5A7" w14:textId="09C57168" w:rsidR="001D44C6" w:rsidRPr="00D41163" w:rsidRDefault="001D44C6" w:rsidP="00C64657">
      <w:pPr>
        <w:autoSpaceDE w:val="0"/>
        <w:autoSpaceDN w:val="0"/>
        <w:adjustRightInd w:val="0"/>
        <w:ind w:left="284" w:right="560"/>
        <w:jc w:val="both"/>
        <w:rPr>
          <w:rFonts w:ascii="Garamond" w:hAnsi="Garamond" w:cs="Times New Roman"/>
          <w:i/>
          <w:color w:val="000000" w:themeColor="text1"/>
        </w:rPr>
      </w:pPr>
      <w:r w:rsidRPr="00D41163">
        <w:rPr>
          <w:rFonts w:ascii="Garamond" w:hAnsi="Garamond" w:cs="Times New Roman"/>
          <w:i/>
          <w:color w:val="000000" w:themeColor="text1"/>
        </w:rPr>
        <w:lastRenderedPageBreak/>
        <w:t>Whereas he said that the angels brought forth first the fair and white book, and after that devils the black book, and the angels a very small and the others a monstrous one, by this we are to understand that he did some good in the first years of his life, which in middle age he obscured and blotted out completely by his unrighteous deeds.</w:t>
      </w:r>
      <w:r w:rsidR="00DD2CAE" w:rsidRPr="00D41163">
        <w:rPr>
          <w:rFonts w:ascii="Garamond" w:hAnsi="Garamond" w:cs="Times New Roman"/>
          <w:i/>
          <w:color w:val="000000" w:themeColor="text1"/>
        </w:rPr>
        <w:t xml:space="preserve"> </w:t>
      </w:r>
      <w:r w:rsidR="00DD2CAE" w:rsidRPr="00D41163">
        <w:rPr>
          <w:rFonts w:ascii="Garamond" w:hAnsi="Garamond" w:cs="Times New Roman"/>
          <w:color w:val="000000" w:themeColor="text1"/>
        </w:rPr>
        <w:t>(Miller 1959b: 440)</w:t>
      </w:r>
    </w:p>
    <w:p w14:paraId="0D0D5B33" w14:textId="72BA839F" w:rsidR="00F4430F" w:rsidRPr="00D41163" w:rsidRDefault="00F4430F" w:rsidP="00C64657">
      <w:pPr>
        <w:ind w:left="284" w:right="560"/>
        <w:jc w:val="both"/>
        <w:rPr>
          <w:rFonts w:ascii="Garamond" w:hAnsi="Garamond" w:cs="Times New Roman"/>
          <w:color w:val="000000" w:themeColor="text1"/>
        </w:rPr>
      </w:pPr>
    </w:p>
    <w:p w14:paraId="78585F7F" w14:textId="6706A7BD" w:rsidR="00FD7823" w:rsidRPr="00D41163" w:rsidRDefault="00FD7823" w:rsidP="00C64657">
      <w:pPr>
        <w:ind w:left="284" w:right="560"/>
        <w:jc w:val="both"/>
        <w:rPr>
          <w:rFonts w:ascii="Garamond" w:hAnsi="Garamond" w:cs="Times New Roman"/>
          <w:color w:val="000000" w:themeColor="text1"/>
        </w:rPr>
      </w:pPr>
      <w:r w:rsidRPr="00D41163">
        <w:rPr>
          <w:rFonts w:ascii="Garamond" w:hAnsi="Garamond" w:cs="Times New Roman"/>
          <w:color w:val="000000" w:themeColor="text1"/>
        </w:rPr>
        <w:t>(</w:t>
      </w:r>
      <w:r w:rsidR="009779E6" w:rsidRPr="00D41163">
        <w:rPr>
          <w:rFonts w:ascii="Garamond" w:hAnsi="Garamond" w:cs="Times New Roman"/>
          <w:color w:val="000000" w:themeColor="text1"/>
        </w:rPr>
        <w:t>3</w:t>
      </w:r>
      <w:r w:rsidRPr="00D41163">
        <w:rPr>
          <w:rFonts w:ascii="Garamond" w:hAnsi="Garamond" w:cs="Times New Roman"/>
          <w:color w:val="000000" w:themeColor="text1"/>
        </w:rPr>
        <w:t>b) Do something bad</w:t>
      </w:r>
    </w:p>
    <w:p w14:paraId="750A7961" w14:textId="77777777" w:rsidR="001D44C6" w:rsidRPr="00D41163" w:rsidRDefault="001D44C6" w:rsidP="00C64657">
      <w:pPr>
        <w:ind w:left="284" w:right="560"/>
        <w:jc w:val="both"/>
        <w:rPr>
          <w:rFonts w:ascii="Garamond" w:hAnsi="Garamond" w:cs="Times New Roman"/>
          <w:color w:val="000000" w:themeColor="text1"/>
        </w:rPr>
      </w:pPr>
      <w:r w:rsidRPr="00D41163">
        <w:rPr>
          <w:rFonts w:ascii="Garamond" w:hAnsi="Garamond" w:cs="Times New Roman"/>
          <w:color w:val="000000" w:themeColor="text1"/>
        </w:rPr>
        <w:t>[Or 6 026800 (34.152.11)]</w:t>
      </w:r>
    </w:p>
    <w:p w14:paraId="2DDF6A36" w14:textId="77777777" w:rsidR="001D44C6" w:rsidRPr="00D41163" w:rsidRDefault="001D44C6" w:rsidP="00C64657">
      <w:pPr>
        <w:ind w:left="284" w:right="560"/>
        <w:jc w:val="both"/>
        <w:rPr>
          <w:rFonts w:ascii="Garamond" w:hAnsi="Garamond" w:cs="Times New Roman"/>
          <w:color w:val="000000" w:themeColor="text1"/>
        </w:rPr>
      </w:pPr>
      <w:r w:rsidRPr="00D41163">
        <w:rPr>
          <w:rFonts w:ascii="Garamond" w:hAnsi="Garamond" w:cs="Times New Roman"/>
          <w:color w:val="000000" w:themeColor="text1"/>
        </w:rPr>
        <w:t xml:space="preserve">He </w:t>
      </w:r>
      <w:proofErr w:type="spellStart"/>
      <w:r w:rsidRPr="00D41163">
        <w:rPr>
          <w:rFonts w:ascii="Garamond" w:hAnsi="Garamond" w:cs="Times New Roman"/>
          <w:color w:val="000000" w:themeColor="text1"/>
        </w:rPr>
        <w:t>þa</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Ualens</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oðewde</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openlice</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þæt</w:t>
      </w:r>
      <w:proofErr w:type="spellEnd"/>
      <w:r w:rsidRPr="00D41163">
        <w:rPr>
          <w:rFonts w:ascii="Garamond" w:hAnsi="Garamond" w:cs="Times New Roman"/>
          <w:color w:val="000000" w:themeColor="text1"/>
        </w:rPr>
        <w:t xml:space="preserve"> he </w:t>
      </w:r>
      <w:proofErr w:type="spellStart"/>
      <w:r w:rsidRPr="00D41163">
        <w:rPr>
          <w:rFonts w:ascii="Garamond" w:hAnsi="Garamond" w:cs="Times New Roman"/>
          <w:color w:val="000000" w:themeColor="text1"/>
        </w:rPr>
        <w:t>ær</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diegellice</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gehyd</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hæfde</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swa</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þæt</w:t>
      </w:r>
      <w:proofErr w:type="spellEnd"/>
      <w:r w:rsidRPr="00D41163">
        <w:rPr>
          <w:rFonts w:ascii="Garamond" w:hAnsi="Garamond" w:cs="Times New Roman"/>
          <w:color w:val="000000" w:themeColor="text1"/>
        </w:rPr>
        <w:t xml:space="preserve"> he </w:t>
      </w:r>
      <w:proofErr w:type="spellStart"/>
      <w:r w:rsidRPr="00D41163">
        <w:rPr>
          <w:rFonts w:ascii="Garamond" w:hAnsi="Garamond" w:cs="Times New Roman"/>
          <w:color w:val="000000" w:themeColor="text1"/>
        </w:rPr>
        <w:t>bebead</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þæt</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munecas</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þe</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woroldlica</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þing</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forgan</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sculon</w:t>
      </w:r>
      <w:proofErr w:type="spellEnd"/>
      <w:r w:rsidRPr="00D41163">
        <w:rPr>
          <w:rFonts w:ascii="Garamond" w:hAnsi="Garamond" w:cs="Times New Roman"/>
          <w:color w:val="000000" w:themeColor="text1"/>
        </w:rPr>
        <w:t xml:space="preserve"> &amp; </w:t>
      </w:r>
      <w:proofErr w:type="spellStart"/>
      <w:r w:rsidRPr="00D41163">
        <w:rPr>
          <w:rFonts w:ascii="Garamond" w:hAnsi="Garamond" w:cs="Times New Roman"/>
          <w:color w:val="000000" w:themeColor="text1"/>
        </w:rPr>
        <w:t>wæpna</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gefeoht</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þæt</w:t>
      </w:r>
      <w:proofErr w:type="spellEnd"/>
      <w:r w:rsidRPr="00D41163">
        <w:rPr>
          <w:rFonts w:ascii="Garamond" w:hAnsi="Garamond" w:cs="Times New Roman"/>
          <w:color w:val="000000" w:themeColor="text1"/>
        </w:rPr>
        <w:t xml:space="preserve"> hie </w:t>
      </w:r>
      <w:proofErr w:type="spellStart"/>
      <w:r w:rsidRPr="00D41163">
        <w:rPr>
          <w:rFonts w:ascii="Garamond" w:hAnsi="Garamond" w:cs="Times New Roman"/>
          <w:color w:val="000000" w:themeColor="text1"/>
        </w:rPr>
        <w:t>wæpena</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namen</w:t>
      </w:r>
      <w:proofErr w:type="spellEnd"/>
      <w:r w:rsidRPr="00D41163">
        <w:rPr>
          <w:rFonts w:ascii="Garamond" w:hAnsi="Garamond" w:cs="Times New Roman"/>
          <w:color w:val="000000" w:themeColor="text1"/>
        </w:rPr>
        <w:t xml:space="preserve">, &amp; mid </w:t>
      </w:r>
      <w:proofErr w:type="spellStart"/>
      <w:r w:rsidRPr="00D41163">
        <w:rPr>
          <w:rFonts w:ascii="Garamond" w:hAnsi="Garamond" w:cs="Times New Roman"/>
          <w:color w:val="000000" w:themeColor="text1"/>
        </w:rPr>
        <w:t>þæm</w:t>
      </w:r>
      <w:proofErr w:type="spellEnd"/>
      <w:r w:rsidRPr="00D41163">
        <w:rPr>
          <w:rFonts w:ascii="Garamond" w:hAnsi="Garamond" w:cs="Times New Roman"/>
          <w:color w:val="000000" w:themeColor="text1"/>
        </w:rPr>
        <w:t xml:space="preserve"> </w:t>
      </w:r>
      <w:proofErr w:type="spellStart"/>
      <w:r w:rsidRPr="00D41163">
        <w:rPr>
          <w:rFonts w:ascii="Garamond" w:hAnsi="Garamond" w:cs="Times New Roman"/>
          <w:color w:val="000000" w:themeColor="text1"/>
        </w:rPr>
        <w:t>fuhte</w:t>
      </w:r>
      <w:proofErr w:type="spellEnd"/>
      <w:r w:rsidRPr="00D41163">
        <w:rPr>
          <w:rFonts w:ascii="Garamond" w:hAnsi="Garamond" w:cs="Times New Roman"/>
          <w:color w:val="000000" w:themeColor="text1"/>
        </w:rPr>
        <w:t xml:space="preserve">, &amp; </w:t>
      </w:r>
      <w:proofErr w:type="spellStart"/>
      <w:r w:rsidRPr="00D41163">
        <w:rPr>
          <w:rFonts w:ascii="Garamond" w:hAnsi="Garamond" w:cs="Times New Roman"/>
          <w:b/>
          <w:color w:val="000000" w:themeColor="text1"/>
        </w:rPr>
        <w:t>yfel</w:t>
      </w:r>
      <w:proofErr w:type="spellEnd"/>
      <w:r w:rsidRPr="00D41163">
        <w:rPr>
          <w:rFonts w:ascii="Garamond" w:hAnsi="Garamond" w:cs="Times New Roman"/>
          <w:b/>
          <w:color w:val="000000" w:themeColor="text1"/>
        </w:rPr>
        <w:t xml:space="preserve"> </w:t>
      </w:r>
      <w:proofErr w:type="spellStart"/>
      <w:r w:rsidRPr="00D41163">
        <w:rPr>
          <w:rFonts w:ascii="Garamond" w:hAnsi="Garamond" w:cs="Times New Roman"/>
          <w:b/>
          <w:color w:val="000000" w:themeColor="text1"/>
        </w:rPr>
        <w:t>dyde</w:t>
      </w:r>
      <w:proofErr w:type="spellEnd"/>
      <w:r w:rsidRPr="00D41163">
        <w:rPr>
          <w:rFonts w:ascii="Garamond" w:hAnsi="Garamond" w:cs="Times New Roman"/>
          <w:b/>
          <w:color w:val="000000" w:themeColor="text1"/>
        </w:rPr>
        <w:t xml:space="preserve"> mid </w:t>
      </w:r>
      <w:proofErr w:type="spellStart"/>
      <w:r w:rsidRPr="00D41163">
        <w:rPr>
          <w:rFonts w:ascii="Garamond" w:hAnsi="Garamond" w:cs="Times New Roman"/>
          <w:b/>
          <w:color w:val="000000" w:themeColor="text1"/>
        </w:rPr>
        <w:t>oþrum</w:t>
      </w:r>
      <w:proofErr w:type="spellEnd"/>
      <w:r w:rsidRPr="00D41163">
        <w:rPr>
          <w:rFonts w:ascii="Garamond" w:hAnsi="Garamond" w:cs="Times New Roman"/>
          <w:b/>
          <w:color w:val="000000" w:themeColor="text1"/>
        </w:rPr>
        <w:t xml:space="preserve"> </w:t>
      </w:r>
      <w:proofErr w:type="spellStart"/>
      <w:r w:rsidRPr="00D41163">
        <w:rPr>
          <w:rFonts w:ascii="Garamond" w:hAnsi="Garamond" w:cs="Times New Roman"/>
          <w:b/>
          <w:color w:val="000000" w:themeColor="text1"/>
        </w:rPr>
        <w:t>monnum</w:t>
      </w:r>
      <w:proofErr w:type="spellEnd"/>
      <w:r w:rsidRPr="00D41163">
        <w:rPr>
          <w:rFonts w:ascii="Garamond" w:hAnsi="Garamond" w:cs="Times New Roman"/>
          <w:color w:val="000000" w:themeColor="text1"/>
        </w:rPr>
        <w:t>.</w:t>
      </w:r>
    </w:p>
    <w:p w14:paraId="6EFA69B7" w14:textId="00D44B0C" w:rsidR="001D44C6" w:rsidRPr="00D41163" w:rsidRDefault="001D44C6" w:rsidP="00C64657">
      <w:pPr>
        <w:autoSpaceDE w:val="0"/>
        <w:autoSpaceDN w:val="0"/>
        <w:adjustRightInd w:val="0"/>
        <w:ind w:left="284" w:right="560"/>
        <w:jc w:val="both"/>
        <w:rPr>
          <w:rFonts w:ascii="Garamond" w:hAnsi="Garamond" w:cs="Times New Roman"/>
          <w:color w:val="000000" w:themeColor="text1"/>
        </w:rPr>
      </w:pPr>
      <w:r w:rsidRPr="00D41163">
        <w:rPr>
          <w:rFonts w:ascii="Garamond" w:hAnsi="Garamond" w:cs="Times New Roman"/>
          <w:i/>
          <w:color w:val="000000" w:themeColor="text1"/>
        </w:rPr>
        <w:t>Valens then revealed openly what he had previously hidden and ordered the monks, who were meant to abstain from worldly things and fighting with weapons, to take up arms and fight with them and do harm to other people</w:t>
      </w:r>
      <w:r w:rsidRPr="00D41163">
        <w:rPr>
          <w:rFonts w:ascii="Garamond" w:hAnsi="Garamond" w:cs="Times New Roman"/>
          <w:color w:val="000000" w:themeColor="text1"/>
        </w:rPr>
        <w:t>. (</w:t>
      </w:r>
      <w:r w:rsidR="00DD2CAE" w:rsidRPr="00D41163">
        <w:rPr>
          <w:rFonts w:ascii="Garamond" w:hAnsi="Garamond" w:cs="Times New Roman"/>
          <w:color w:val="000000" w:themeColor="text1"/>
        </w:rPr>
        <w:t xml:space="preserve">Godden </w:t>
      </w:r>
      <w:r w:rsidRPr="00D41163">
        <w:rPr>
          <w:rFonts w:ascii="Garamond" w:hAnsi="Garamond" w:cs="Times New Roman"/>
          <w:color w:val="000000" w:themeColor="text1"/>
        </w:rPr>
        <w:t>2016: 402)</w:t>
      </w:r>
    </w:p>
    <w:p w14:paraId="3B2E29E8" w14:textId="77777777" w:rsidR="001D44C6" w:rsidRPr="00D41163" w:rsidRDefault="001D44C6" w:rsidP="00CE5FFE">
      <w:pPr>
        <w:jc w:val="both"/>
        <w:rPr>
          <w:rFonts w:ascii="Garamond" w:hAnsi="Garamond" w:cs="Times New Roman"/>
          <w:color w:val="000000" w:themeColor="text1"/>
        </w:rPr>
      </w:pPr>
    </w:p>
    <w:p w14:paraId="2E1160EA" w14:textId="4FDE2F9C" w:rsidR="00CE5FFE" w:rsidRPr="00D41163" w:rsidRDefault="00CE5FFE" w:rsidP="00CE5FFE">
      <w:pPr>
        <w:jc w:val="both"/>
        <w:rPr>
          <w:rFonts w:ascii="Garamond" w:hAnsi="Garamond" w:cs="Times New Roman"/>
          <w:color w:val="000000" w:themeColor="text1"/>
        </w:rPr>
      </w:pPr>
      <w:r w:rsidRPr="00D41163">
        <w:rPr>
          <w:rFonts w:ascii="Garamond" w:hAnsi="Garamond" w:cs="Times New Roman"/>
          <w:color w:val="000000" w:themeColor="text1"/>
        </w:rPr>
        <w:t xml:space="preserve">All this said, it can be concluded that both in terms of semantics and syntax, the verb </w:t>
      </w:r>
      <w:r w:rsidRPr="00D41163">
        <w:rPr>
          <w:rFonts w:ascii="Garamond" w:hAnsi="Garamond" w:cs="Times New Roman"/>
          <w:i/>
          <w:color w:val="000000" w:themeColor="text1"/>
        </w:rPr>
        <w:t>(</w:t>
      </w:r>
      <w:proofErr w:type="spellStart"/>
      <w:r w:rsidRPr="00D41163">
        <w:rPr>
          <w:rFonts w:ascii="Garamond" w:hAnsi="Garamond" w:cs="Times New Roman"/>
          <w:i/>
          <w:color w:val="000000" w:themeColor="text1"/>
        </w:rPr>
        <w:t>ge</w:t>
      </w:r>
      <w:proofErr w:type="spellEnd"/>
      <w:r w:rsidRPr="00D41163">
        <w:rPr>
          <w:rFonts w:ascii="Garamond" w:hAnsi="Garamond" w:cs="Times New Roman"/>
          <w:i/>
          <w:color w:val="000000" w:themeColor="text1"/>
        </w:rPr>
        <w:t>)</w:t>
      </w:r>
      <w:proofErr w:type="spellStart"/>
      <w:r w:rsidRPr="00D41163">
        <w:rPr>
          <w:rFonts w:ascii="Garamond" w:hAnsi="Garamond" w:cs="Times New Roman"/>
          <w:i/>
          <w:color w:val="000000" w:themeColor="text1"/>
        </w:rPr>
        <w:t>dōn</w:t>
      </w:r>
      <w:proofErr w:type="spellEnd"/>
      <w:r w:rsidRPr="00D41163">
        <w:rPr>
          <w:rFonts w:ascii="Garamond" w:hAnsi="Garamond" w:cs="Times New Roman"/>
          <w:color w:val="000000" w:themeColor="text1"/>
        </w:rPr>
        <w:t xml:space="preserve"> makes good candidate for the OE exponent of the semantic prime DO. This verb satisf</w:t>
      </w:r>
      <w:r w:rsidR="00F23461" w:rsidRPr="00D41163">
        <w:rPr>
          <w:rFonts w:ascii="Garamond" w:hAnsi="Garamond" w:cs="Times New Roman"/>
          <w:color w:val="000000" w:themeColor="text1"/>
        </w:rPr>
        <w:t>ies</w:t>
      </w:r>
      <w:r w:rsidRPr="00D41163">
        <w:rPr>
          <w:rFonts w:ascii="Garamond" w:hAnsi="Garamond" w:cs="Times New Roman"/>
          <w:color w:val="000000" w:themeColor="text1"/>
        </w:rPr>
        <w:t xml:space="preserve"> the requirement proposed by </w:t>
      </w:r>
      <w:r w:rsidR="00F23461" w:rsidRPr="00D41163">
        <w:rPr>
          <w:rFonts w:ascii="Garamond" w:hAnsi="Garamond" w:cs="Times New Roman"/>
          <w:color w:val="000000" w:themeColor="text1"/>
        </w:rPr>
        <w:t xml:space="preserve">the prime </w:t>
      </w:r>
      <w:r w:rsidRPr="00D41163">
        <w:rPr>
          <w:rFonts w:ascii="Garamond" w:hAnsi="Garamond" w:cs="Times New Roman"/>
          <w:color w:val="000000" w:themeColor="text1"/>
        </w:rPr>
        <w:t xml:space="preserve">DO, given that it expresses the core meaning of the primitive both </w:t>
      </w:r>
      <w:r w:rsidR="00560E7F" w:rsidRPr="00D41163">
        <w:rPr>
          <w:rFonts w:ascii="Garamond" w:hAnsi="Garamond" w:cs="Times New Roman"/>
          <w:color w:val="000000" w:themeColor="text1"/>
        </w:rPr>
        <w:t>in its simplex and complex form</w:t>
      </w:r>
      <w:r w:rsidRPr="00D41163">
        <w:rPr>
          <w:rFonts w:ascii="Garamond" w:hAnsi="Garamond" w:cs="Times New Roman"/>
          <w:color w:val="000000" w:themeColor="text1"/>
        </w:rPr>
        <w:t xml:space="preserve"> and, at the same time, the syntax of </w:t>
      </w:r>
      <w:r w:rsidRPr="00D41163">
        <w:rPr>
          <w:rFonts w:ascii="Garamond" w:hAnsi="Garamond" w:cs="Times New Roman"/>
          <w:i/>
          <w:color w:val="000000" w:themeColor="text1"/>
        </w:rPr>
        <w:t>(</w:t>
      </w:r>
      <w:proofErr w:type="spellStart"/>
      <w:r w:rsidRPr="00D41163">
        <w:rPr>
          <w:rFonts w:ascii="Garamond" w:hAnsi="Garamond" w:cs="Times New Roman"/>
          <w:i/>
          <w:color w:val="000000" w:themeColor="text1"/>
        </w:rPr>
        <w:t>ge</w:t>
      </w:r>
      <w:proofErr w:type="spellEnd"/>
      <w:r w:rsidRPr="00D41163">
        <w:rPr>
          <w:rFonts w:ascii="Garamond" w:hAnsi="Garamond" w:cs="Times New Roman"/>
          <w:i/>
          <w:color w:val="000000" w:themeColor="text1"/>
        </w:rPr>
        <w:t>)</w:t>
      </w:r>
      <w:proofErr w:type="spellStart"/>
      <w:r w:rsidRPr="00D41163">
        <w:rPr>
          <w:rFonts w:ascii="Garamond" w:hAnsi="Garamond" w:cs="Times New Roman"/>
          <w:i/>
          <w:color w:val="000000" w:themeColor="text1"/>
        </w:rPr>
        <w:t>dōn</w:t>
      </w:r>
      <w:proofErr w:type="spellEnd"/>
      <w:r w:rsidRPr="00D41163">
        <w:rPr>
          <w:rFonts w:ascii="Garamond" w:hAnsi="Garamond" w:cs="Times New Roman"/>
          <w:color w:val="000000" w:themeColor="text1"/>
        </w:rPr>
        <w:t xml:space="preserve"> resembles that of DO both in complementation and valency options.  </w:t>
      </w:r>
    </w:p>
    <w:p w14:paraId="6BBFAE86" w14:textId="6D336297" w:rsidR="00E565BD" w:rsidRPr="00D41163" w:rsidRDefault="00E565BD">
      <w:pPr>
        <w:rPr>
          <w:rFonts w:ascii="Garamond" w:hAnsi="Garamond" w:cs="Times New Roman"/>
          <w:color w:val="000000" w:themeColor="text1"/>
        </w:rPr>
      </w:pPr>
    </w:p>
    <w:p w14:paraId="675A1D4F" w14:textId="77777777" w:rsidR="00977AA4" w:rsidRPr="00D41163" w:rsidRDefault="00977AA4">
      <w:pPr>
        <w:rPr>
          <w:rFonts w:ascii="Garamond" w:hAnsi="Garamond" w:cs="Times New Roman"/>
          <w:color w:val="000000" w:themeColor="text1"/>
        </w:rPr>
      </w:pPr>
    </w:p>
    <w:p w14:paraId="0755BB40" w14:textId="16D0A6BD" w:rsidR="003E5DF8" w:rsidRPr="00D41163" w:rsidRDefault="00CC645F" w:rsidP="00316E75">
      <w:pPr>
        <w:rPr>
          <w:rFonts w:ascii="Garamond" w:hAnsi="Garamond" w:cs="Times New Roman"/>
          <w:b/>
          <w:color w:val="000000" w:themeColor="text1"/>
        </w:rPr>
      </w:pPr>
      <w:r w:rsidRPr="00D41163">
        <w:rPr>
          <w:rFonts w:ascii="Garamond" w:hAnsi="Garamond" w:cs="Times New Roman"/>
          <w:b/>
          <w:color w:val="000000" w:themeColor="text1"/>
        </w:rPr>
        <w:t>6</w:t>
      </w:r>
      <w:r w:rsidR="00B80A90" w:rsidRPr="00D41163">
        <w:rPr>
          <w:rFonts w:ascii="Garamond" w:hAnsi="Garamond" w:cs="Times New Roman"/>
          <w:b/>
          <w:color w:val="000000" w:themeColor="text1"/>
        </w:rPr>
        <w:t xml:space="preserve">. </w:t>
      </w:r>
      <w:r w:rsidR="00316E75" w:rsidRPr="00D41163">
        <w:rPr>
          <w:rFonts w:ascii="Garamond" w:hAnsi="Garamond" w:cs="Times New Roman"/>
          <w:b/>
          <w:color w:val="000000" w:themeColor="text1"/>
        </w:rPr>
        <w:t xml:space="preserve">Discussion: the distinction between </w:t>
      </w:r>
      <w:r w:rsidR="00CD1900" w:rsidRPr="00D41163">
        <w:rPr>
          <w:rFonts w:ascii="Garamond" w:hAnsi="Garamond" w:cs="Times New Roman"/>
          <w:b/>
          <w:i/>
          <w:iCs/>
          <w:color w:val="000000" w:themeColor="text1"/>
        </w:rPr>
        <w:t>do</w:t>
      </w:r>
      <w:r w:rsidR="00316E75" w:rsidRPr="00D41163">
        <w:rPr>
          <w:rFonts w:ascii="Garamond" w:hAnsi="Garamond" w:cs="Times New Roman"/>
          <w:b/>
          <w:color w:val="000000" w:themeColor="text1"/>
        </w:rPr>
        <w:t xml:space="preserve"> and </w:t>
      </w:r>
      <w:r w:rsidR="00CD1900" w:rsidRPr="00D41163">
        <w:rPr>
          <w:rFonts w:ascii="Garamond" w:hAnsi="Garamond" w:cs="Times New Roman"/>
          <w:b/>
          <w:i/>
          <w:iCs/>
          <w:color w:val="000000" w:themeColor="text1"/>
        </w:rPr>
        <w:t>make</w:t>
      </w:r>
      <w:r w:rsidR="001077D1" w:rsidRPr="00D41163">
        <w:rPr>
          <w:rFonts w:ascii="Garamond" w:hAnsi="Garamond" w:cs="Times New Roman"/>
          <w:b/>
          <w:color w:val="000000" w:themeColor="text1"/>
        </w:rPr>
        <w:t xml:space="preserve"> within the NSM theory.</w:t>
      </w:r>
    </w:p>
    <w:p w14:paraId="4529253C" w14:textId="7888FB4C" w:rsidR="00B335C6" w:rsidRPr="00D41163" w:rsidRDefault="00316E75" w:rsidP="003E5DF8">
      <w:pPr>
        <w:jc w:val="both"/>
        <w:rPr>
          <w:rFonts w:ascii="Garamond" w:hAnsi="Garamond" w:cs="Times New Roman"/>
          <w:color w:val="000000" w:themeColor="text1"/>
        </w:rPr>
      </w:pPr>
      <w:r w:rsidRPr="00D41163">
        <w:rPr>
          <w:rFonts w:ascii="Garamond" w:hAnsi="Garamond" w:cs="Times New Roman"/>
          <w:color w:val="000000" w:themeColor="text1"/>
        </w:rPr>
        <w:t>This study has revolved around the semantic prime DO, which is portrayed by the PDE verb</w:t>
      </w:r>
      <w:r w:rsidRPr="00D41163">
        <w:rPr>
          <w:rFonts w:ascii="Garamond" w:hAnsi="Garamond" w:cs="Times New Roman"/>
          <w:i/>
          <w:iCs/>
          <w:color w:val="000000" w:themeColor="text1"/>
        </w:rPr>
        <w:t xml:space="preserve"> </w:t>
      </w:r>
      <w:r w:rsidR="00CD1900" w:rsidRPr="00D41163">
        <w:rPr>
          <w:rFonts w:ascii="Garamond" w:hAnsi="Garamond" w:cs="Times New Roman"/>
          <w:i/>
          <w:iCs/>
          <w:color w:val="000000" w:themeColor="text1"/>
        </w:rPr>
        <w:t>do</w:t>
      </w:r>
      <w:r w:rsidRPr="00D41163">
        <w:rPr>
          <w:rFonts w:ascii="Garamond" w:hAnsi="Garamond" w:cs="Times New Roman"/>
          <w:color w:val="000000" w:themeColor="text1"/>
        </w:rPr>
        <w:t xml:space="preserve"> and, as demonstrated by the current analysis, the OE verb </w:t>
      </w:r>
      <w:r w:rsidRPr="00D41163">
        <w:rPr>
          <w:rFonts w:ascii="Garamond" w:hAnsi="Garamond" w:cs="Times New Roman"/>
          <w:i/>
          <w:color w:val="000000" w:themeColor="text1"/>
        </w:rPr>
        <w:t>(</w:t>
      </w:r>
      <w:proofErr w:type="spellStart"/>
      <w:r w:rsidRPr="00D41163">
        <w:rPr>
          <w:rFonts w:ascii="Garamond" w:hAnsi="Garamond" w:cs="Times New Roman"/>
          <w:i/>
          <w:color w:val="000000" w:themeColor="text1"/>
        </w:rPr>
        <w:t>ge</w:t>
      </w:r>
      <w:proofErr w:type="spellEnd"/>
      <w:r w:rsidRPr="00D41163">
        <w:rPr>
          <w:rFonts w:ascii="Garamond" w:hAnsi="Garamond" w:cs="Times New Roman"/>
          <w:i/>
          <w:color w:val="000000" w:themeColor="text1"/>
        </w:rPr>
        <w:t>)</w:t>
      </w:r>
      <w:proofErr w:type="spellStart"/>
      <w:r w:rsidRPr="00D41163">
        <w:rPr>
          <w:rFonts w:ascii="Garamond" w:hAnsi="Garamond" w:cs="Times New Roman"/>
          <w:i/>
          <w:color w:val="000000" w:themeColor="text1"/>
        </w:rPr>
        <w:t>dōn</w:t>
      </w:r>
      <w:proofErr w:type="spellEnd"/>
      <w:r w:rsidR="00B335C6" w:rsidRPr="00D41163">
        <w:rPr>
          <w:rFonts w:ascii="Garamond" w:hAnsi="Garamond" w:cs="Times New Roman"/>
          <w:iCs/>
          <w:color w:val="000000" w:themeColor="text1"/>
        </w:rPr>
        <w:t xml:space="preserve">. As previously commented, the prime DO </w:t>
      </w:r>
      <w:proofErr w:type="gramStart"/>
      <w:r w:rsidR="00B335C6" w:rsidRPr="00D41163">
        <w:rPr>
          <w:rFonts w:ascii="Garamond" w:hAnsi="Garamond" w:cs="Times New Roman"/>
          <w:iCs/>
          <w:color w:val="000000" w:themeColor="text1"/>
        </w:rPr>
        <w:t>refers</w:t>
      </w:r>
      <w:proofErr w:type="gramEnd"/>
      <w:r w:rsidR="00B335C6" w:rsidRPr="00D41163">
        <w:rPr>
          <w:rFonts w:ascii="Garamond" w:hAnsi="Garamond" w:cs="Times New Roman"/>
          <w:iCs/>
          <w:color w:val="000000" w:themeColor="text1"/>
        </w:rPr>
        <w:t xml:space="preserve"> to actions in general and it is used a</w:t>
      </w:r>
      <w:r w:rsidR="00CC7FAD" w:rsidRPr="00D41163">
        <w:rPr>
          <w:rFonts w:ascii="Garamond" w:hAnsi="Garamond" w:cs="Times New Roman"/>
          <w:iCs/>
          <w:color w:val="000000" w:themeColor="text1"/>
        </w:rPr>
        <w:t>s a</w:t>
      </w:r>
      <w:r w:rsidR="00B335C6" w:rsidRPr="00D41163">
        <w:rPr>
          <w:rFonts w:ascii="Garamond" w:hAnsi="Garamond" w:cs="Times New Roman"/>
          <w:iCs/>
          <w:color w:val="000000" w:themeColor="text1"/>
        </w:rPr>
        <w:t xml:space="preserve"> simple form to describe complex meanings similar to those implied by the verbs </w:t>
      </w:r>
      <w:r w:rsidR="00977AA4" w:rsidRPr="00D41163">
        <w:rPr>
          <w:rFonts w:ascii="Garamond" w:hAnsi="Garamond" w:cs="Times New Roman"/>
          <w:color w:val="000000" w:themeColor="text1"/>
        </w:rPr>
        <w:t>'</w:t>
      </w:r>
      <w:r w:rsidR="00CD1900" w:rsidRPr="00D41163">
        <w:rPr>
          <w:rFonts w:ascii="Garamond" w:hAnsi="Garamond" w:cs="Times New Roman"/>
          <w:color w:val="000000" w:themeColor="text1"/>
        </w:rPr>
        <w:t>perform</w:t>
      </w:r>
      <w:r w:rsidR="00977AA4" w:rsidRPr="00D41163">
        <w:rPr>
          <w:rFonts w:ascii="Garamond" w:hAnsi="Garamond" w:cs="Times New Roman"/>
          <w:color w:val="000000" w:themeColor="text1"/>
        </w:rPr>
        <w:t>'</w:t>
      </w:r>
      <w:r w:rsidR="00B335C6" w:rsidRPr="00D41163">
        <w:rPr>
          <w:rFonts w:ascii="Garamond" w:hAnsi="Garamond" w:cs="Times New Roman"/>
          <w:color w:val="000000" w:themeColor="text1"/>
        </w:rPr>
        <w:t xml:space="preserve">, </w:t>
      </w:r>
      <w:r w:rsidR="00977AA4" w:rsidRPr="00D41163">
        <w:rPr>
          <w:rFonts w:ascii="Garamond" w:hAnsi="Garamond" w:cs="Times New Roman"/>
          <w:color w:val="000000" w:themeColor="text1"/>
        </w:rPr>
        <w:t>'</w:t>
      </w:r>
      <w:r w:rsidR="00B335C6" w:rsidRPr="00D41163">
        <w:rPr>
          <w:rFonts w:ascii="Garamond" w:hAnsi="Garamond" w:cs="Times New Roman"/>
          <w:color w:val="000000" w:themeColor="text1"/>
        </w:rPr>
        <w:t>accomplish</w:t>
      </w:r>
      <w:r w:rsidR="00977AA4" w:rsidRPr="00D41163">
        <w:rPr>
          <w:rFonts w:ascii="Garamond" w:hAnsi="Garamond" w:cs="Times New Roman"/>
          <w:color w:val="000000" w:themeColor="text1"/>
        </w:rPr>
        <w:t>'</w:t>
      </w:r>
      <w:r w:rsidR="00B335C6" w:rsidRPr="00D41163">
        <w:rPr>
          <w:rFonts w:ascii="Garamond" w:hAnsi="Garamond" w:cs="Times New Roman"/>
          <w:color w:val="000000" w:themeColor="text1"/>
        </w:rPr>
        <w:t xml:space="preserve"> or </w:t>
      </w:r>
      <w:r w:rsidR="00977AA4" w:rsidRPr="00D41163">
        <w:rPr>
          <w:rFonts w:ascii="Garamond" w:hAnsi="Garamond" w:cs="Times New Roman"/>
          <w:color w:val="000000" w:themeColor="text1"/>
        </w:rPr>
        <w:t>'</w:t>
      </w:r>
      <w:r w:rsidR="00B335C6" w:rsidRPr="00D41163">
        <w:rPr>
          <w:rFonts w:ascii="Garamond" w:hAnsi="Garamond" w:cs="Times New Roman"/>
          <w:color w:val="000000" w:themeColor="text1"/>
        </w:rPr>
        <w:t>effect</w:t>
      </w:r>
      <w:r w:rsidR="00977AA4" w:rsidRPr="00D41163">
        <w:rPr>
          <w:rFonts w:ascii="Garamond" w:hAnsi="Garamond" w:cs="Times New Roman"/>
          <w:color w:val="000000" w:themeColor="text1"/>
        </w:rPr>
        <w:t>'</w:t>
      </w:r>
      <w:r w:rsidR="00B335C6" w:rsidRPr="00D41163">
        <w:rPr>
          <w:rFonts w:ascii="Garamond" w:hAnsi="Garamond" w:cs="Times New Roman"/>
          <w:color w:val="000000" w:themeColor="text1"/>
        </w:rPr>
        <w:t>. However, within the description of this prime,</w:t>
      </w:r>
      <w:r w:rsidR="003E5DF8" w:rsidRPr="00D41163">
        <w:rPr>
          <w:rFonts w:ascii="Garamond" w:hAnsi="Garamond" w:cs="Times New Roman"/>
          <w:color w:val="000000" w:themeColor="text1"/>
        </w:rPr>
        <w:t xml:space="preserve"> the question on the differences between </w:t>
      </w:r>
      <w:r w:rsidR="00CC7FAD" w:rsidRPr="00D41163">
        <w:rPr>
          <w:rFonts w:ascii="Garamond" w:hAnsi="Garamond" w:cs="Times New Roman"/>
          <w:color w:val="000000" w:themeColor="text1"/>
        </w:rPr>
        <w:t xml:space="preserve">the English verbs </w:t>
      </w:r>
      <w:r w:rsidR="00CD1900" w:rsidRPr="00D41163">
        <w:rPr>
          <w:rFonts w:ascii="Garamond" w:hAnsi="Garamond" w:cs="Times New Roman"/>
          <w:i/>
          <w:iCs/>
          <w:color w:val="000000" w:themeColor="text1"/>
        </w:rPr>
        <w:t>do</w:t>
      </w:r>
      <w:r w:rsidR="003E5DF8" w:rsidRPr="00D41163">
        <w:rPr>
          <w:rFonts w:ascii="Garamond" w:hAnsi="Garamond" w:cs="Times New Roman"/>
          <w:color w:val="000000" w:themeColor="text1"/>
        </w:rPr>
        <w:t xml:space="preserve"> and </w:t>
      </w:r>
      <w:r w:rsidR="00CD1900" w:rsidRPr="00D41163">
        <w:rPr>
          <w:rFonts w:ascii="Garamond" w:hAnsi="Garamond" w:cs="Times New Roman"/>
          <w:i/>
          <w:iCs/>
          <w:color w:val="000000" w:themeColor="text1"/>
        </w:rPr>
        <w:t>make</w:t>
      </w:r>
      <w:r w:rsidR="003E5DF8" w:rsidRPr="00D41163">
        <w:rPr>
          <w:rFonts w:ascii="Garamond" w:hAnsi="Garamond" w:cs="Times New Roman"/>
          <w:color w:val="000000" w:themeColor="text1"/>
        </w:rPr>
        <w:t xml:space="preserve"> </w:t>
      </w:r>
      <w:r w:rsidR="00B335C6" w:rsidRPr="00D41163">
        <w:rPr>
          <w:rFonts w:ascii="Garamond" w:hAnsi="Garamond" w:cs="Times New Roman"/>
          <w:color w:val="000000" w:themeColor="text1"/>
        </w:rPr>
        <w:t xml:space="preserve">may </w:t>
      </w:r>
      <w:r w:rsidR="003E5DF8" w:rsidRPr="00D41163">
        <w:rPr>
          <w:rFonts w:ascii="Garamond" w:hAnsi="Garamond" w:cs="Times New Roman"/>
          <w:color w:val="000000" w:themeColor="text1"/>
        </w:rPr>
        <w:t>emerge</w:t>
      </w:r>
      <w:r w:rsidR="00B335C6" w:rsidRPr="00D41163">
        <w:rPr>
          <w:rFonts w:ascii="Garamond" w:hAnsi="Garamond" w:cs="Times New Roman"/>
          <w:color w:val="000000" w:themeColor="text1"/>
        </w:rPr>
        <w:t>.</w:t>
      </w:r>
      <w:r w:rsidR="003E5DF8" w:rsidRPr="00D41163">
        <w:rPr>
          <w:rFonts w:ascii="Garamond" w:hAnsi="Garamond" w:cs="Times New Roman"/>
          <w:color w:val="000000" w:themeColor="text1"/>
        </w:rPr>
        <w:t xml:space="preserve"> </w:t>
      </w:r>
    </w:p>
    <w:p w14:paraId="14F8B936" w14:textId="407F2E13" w:rsidR="00864D26" w:rsidRPr="00D41163" w:rsidRDefault="003E5DF8" w:rsidP="00B335C6">
      <w:pPr>
        <w:ind w:firstLine="426"/>
        <w:jc w:val="both"/>
        <w:rPr>
          <w:rFonts w:ascii="Garamond" w:hAnsi="Garamond" w:cs="Times New Roman"/>
          <w:color w:val="000000" w:themeColor="text1"/>
        </w:rPr>
      </w:pPr>
      <w:r w:rsidRPr="00D41163">
        <w:rPr>
          <w:rFonts w:ascii="Garamond" w:hAnsi="Garamond" w:cs="Times New Roman"/>
          <w:color w:val="000000" w:themeColor="text1"/>
        </w:rPr>
        <w:t>In terms of the NSM perspective, Goddard (</w:t>
      </w:r>
      <w:r w:rsidR="00574CA9" w:rsidRPr="00D41163">
        <w:rPr>
          <w:rFonts w:ascii="Garamond" w:hAnsi="Garamond" w:cs="Times New Roman"/>
          <w:color w:val="000000" w:themeColor="text1"/>
        </w:rPr>
        <w:t xml:space="preserve">2002; </w:t>
      </w:r>
      <w:r w:rsidR="00C25FC1" w:rsidRPr="00D41163">
        <w:rPr>
          <w:rFonts w:ascii="Garamond" w:hAnsi="Garamond" w:cs="Times New Roman"/>
          <w:color w:val="000000" w:themeColor="text1"/>
        </w:rPr>
        <w:t>2011</w:t>
      </w:r>
      <w:r w:rsidRPr="00D41163">
        <w:rPr>
          <w:rFonts w:ascii="Garamond" w:hAnsi="Garamond" w:cs="Times New Roman"/>
          <w:color w:val="000000" w:themeColor="text1"/>
        </w:rPr>
        <w:t xml:space="preserve">) has </w:t>
      </w:r>
      <w:r w:rsidR="00B335C6" w:rsidRPr="00D41163">
        <w:rPr>
          <w:rFonts w:ascii="Garamond" w:hAnsi="Garamond" w:cs="Times New Roman"/>
          <w:color w:val="000000" w:themeColor="text1"/>
        </w:rPr>
        <w:t xml:space="preserve">already </w:t>
      </w:r>
      <w:r w:rsidR="005E03CB" w:rsidRPr="00D41163">
        <w:rPr>
          <w:rFonts w:ascii="Garamond" w:hAnsi="Garamond" w:cs="Times New Roman"/>
          <w:color w:val="000000" w:themeColor="text1"/>
        </w:rPr>
        <w:t xml:space="preserve">pointed out </w:t>
      </w:r>
      <w:r w:rsidR="00A12EBE" w:rsidRPr="00D41163">
        <w:rPr>
          <w:rFonts w:ascii="Garamond" w:hAnsi="Garamond" w:cs="Times New Roman"/>
          <w:color w:val="000000" w:themeColor="text1"/>
        </w:rPr>
        <w:t>that some</w:t>
      </w:r>
      <w:r w:rsidR="00893C4E" w:rsidRPr="00D41163">
        <w:rPr>
          <w:rFonts w:ascii="Garamond" w:hAnsi="Garamond" w:cs="Times New Roman"/>
          <w:color w:val="000000" w:themeColor="text1"/>
        </w:rPr>
        <w:t xml:space="preserve"> semantic primes can have a secondary meaning</w:t>
      </w:r>
      <w:r w:rsidR="00795766" w:rsidRPr="00D41163">
        <w:rPr>
          <w:rFonts w:ascii="Garamond" w:hAnsi="Garamond" w:cs="Times New Roman"/>
          <w:color w:val="000000" w:themeColor="text1"/>
        </w:rPr>
        <w:t xml:space="preserve"> </w:t>
      </w:r>
      <w:r w:rsidR="00E604F7" w:rsidRPr="00D41163">
        <w:rPr>
          <w:rFonts w:ascii="Garamond" w:hAnsi="Garamond" w:cs="Times New Roman"/>
          <w:color w:val="000000" w:themeColor="text1"/>
        </w:rPr>
        <w:t>in certain languages</w:t>
      </w:r>
      <w:r w:rsidR="005110F7" w:rsidRPr="00D41163">
        <w:rPr>
          <w:rFonts w:ascii="Garamond" w:hAnsi="Garamond" w:cs="Times New Roman"/>
          <w:color w:val="000000" w:themeColor="text1"/>
        </w:rPr>
        <w:t>. T</w:t>
      </w:r>
      <w:r w:rsidR="00E604F7" w:rsidRPr="00D41163">
        <w:rPr>
          <w:rFonts w:ascii="Garamond" w:hAnsi="Garamond" w:cs="Times New Roman"/>
          <w:color w:val="000000" w:themeColor="text1"/>
        </w:rPr>
        <w:t>here is attestation of polysemy</w:t>
      </w:r>
      <w:r w:rsidR="008A6777" w:rsidRPr="00D41163">
        <w:rPr>
          <w:rFonts w:ascii="Garamond" w:hAnsi="Garamond" w:cs="Times New Roman"/>
          <w:color w:val="000000" w:themeColor="text1"/>
        </w:rPr>
        <w:t xml:space="preserve"> involving the prime</w:t>
      </w:r>
      <w:r w:rsidR="00E604F7" w:rsidRPr="00D41163">
        <w:rPr>
          <w:rFonts w:ascii="Garamond" w:hAnsi="Garamond" w:cs="Times New Roman"/>
          <w:color w:val="000000" w:themeColor="text1"/>
        </w:rPr>
        <w:t xml:space="preserve"> DO and </w:t>
      </w:r>
      <w:r w:rsidR="00CD1900" w:rsidRPr="00D41163">
        <w:rPr>
          <w:rFonts w:ascii="Garamond" w:hAnsi="Garamond" w:cs="Times New Roman"/>
          <w:i/>
          <w:iCs/>
          <w:color w:val="000000" w:themeColor="text1"/>
        </w:rPr>
        <w:t>make</w:t>
      </w:r>
      <w:r w:rsidR="00E604F7" w:rsidRPr="00D41163">
        <w:rPr>
          <w:rFonts w:ascii="Garamond" w:hAnsi="Garamond" w:cs="Times New Roman"/>
          <w:color w:val="000000" w:themeColor="text1"/>
        </w:rPr>
        <w:t xml:space="preserve"> for some languages such as </w:t>
      </w:r>
      <w:r w:rsidR="005E03CB" w:rsidRPr="00D41163">
        <w:rPr>
          <w:rFonts w:ascii="Garamond" w:hAnsi="Garamond" w:cs="Times New Roman"/>
          <w:color w:val="000000" w:themeColor="text1"/>
        </w:rPr>
        <w:t>Malay, Arrernte, Samoan or Kalam (Goddard 2002: 25</w:t>
      </w:r>
      <w:r w:rsidR="007C7ECD" w:rsidRPr="00D41163">
        <w:rPr>
          <w:rFonts w:ascii="Garamond" w:hAnsi="Garamond" w:cs="Times New Roman"/>
          <w:color w:val="000000" w:themeColor="text1"/>
        </w:rPr>
        <w:t xml:space="preserve">; </w:t>
      </w:r>
      <w:r w:rsidR="00D23480" w:rsidRPr="00D41163">
        <w:rPr>
          <w:rFonts w:ascii="Garamond" w:hAnsi="Garamond" w:cs="Times New Roman"/>
          <w:color w:val="000000" w:themeColor="text1"/>
        </w:rPr>
        <w:t>2008: 5)</w:t>
      </w:r>
      <w:r w:rsidR="005110F7" w:rsidRPr="00D41163">
        <w:rPr>
          <w:rFonts w:ascii="Garamond" w:hAnsi="Garamond" w:cs="Times New Roman"/>
          <w:color w:val="000000" w:themeColor="text1"/>
        </w:rPr>
        <w:t xml:space="preserve"> and this polysemy is also found for the OE verb </w:t>
      </w:r>
      <w:r w:rsidR="005110F7" w:rsidRPr="00D41163">
        <w:rPr>
          <w:rFonts w:ascii="Garamond" w:hAnsi="Garamond" w:cs="Times New Roman"/>
          <w:i/>
          <w:color w:val="000000" w:themeColor="text1"/>
        </w:rPr>
        <w:t>(</w:t>
      </w:r>
      <w:proofErr w:type="spellStart"/>
      <w:r w:rsidR="005110F7" w:rsidRPr="00D41163">
        <w:rPr>
          <w:rFonts w:ascii="Garamond" w:hAnsi="Garamond" w:cs="Times New Roman"/>
          <w:i/>
          <w:color w:val="000000" w:themeColor="text1"/>
        </w:rPr>
        <w:t>ge</w:t>
      </w:r>
      <w:proofErr w:type="spellEnd"/>
      <w:r w:rsidR="005110F7" w:rsidRPr="00D41163">
        <w:rPr>
          <w:rFonts w:ascii="Garamond" w:hAnsi="Garamond" w:cs="Times New Roman"/>
          <w:i/>
          <w:color w:val="000000" w:themeColor="text1"/>
        </w:rPr>
        <w:t>)</w:t>
      </w:r>
      <w:proofErr w:type="spellStart"/>
      <w:r w:rsidR="005110F7" w:rsidRPr="00D41163">
        <w:rPr>
          <w:rFonts w:ascii="Garamond" w:hAnsi="Garamond" w:cs="Times New Roman"/>
          <w:i/>
          <w:color w:val="000000" w:themeColor="text1"/>
        </w:rPr>
        <w:t>dōn</w:t>
      </w:r>
      <w:proofErr w:type="spellEnd"/>
      <w:r w:rsidR="005110F7" w:rsidRPr="00D41163">
        <w:rPr>
          <w:rFonts w:ascii="Garamond" w:hAnsi="Garamond" w:cs="Times New Roman"/>
          <w:color w:val="000000" w:themeColor="text1"/>
        </w:rPr>
        <w:t xml:space="preserve"> as shown in the meanings provided by the DOE in Figure </w:t>
      </w:r>
      <w:r w:rsidR="007C7AA7" w:rsidRPr="00D41163">
        <w:rPr>
          <w:rFonts w:ascii="Garamond" w:hAnsi="Garamond" w:cs="Times New Roman"/>
          <w:color w:val="000000" w:themeColor="text1"/>
        </w:rPr>
        <w:t>5</w:t>
      </w:r>
      <w:r w:rsidR="005110F7" w:rsidRPr="00D41163">
        <w:rPr>
          <w:rFonts w:ascii="Garamond" w:hAnsi="Garamond" w:cs="Times New Roman"/>
          <w:color w:val="000000" w:themeColor="text1"/>
        </w:rPr>
        <w:t xml:space="preserve"> displayed in the previous section</w:t>
      </w:r>
      <w:r w:rsidRPr="00D41163">
        <w:rPr>
          <w:rFonts w:ascii="Garamond" w:hAnsi="Garamond" w:cs="Times New Roman"/>
          <w:color w:val="000000" w:themeColor="text1"/>
        </w:rPr>
        <w:t xml:space="preserve">. </w:t>
      </w:r>
      <w:r w:rsidR="005110F7" w:rsidRPr="00D41163">
        <w:rPr>
          <w:rFonts w:ascii="Garamond" w:hAnsi="Garamond" w:cs="Times New Roman"/>
          <w:color w:val="000000" w:themeColor="text1"/>
        </w:rPr>
        <w:t xml:space="preserve">As the meaning of </w:t>
      </w:r>
      <w:r w:rsidR="00CD1900" w:rsidRPr="00D41163">
        <w:rPr>
          <w:rFonts w:ascii="Garamond" w:hAnsi="Garamond" w:cs="Times New Roman"/>
          <w:i/>
          <w:iCs/>
          <w:color w:val="000000" w:themeColor="text1"/>
        </w:rPr>
        <w:t>make</w:t>
      </w:r>
      <w:r w:rsidR="005110F7" w:rsidRPr="00D41163">
        <w:rPr>
          <w:rFonts w:ascii="Garamond" w:hAnsi="Garamond" w:cs="Times New Roman"/>
          <w:color w:val="000000" w:themeColor="text1"/>
        </w:rPr>
        <w:t xml:space="preserve"> is quite close to that of DO, the NSM theory considers</w:t>
      </w:r>
      <w:r w:rsidR="00AD333B" w:rsidRPr="00D41163">
        <w:rPr>
          <w:rFonts w:ascii="Garamond" w:hAnsi="Garamond" w:cs="Times New Roman"/>
          <w:color w:val="000000" w:themeColor="text1"/>
        </w:rPr>
        <w:t xml:space="preserve"> </w:t>
      </w:r>
      <w:r w:rsidR="00CD1900" w:rsidRPr="00D41163">
        <w:rPr>
          <w:rFonts w:ascii="Garamond" w:hAnsi="Garamond" w:cs="Times New Roman"/>
          <w:i/>
          <w:iCs/>
          <w:color w:val="000000" w:themeColor="text1"/>
        </w:rPr>
        <w:t>make</w:t>
      </w:r>
      <w:r w:rsidR="00AD333B" w:rsidRPr="00D41163">
        <w:rPr>
          <w:rFonts w:ascii="Garamond" w:hAnsi="Garamond" w:cs="Times New Roman"/>
          <w:color w:val="000000" w:themeColor="text1"/>
        </w:rPr>
        <w:t xml:space="preserve"> </w:t>
      </w:r>
      <w:r w:rsidR="005110F7" w:rsidRPr="00D41163">
        <w:rPr>
          <w:rFonts w:ascii="Garamond" w:hAnsi="Garamond" w:cs="Times New Roman"/>
          <w:color w:val="000000" w:themeColor="text1"/>
        </w:rPr>
        <w:t>a</w:t>
      </w:r>
      <w:r w:rsidR="00AD333B" w:rsidRPr="00D41163">
        <w:rPr>
          <w:rFonts w:ascii="Garamond" w:hAnsi="Garamond" w:cs="Times New Roman"/>
          <w:color w:val="000000" w:themeColor="text1"/>
        </w:rPr>
        <w:t xml:space="preserve"> semantic molecule included within the category of verbs of creation along with other verbs such as </w:t>
      </w:r>
      <w:r w:rsidR="00AD333B" w:rsidRPr="00D41163">
        <w:rPr>
          <w:rFonts w:ascii="Garamond" w:hAnsi="Garamond" w:cs="Times New Roman"/>
          <w:i/>
          <w:iCs/>
          <w:color w:val="000000" w:themeColor="text1"/>
        </w:rPr>
        <w:t>build</w:t>
      </w:r>
      <w:r w:rsidR="00AD333B" w:rsidRPr="00D41163">
        <w:rPr>
          <w:rFonts w:ascii="Garamond" w:hAnsi="Garamond" w:cs="Times New Roman"/>
          <w:color w:val="000000" w:themeColor="text1"/>
        </w:rPr>
        <w:t xml:space="preserve"> or </w:t>
      </w:r>
      <w:r w:rsidR="00AD333B" w:rsidRPr="00D41163">
        <w:rPr>
          <w:rFonts w:ascii="Garamond" w:hAnsi="Garamond" w:cs="Times New Roman"/>
          <w:i/>
          <w:iCs/>
          <w:color w:val="000000" w:themeColor="text1"/>
        </w:rPr>
        <w:t>carve</w:t>
      </w:r>
      <w:r w:rsidR="00AD333B" w:rsidRPr="00D41163">
        <w:rPr>
          <w:rFonts w:ascii="Garamond" w:hAnsi="Garamond" w:cs="Times New Roman"/>
          <w:color w:val="000000" w:themeColor="text1"/>
        </w:rPr>
        <w:t xml:space="preserve">. </w:t>
      </w:r>
      <w:r w:rsidR="00D23480" w:rsidRPr="00D41163">
        <w:rPr>
          <w:rFonts w:ascii="Garamond" w:hAnsi="Garamond" w:cs="Times New Roman"/>
          <w:color w:val="000000" w:themeColor="text1"/>
        </w:rPr>
        <w:t xml:space="preserve">Therefore, the meaning of </w:t>
      </w:r>
      <w:r w:rsidR="00CD1900" w:rsidRPr="00D41163">
        <w:rPr>
          <w:rFonts w:ascii="Garamond" w:hAnsi="Garamond" w:cs="Times New Roman"/>
          <w:i/>
          <w:iCs/>
          <w:color w:val="000000" w:themeColor="text1"/>
        </w:rPr>
        <w:t>make</w:t>
      </w:r>
      <w:r w:rsidR="00D23480" w:rsidRPr="00D41163">
        <w:rPr>
          <w:rFonts w:ascii="Garamond" w:hAnsi="Garamond" w:cs="Times New Roman"/>
          <w:color w:val="000000" w:themeColor="text1"/>
        </w:rPr>
        <w:t xml:space="preserve"> presents some nuances that </w:t>
      </w:r>
      <w:r w:rsidR="00AD333B" w:rsidRPr="00D41163">
        <w:rPr>
          <w:rFonts w:ascii="Garamond" w:hAnsi="Garamond" w:cs="Times New Roman"/>
          <w:color w:val="000000" w:themeColor="text1"/>
        </w:rPr>
        <w:t>Goddard</w:t>
      </w:r>
      <w:r w:rsidR="00CE05E8" w:rsidRPr="00D41163">
        <w:rPr>
          <w:rFonts w:ascii="Garamond" w:hAnsi="Garamond" w:cs="Times New Roman"/>
          <w:color w:val="000000" w:themeColor="text1"/>
        </w:rPr>
        <w:t xml:space="preserve"> and </w:t>
      </w:r>
      <w:proofErr w:type="spellStart"/>
      <w:r w:rsidR="00CE05E8" w:rsidRPr="00D41163">
        <w:rPr>
          <w:rFonts w:ascii="Garamond" w:hAnsi="Garamond" w:cs="Times New Roman"/>
          <w:color w:val="000000" w:themeColor="text1"/>
        </w:rPr>
        <w:t>Wierzbicka</w:t>
      </w:r>
      <w:proofErr w:type="spellEnd"/>
      <w:r w:rsidR="00CE05E8" w:rsidRPr="00D41163">
        <w:rPr>
          <w:rFonts w:ascii="Garamond" w:hAnsi="Garamond" w:cs="Times New Roman"/>
          <w:color w:val="000000" w:themeColor="text1"/>
        </w:rPr>
        <w:t xml:space="preserve"> </w:t>
      </w:r>
      <w:r w:rsidR="00D23480" w:rsidRPr="00D41163">
        <w:rPr>
          <w:rFonts w:ascii="Garamond" w:hAnsi="Garamond" w:cs="Times New Roman"/>
          <w:color w:val="000000" w:themeColor="text1"/>
        </w:rPr>
        <w:t xml:space="preserve">explain in </w:t>
      </w:r>
      <w:r w:rsidR="00CE05E8" w:rsidRPr="00D41163">
        <w:rPr>
          <w:rFonts w:ascii="Garamond" w:hAnsi="Garamond" w:cs="Times New Roman"/>
          <w:color w:val="000000" w:themeColor="text1"/>
        </w:rPr>
        <w:t>their</w:t>
      </w:r>
      <w:r w:rsidR="00D23480" w:rsidRPr="00D41163">
        <w:rPr>
          <w:rFonts w:ascii="Garamond" w:hAnsi="Garamond" w:cs="Times New Roman"/>
          <w:color w:val="000000" w:themeColor="text1"/>
        </w:rPr>
        <w:t xml:space="preserve"> </w:t>
      </w:r>
      <w:r w:rsidR="00AD333B" w:rsidRPr="00D41163">
        <w:rPr>
          <w:rFonts w:ascii="Garamond" w:hAnsi="Garamond" w:cs="Times New Roman"/>
          <w:color w:val="000000" w:themeColor="text1"/>
        </w:rPr>
        <w:t>research on</w:t>
      </w:r>
      <w:r w:rsidR="00D23480" w:rsidRPr="00D41163">
        <w:rPr>
          <w:rFonts w:ascii="Garamond" w:hAnsi="Garamond" w:cs="Times New Roman"/>
          <w:color w:val="000000" w:themeColor="text1"/>
        </w:rPr>
        <w:t xml:space="preserve"> the</w:t>
      </w:r>
      <w:r w:rsidR="00AD333B" w:rsidRPr="00D41163">
        <w:rPr>
          <w:rFonts w:ascii="Garamond" w:hAnsi="Garamond" w:cs="Times New Roman"/>
          <w:color w:val="000000" w:themeColor="text1"/>
        </w:rPr>
        <w:t xml:space="preserve"> English lexicon of doing and happening: </w:t>
      </w:r>
    </w:p>
    <w:p w14:paraId="08016716" w14:textId="6B63CFE2" w:rsidR="00AD333B" w:rsidRPr="00D41163" w:rsidRDefault="00864D26" w:rsidP="007814AC">
      <w:pPr>
        <w:ind w:left="426" w:right="276"/>
        <w:jc w:val="both"/>
        <w:rPr>
          <w:rFonts w:ascii="Garamond" w:eastAsia="Times New Roman" w:hAnsi="Garamond" w:cs="Times New Roman"/>
          <w:color w:val="000000" w:themeColor="text1"/>
          <w:sz w:val="22"/>
          <w:szCs w:val="22"/>
        </w:rPr>
      </w:pPr>
      <w:r w:rsidRPr="00D41163">
        <w:rPr>
          <w:rFonts w:ascii="Garamond" w:eastAsia="Times New Roman" w:hAnsi="Garamond" w:cs="Times New Roman"/>
          <w:i/>
          <w:iCs/>
          <w:color w:val="000000" w:themeColor="text1"/>
          <w:spacing w:val="15"/>
          <w:sz w:val="22"/>
          <w:szCs w:val="22"/>
        </w:rPr>
        <w:t>[M]</w:t>
      </w:r>
      <w:proofErr w:type="spellStart"/>
      <w:r w:rsidR="00AD333B" w:rsidRPr="00D41163">
        <w:rPr>
          <w:rFonts w:ascii="Garamond" w:eastAsia="Times New Roman" w:hAnsi="Garamond" w:cs="Times New Roman"/>
          <w:i/>
          <w:iCs/>
          <w:color w:val="000000" w:themeColor="text1"/>
          <w:spacing w:val="15"/>
          <w:sz w:val="22"/>
          <w:szCs w:val="22"/>
        </w:rPr>
        <w:t>aking</w:t>
      </w:r>
      <w:proofErr w:type="spellEnd"/>
      <w:r w:rsidR="00AD333B" w:rsidRPr="00D41163">
        <w:rPr>
          <w:rFonts w:ascii="Garamond" w:eastAsia="Times New Roman" w:hAnsi="Garamond" w:cs="Times New Roman"/>
          <w:i/>
          <w:iCs/>
          <w:color w:val="000000" w:themeColor="text1"/>
          <w:spacing w:val="15"/>
          <w:sz w:val="22"/>
          <w:szCs w:val="22"/>
        </w:rPr>
        <w:t xml:space="preserve"> something </w:t>
      </w:r>
      <w:r w:rsidR="00AD333B" w:rsidRPr="00D41163">
        <w:rPr>
          <w:rFonts w:ascii="Garamond" w:eastAsia="Times New Roman" w:hAnsi="Garamond" w:cs="Times New Roman"/>
          <w:i/>
          <w:iCs/>
          <w:color w:val="000000" w:themeColor="text1"/>
          <w:sz w:val="22"/>
          <w:szCs w:val="22"/>
        </w:rPr>
        <w:t xml:space="preserve">involves </w:t>
      </w:r>
      <w:r w:rsidR="00977AA4" w:rsidRPr="00D41163">
        <w:rPr>
          <w:rFonts w:ascii="Garamond" w:eastAsia="Times New Roman" w:hAnsi="Garamond" w:cs="Times New Roman"/>
          <w:i/>
          <w:iCs/>
          <w:color w:val="000000" w:themeColor="text1"/>
          <w:sz w:val="22"/>
          <w:szCs w:val="22"/>
        </w:rPr>
        <w:t>'</w:t>
      </w:r>
      <w:r w:rsidR="00AD333B" w:rsidRPr="00D41163">
        <w:rPr>
          <w:rFonts w:ascii="Garamond" w:eastAsia="Times New Roman" w:hAnsi="Garamond" w:cs="Times New Roman"/>
          <w:i/>
          <w:iCs/>
          <w:color w:val="000000" w:themeColor="text1"/>
          <w:sz w:val="22"/>
          <w:szCs w:val="22"/>
        </w:rPr>
        <w:t>doing something for some time</w:t>
      </w:r>
      <w:r w:rsidR="00977AA4" w:rsidRPr="00D41163">
        <w:rPr>
          <w:rFonts w:ascii="Garamond" w:eastAsia="Times New Roman" w:hAnsi="Garamond" w:cs="Times New Roman"/>
          <w:i/>
          <w:iCs/>
          <w:color w:val="000000" w:themeColor="text1"/>
          <w:sz w:val="22"/>
          <w:szCs w:val="22"/>
        </w:rPr>
        <w:t>'</w:t>
      </w:r>
      <w:r w:rsidR="00AD333B" w:rsidRPr="00D41163">
        <w:rPr>
          <w:rFonts w:ascii="Garamond" w:eastAsia="Times New Roman" w:hAnsi="Garamond" w:cs="Times New Roman"/>
          <w:i/>
          <w:iCs/>
          <w:color w:val="000000" w:themeColor="text1"/>
          <w:sz w:val="22"/>
          <w:szCs w:val="22"/>
        </w:rPr>
        <w:t xml:space="preserve"> and, moreover, doing it with physical things. Likewise, </w:t>
      </w:r>
      <w:r w:rsidR="00AD333B" w:rsidRPr="00D41163">
        <w:rPr>
          <w:rFonts w:ascii="Garamond" w:eastAsia="Times New Roman" w:hAnsi="Garamond" w:cs="Times New Roman"/>
          <w:i/>
          <w:iCs/>
          <w:color w:val="000000" w:themeColor="text1"/>
          <w:spacing w:val="15"/>
          <w:sz w:val="22"/>
          <w:szCs w:val="22"/>
        </w:rPr>
        <w:t>making</w:t>
      </w:r>
      <w:r w:rsidR="00AD333B" w:rsidRPr="00D41163">
        <w:rPr>
          <w:rFonts w:ascii="Garamond" w:eastAsia="Times New Roman" w:hAnsi="Garamond" w:cs="Times New Roman"/>
          <w:i/>
          <w:iCs/>
          <w:color w:val="000000" w:themeColor="text1"/>
          <w:sz w:val="22"/>
          <w:szCs w:val="22"/>
        </w:rPr>
        <w:t> something requires a degree of forethought and intention: having a clear outcome in mind</w:t>
      </w:r>
      <w:r w:rsidR="00AD333B" w:rsidRPr="00D41163">
        <w:rPr>
          <w:rFonts w:ascii="Garamond" w:eastAsia="Times New Roman" w:hAnsi="Garamond" w:cs="Times New Roman"/>
          <w:color w:val="000000" w:themeColor="text1"/>
          <w:sz w:val="22"/>
          <w:szCs w:val="22"/>
        </w:rPr>
        <w:t xml:space="preserve"> (2016: 14)</w:t>
      </w:r>
      <w:r w:rsidRPr="00D41163">
        <w:rPr>
          <w:rFonts w:ascii="Garamond" w:eastAsia="Times New Roman" w:hAnsi="Garamond" w:cs="Times New Roman"/>
          <w:color w:val="000000" w:themeColor="text1"/>
          <w:sz w:val="22"/>
          <w:szCs w:val="22"/>
        </w:rPr>
        <w:t>.</w:t>
      </w:r>
    </w:p>
    <w:p w14:paraId="7DE0DFE2" w14:textId="77777777" w:rsidR="007814AC" w:rsidRPr="00D41163" w:rsidRDefault="007814AC" w:rsidP="007814AC">
      <w:pPr>
        <w:ind w:left="426" w:right="276"/>
        <w:jc w:val="both"/>
        <w:rPr>
          <w:rFonts w:ascii="Garamond" w:hAnsi="Garamond" w:cs="Times New Roman"/>
          <w:color w:val="000000" w:themeColor="text1"/>
        </w:rPr>
      </w:pPr>
    </w:p>
    <w:p w14:paraId="7195B227" w14:textId="501C7818" w:rsidR="00A86B13" w:rsidRPr="00D41163" w:rsidRDefault="00A532FD" w:rsidP="00A532FD">
      <w:pPr>
        <w:jc w:val="both"/>
        <w:rPr>
          <w:rFonts w:ascii="Garamond" w:hAnsi="Garamond" w:cs="Times New Roman"/>
          <w:color w:val="000000" w:themeColor="text1"/>
        </w:rPr>
      </w:pPr>
      <w:r w:rsidRPr="00D41163">
        <w:rPr>
          <w:rFonts w:ascii="Garamond" w:hAnsi="Garamond" w:cs="Times New Roman"/>
          <w:color w:val="000000" w:themeColor="text1"/>
        </w:rPr>
        <w:t>Hence, the</w:t>
      </w:r>
      <w:r w:rsidR="001077D1" w:rsidRPr="00D41163">
        <w:rPr>
          <w:rFonts w:ascii="Garamond" w:hAnsi="Garamond" w:cs="Times New Roman"/>
          <w:color w:val="000000" w:themeColor="text1"/>
        </w:rPr>
        <w:t xml:space="preserve"> semantic</w:t>
      </w:r>
      <w:r w:rsidRPr="00D41163">
        <w:rPr>
          <w:rFonts w:ascii="Garamond" w:hAnsi="Garamond" w:cs="Times New Roman"/>
          <w:color w:val="000000" w:themeColor="text1"/>
        </w:rPr>
        <w:t xml:space="preserve"> difference between </w:t>
      </w:r>
      <w:r w:rsidR="00CD1900" w:rsidRPr="00D41163">
        <w:rPr>
          <w:rFonts w:ascii="Garamond" w:hAnsi="Garamond" w:cs="Times New Roman"/>
          <w:i/>
          <w:iCs/>
          <w:color w:val="000000" w:themeColor="text1"/>
        </w:rPr>
        <w:t>do</w:t>
      </w:r>
      <w:r w:rsidRPr="00D41163">
        <w:rPr>
          <w:rFonts w:ascii="Garamond" w:hAnsi="Garamond" w:cs="Times New Roman"/>
          <w:color w:val="000000" w:themeColor="text1"/>
        </w:rPr>
        <w:t xml:space="preserve"> and </w:t>
      </w:r>
      <w:r w:rsidR="00CD1900" w:rsidRPr="00D41163">
        <w:rPr>
          <w:rFonts w:ascii="Garamond" w:hAnsi="Garamond" w:cs="Times New Roman"/>
          <w:i/>
          <w:iCs/>
          <w:color w:val="000000" w:themeColor="text1"/>
        </w:rPr>
        <w:t>make</w:t>
      </w:r>
      <w:r w:rsidRPr="00D41163">
        <w:rPr>
          <w:rFonts w:ascii="Garamond" w:hAnsi="Garamond" w:cs="Times New Roman"/>
          <w:color w:val="000000" w:themeColor="text1"/>
        </w:rPr>
        <w:t xml:space="preserve"> is clear, being </w:t>
      </w:r>
      <w:r w:rsidR="00CD1900" w:rsidRPr="00D41163">
        <w:rPr>
          <w:rFonts w:ascii="Garamond" w:hAnsi="Garamond" w:cs="Times New Roman"/>
          <w:i/>
          <w:iCs/>
          <w:color w:val="000000" w:themeColor="text1"/>
        </w:rPr>
        <w:t>do</w:t>
      </w:r>
      <w:r w:rsidR="00CE115B" w:rsidRPr="00D41163">
        <w:rPr>
          <w:rFonts w:ascii="Garamond" w:hAnsi="Garamond" w:cs="Times New Roman"/>
          <w:color w:val="000000" w:themeColor="text1"/>
        </w:rPr>
        <w:t xml:space="preserve"> </w:t>
      </w:r>
      <w:r w:rsidRPr="00D41163">
        <w:rPr>
          <w:rFonts w:ascii="Garamond" w:hAnsi="Garamond" w:cs="Times New Roman"/>
          <w:color w:val="000000" w:themeColor="text1"/>
        </w:rPr>
        <w:t xml:space="preserve">a general -simple- term and </w:t>
      </w:r>
      <w:r w:rsidR="00CD1900" w:rsidRPr="00D41163">
        <w:rPr>
          <w:rFonts w:ascii="Garamond" w:hAnsi="Garamond" w:cs="Times New Roman"/>
          <w:i/>
          <w:iCs/>
          <w:color w:val="000000" w:themeColor="text1"/>
        </w:rPr>
        <w:t>make</w:t>
      </w:r>
      <w:r w:rsidRPr="00D41163">
        <w:rPr>
          <w:rFonts w:ascii="Garamond" w:hAnsi="Garamond" w:cs="Times New Roman"/>
          <w:color w:val="000000" w:themeColor="text1"/>
        </w:rPr>
        <w:t xml:space="preserve"> a more elaborated concept in which other n</w:t>
      </w:r>
      <w:r w:rsidR="0084307B" w:rsidRPr="00D41163">
        <w:rPr>
          <w:rFonts w:ascii="Garamond" w:hAnsi="Garamond" w:cs="Times New Roman"/>
          <w:color w:val="000000" w:themeColor="text1"/>
        </w:rPr>
        <w:t>uances</w:t>
      </w:r>
      <w:r w:rsidRPr="00D41163">
        <w:rPr>
          <w:rFonts w:ascii="Garamond" w:hAnsi="Garamond" w:cs="Times New Roman"/>
          <w:color w:val="000000" w:themeColor="text1"/>
        </w:rPr>
        <w:t xml:space="preserve"> such as place and time references and a deliberate purpose take place. </w:t>
      </w:r>
    </w:p>
    <w:p w14:paraId="2DEB4B25" w14:textId="308A690E" w:rsidR="0084262F" w:rsidRPr="00D41163" w:rsidRDefault="00BA1B5B" w:rsidP="009C1C80">
      <w:pPr>
        <w:ind w:firstLine="426"/>
        <w:jc w:val="both"/>
        <w:rPr>
          <w:rFonts w:ascii="Garamond" w:hAnsi="Garamond" w:cs="Times New Roman"/>
          <w:color w:val="000000" w:themeColor="text1"/>
        </w:rPr>
      </w:pPr>
      <w:r w:rsidRPr="00D41163">
        <w:rPr>
          <w:rFonts w:ascii="Garamond" w:hAnsi="Garamond" w:cs="Times New Roman"/>
          <w:color w:val="000000" w:themeColor="text1"/>
        </w:rPr>
        <w:t>Indeed</w:t>
      </w:r>
      <w:r w:rsidR="00122114" w:rsidRPr="00D41163">
        <w:rPr>
          <w:rFonts w:ascii="Garamond" w:hAnsi="Garamond" w:cs="Times New Roman"/>
          <w:color w:val="000000" w:themeColor="text1"/>
        </w:rPr>
        <w:t xml:space="preserve">, the reason for the </w:t>
      </w:r>
      <w:r w:rsidR="00CE115B" w:rsidRPr="00D41163">
        <w:rPr>
          <w:rFonts w:ascii="Garamond" w:hAnsi="Garamond" w:cs="Times New Roman"/>
          <w:color w:val="000000" w:themeColor="text1"/>
        </w:rPr>
        <w:t>manifestation</w:t>
      </w:r>
      <w:r w:rsidR="00122114" w:rsidRPr="00D41163">
        <w:rPr>
          <w:rFonts w:ascii="Garamond" w:hAnsi="Garamond" w:cs="Times New Roman"/>
          <w:color w:val="000000" w:themeColor="text1"/>
        </w:rPr>
        <w:t xml:space="preserve"> of these </w:t>
      </w:r>
      <w:r w:rsidR="00CE115B" w:rsidRPr="00D41163">
        <w:rPr>
          <w:rFonts w:ascii="Garamond" w:hAnsi="Garamond" w:cs="Times New Roman"/>
          <w:color w:val="000000" w:themeColor="text1"/>
        </w:rPr>
        <w:t>dubious</w:t>
      </w:r>
      <w:r w:rsidR="00122114" w:rsidRPr="00D41163">
        <w:rPr>
          <w:rFonts w:ascii="Garamond" w:hAnsi="Garamond" w:cs="Times New Roman"/>
          <w:color w:val="000000" w:themeColor="text1"/>
        </w:rPr>
        <w:t xml:space="preserve"> cases, as it is the </w:t>
      </w:r>
      <w:r w:rsidR="00CE115B" w:rsidRPr="00D41163">
        <w:rPr>
          <w:rFonts w:ascii="Garamond" w:hAnsi="Garamond" w:cs="Times New Roman"/>
          <w:color w:val="000000" w:themeColor="text1"/>
        </w:rPr>
        <w:t>distinction</w:t>
      </w:r>
      <w:r w:rsidR="00122114" w:rsidRPr="00D41163">
        <w:rPr>
          <w:rFonts w:ascii="Garamond" w:hAnsi="Garamond" w:cs="Times New Roman"/>
          <w:color w:val="000000" w:themeColor="text1"/>
        </w:rPr>
        <w:t xml:space="preserve"> between </w:t>
      </w:r>
      <w:r w:rsidR="00CD1900" w:rsidRPr="00D41163">
        <w:rPr>
          <w:rFonts w:ascii="Garamond" w:hAnsi="Garamond" w:cs="Times New Roman"/>
          <w:i/>
          <w:iCs/>
          <w:color w:val="000000" w:themeColor="text1"/>
        </w:rPr>
        <w:t>do</w:t>
      </w:r>
      <w:r w:rsidR="00122114" w:rsidRPr="00D41163">
        <w:rPr>
          <w:rFonts w:ascii="Garamond" w:hAnsi="Garamond" w:cs="Times New Roman"/>
          <w:color w:val="000000" w:themeColor="text1"/>
        </w:rPr>
        <w:t xml:space="preserve"> and </w:t>
      </w:r>
      <w:r w:rsidR="00CD1900" w:rsidRPr="00D41163">
        <w:rPr>
          <w:rFonts w:ascii="Garamond" w:hAnsi="Garamond" w:cs="Times New Roman"/>
          <w:i/>
          <w:iCs/>
          <w:color w:val="000000" w:themeColor="text1"/>
        </w:rPr>
        <w:t>make</w:t>
      </w:r>
      <w:r w:rsidR="00122114" w:rsidRPr="00D41163">
        <w:rPr>
          <w:rFonts w:ascii="Garamond" w:hAnsi="Garamond" w:cs="Times New Roman"/>
          <w:color w:val="000000" w:themeColor="text1"/>
        </w:rPr>
        <w:t xml:space="preserve">, is not </w:t>
      </w:r>
      <w:r w:rsidR="00CE115B" w:rsidRPr="00D41163">
        <w:rPr>
          <w:rFonts w:ascii="Garamond" w:hAnsi="Garamond" w:cs="Times New Roman"/>
          <w:color w:val="000000" w:themeColor="text1"/>
        </w:rPr>
        <w:t>merely</w:t>
      </w:r>
      <w:r w:rsidR="00122114" w:rsidRPr="00D41163">
        <w:rPr>
          <w:rFonts w:ascii="Garamond" w:hAnsi="Garamond" w:cs="Times New Roman"/>
          <w:color w:val="000000" w:themeColor="text1"/>
        </w:rPr>
        <w:t xml:space="preserve"> semantic</w:t>
      </w:r>
      <w:r w:rsidR="00CE115B" w:rsidRPr="00D41163">
        <w:rPr>
          <w:rFonts w:ascii="Garamond" w:hAnsi="Garamond" w:cs="Times New Roman"/>
          <w:color w:val="000000" w:themeColor="text1"/>
        </w:rPr>
        <w:t>,</w:t>
      </w:r>
      <w:r w:rsidR="00122114" w:rsidRPr="00D41163">
        <w:rPr>
          <w:rFonts w:ascii="Garamond" w:hAnsi="Garamond" w:cs="Times New Roman"/>
          <w:color w:val="000000" w:themeColor="text1"/>
        </w:rPr>
        <w:t xml:space="preserve"> but</w:t>
      </w:r>
      <w:r w:rsidR="00CE115B" w:rsidRPr="00D41163">
        <w:rPr>
          <w:rFonts w:ascii="Garamond" w:hAnsi="Garamond" w:cs="Times New Roman"/>
          <w:color w:val="000000" w:themeColor="text1"/>
        </w:rPr>
        <w:t xml:space="preserve"> it is based on</w:t>
      </w:r>
      <w:r w:rsidR="00122114" w:rsidRPr="00D41163">
        <w:rPr>
          <w:rFonts w:ascii="Garamond" w:hAnsi="Garamond" w:cs="Times New Roman"/>
          <w:color w:val="000000" w:themeColor="text1"/>
        </w:rPr>
        <w:t xml:space="preserve"> what Goddard</w:t>
      </w:r>
      <w:r w:rsidR="00CE115B" w:rsidRPr="00D41163">
        <w:rPr>
          <w:rFonts w:ascii="Garamond" w:hAnsi="Garamond" w:cs="Times New Roman"/>
          <w:color w:val="000000" w:themeColor="text1"/>
        </w:rPr>
        <w:t xml:space="preserve"> (</w:t>
      </w:r>
      <w:r w:rsidR="00C25FC1" w:rsidRPr="00D41163">
        <w:rPr>
          <w:rFonts w:ascii="Garamond" w:hAnsi="Garamond" w:cs="Times New Roman"/>
          <w:color w:val="000000" w:themeColor="text1"/>
        </w:rPr>
        <w:t>2011</w:t>
      </w:r>
      <w:r w:rsidR="00CE115B" w:rsidRPr="00D41163">
        <w:rPr>
          <w:rFonts w:ascii="Garamond" w:hAnsi="Garamond" w:cs="Times New Roman"/>
          <w:color w:val="000000" w:themeColor="text1"/>
        </w:rPr>
        <w:t>) describes</w:t>
      </w:r>
      <w:r w:rsidR="00122114" w:rsidRPr="00D41163">
        <w:rPr>
          <w:rFonts w:ascii="Garamond" w:hAnsi="Garamond" w:cs="Times New Roman"/>
          <w:color w:val="000000" w:themeColor="text1"/>
        </w:rPr>
        <w:t xml:space="preserve"> </w:t>
      </w:r>
      <w:r w:rsidR="009C1C80" w:rsidRPr="00D41163">
        <w:rPr>
          <w:rFonts w:ascii="Garamond" w:hAnsi="Garamond" w:cs="Times New Roman"/>
          <w:color w:val="000000" w:themeColor="text1"/>
        </w:rPr>
        <w:t>as a</w:t>
      </w:r>
      <w:r w:rsidR="0084307B" w:rsidRPr="00D41163">
        <w:rPr>
          <w:rFonts w:ascii="Garamond" w:hAnsi="Garamond" w:cs="Times New Roman"/>
          <w:color w:val="000000" w:themeColor="text1"/>
        </w:rPr>
        <w:t xml:space="preserve"> tendency to </w:t>
      </w:r>
      <w:proofErr w:type="spellStart"/>
      <w:r w:rsidR="0084307B" w:rsidRPr="00D41163">
        <w:rPr>
          <w:rFonts w:ascii="Garamond" w:hAnsi="Garamond" w:cs="Times New Roman"/>
          <w:i/>
          <w:color w:val="000000" w:themeColor="text1"/>
        </w:rPr>
        <w:t>anglocentrism</w:t>
      </w:r>
      <w:proofErr w:type="spellEnd"/>
      <w:r w:rsidR="0084307B" w:rsidRPr="00D41163">
        <w:rPr>
          <w:rFonts w:ascii="Garamond" w:hAnsi="Garamond" w:cs="Times New Roman"/>
          <w:color w:val="000000" w:themeColor="text1"/>
        </w:rPr>
        <w:t xml:space="preserve"> </w:t>
      </w:r>
      <w:r w:rsidR="009C1C80" w:rsidRPr="00D41163">
        <w:rPr>
          <w:rFonts w:ascii="Garamond" w:hAnsi="Garamond" w:cs="Times New Roman"/>
          <w:color w:val="000000" w:themeColor="text1"/>
        </w:rPr>
        <w:t>f</w:t>
      </w:r>
      <w:r w:rsidR="0084307B" w:rsidRPr="00D41163">
        <w:rPr>
          <w:rFonts w:ascii="Garamond" w:hAnsi="Garamond" w:cs="Times New Roman"/>
          <w:color w:val="000000" w:themeColor="text1"/>
        </w:rPr>
        <w:t>ound within this kind of studies.</w:t>
      </w:r>
      <w:r w:rsidR="00F77F13" w:rsidRPr="00D41163">
        <w:rPr>
          <w:rFonts w:ascii="Garamond" w:hAnsi="Garamond" w:cs="Times New Roman"/>
          <w:color w:val="000000" w:themeColor="text1"/>
        </w:rPr>
        <w:t xml:space="preserve"> </w:t>
      </w:r>
      <w:r w:rsidR="00A30B03" w:rsidRPr="00D41163">
        <w:rPr>
          <w:rFonts w:ascii="Garamond" w:hAnsi="Garamond" w:cs="Times New Roman"/>
          <w:color w:val="000000" w:themeColor="text1"/>
        </w:rPr>
        <w:t xml:space="preserve">He talks about a natural </w:t>
      </w:r>
      <w:r w:rsidR="009C1C80" w:rsidRPr="00D41163">
        <w:rPr>
          <w:rFonts w:ascii="Garamond" w:hAnsi="Garamond" w:cs="Times New Roman"/>
          <w:color w:val="000000" w:themeColor="text1"/>
        </w:rPr>
        <w:t>predisposition</w:t>
      </w:r>
      <w:r w:rsidR="00A30B03" w:rsidRPr="00D41163">
        <w:rPr>
          <w:rFonts w:ascii="Garamond" w:hAnsi="Garamond" w:cs="Times New Roman"/>
          <w:color w:val="000000" w:themeColor="text1"/>
        </w:rPr>
        <w:t xml:space="preserve"> to </w:t>
      </w:r>
      <w:r w:rsidR="00A30B03" w:rsidRPr="00D41163">
        <w:rPr>
          <w:rFonts w:ascii="Garamond" w:hAnsi="Garamond" w:cs="Times New Roman"/>
          <w:i/>
          <w:color w:val="000000" w:themeColor="text1"/>
        </w:rPr>
        <w:t>ethnocentrism</w:t>
      </w:r>
      <w:r w:rsidR="00A30B03" w:rsidRPr="00D41163">
        <w:rPr>
          <w:rFonts w:ascii="Garamond" w:hAnsi="Garamond" w:cs="Times New Roman"/>
          <w:color w:val="000000" w:themeColor="text1"/>
        </w:rPr>
        <w:t xml:space="preserve">, this is, describing </w:t>
      </w:r>
      <w:r w:rsidR="009C1C80" w:rsidRPr="00D41163">
        <w:rPr>
          <w:rFonts w:ascii="Garamond" w:hAnsi="Garamond" w:cs="Times New Roman"/>
          <w:color w:val="000000" w:themeColor="text1"/>
        </w:rPr>
        <w:t xml:space="preserve">the </w:t>
      </w:r>
      <w:r w:rsidR="00A30B03" w:rsidRPr="00D41163">
        <w:rPr>
          <w:rFonts w:ascii="Garamond" w:hAnsi="Garamond" w:cs="Times New Roman"/>
          <w:color w:val="000000" w:themeColor="text1"/>
        </w:rPr>
        <w:t>concepts</w:t>
      </w:r>
      <w:r w:rsidR="009C1C80" w:rsidRPr="00D41163">
        <w:rPr>
          <w:rFonts w:ascii="Garamond" w:hAnsi="Garamond" w:cs="Times New Roman"/>
          <w:color w:val="000000" w:themeColor="text1"/>
        </w:rPr>
        <w:t xml:space="preserve"> of</w:t>
      </w:r>
      <w:r w:rsidR="00A30B03" w:rsidRPr="00D41163">
        <w:rPr>
          <w:rFonts w:ascii="Garamond" w:hAnsi="Garamond" w:cs="Times New Roman"/>
          <w:color w:val="000000" w:themeColor="text1"/>
        </w:rPr>
        <w:t xml:space="preserve"> </w:t>
      </w:r>
      <w:r w:rsidR="009C1C80" w:rsidRPr="00D41163">
        <w:rPr>
          <w:rFonts w:ascii="Garamond" w:hAnsi="Garamond" w:cs="Times New Roman"/>
          <w:color w:val="000000" w:themeColor="text1"/>
        </w:rPr>
        <w:t xml:space="preserve">a given </w:t>
      </w:r>
      <w:r w:rsidR="00A30B03" w:rsidRPr="00D41163">
        <w:rPr>
          <w:rFonts w:ascii="Garamond" w:hAnsi="Garamond" w:cs="Times New Roman"/>
          <w:color w:val="000000" w:themeColor="text1"/>
        </w:rPr>
        <w:t xml:space="preserve">culture in terms </w:t>
      </w:r>
      <w:r w:rsidR="009C1C80" w:rsidRPr="00D41163">
        <w:rPr>
          <w:rFonts w:ascii="Garamond" w:hAnsi="Garamond" w:cs="Times New Roman"/>
          <w:color w:val="000000" w:themeColor="text1"/>
        </w:rPr>
        <w:t xml:space="preserve">a different cultural perspective, although no equivalents are found cross-culturally (Goddard </w:t>
      </w:r>
      <w:r w:rsidR="00C25FC1" w:rsidRPr="00D41163">
        <w:rPr>
          <w:rFonts w:ascii="Garamond" w:hAnsi="Garamond" w:cs="Times New Roman"/>
          <w:color w:val="000000" w:themeColor="text1"/>
        </w:rPr>
        <w:t>2011</w:t>
      </w:r>
      <w:r w:rsidR="009C1C80" w:rsidRPr="00D41163">
        <w:rPr>
          <w:rFonts w:ascii="Garamond" w:hAnsi="Garamond" w:cs="Times New Roman"/>
          <w:color w:val="000000" w:themeColor="text1"/>
        </w:rPr>
        <w:t>: 14)</w:t>
      </w:r>
      <w:r w:rsidR="00A30B03" w:rsidRPr="00D41163">
        <w:rPr>
          <w:rFonts w:ascii="Garamond" w:hAnsi="Garamond" w:cs="Times New Roman"/>
          <w:color w:val="000000" w:themeColor="text1"/>
        </w:rPr>
        <w:t xml:space="preserve">. Nowadays, becoming the English language a global way of communication, linguistic theories are revolving around </w:t>
      </w:r>
      <w:proofErr w:type="spellStart"/>
      <w:r w:rsidR="0084262F" w:rsidRPr="00D41163">
        <w:rPr>
          <w:rFonts w:ascii="Garamond" w:hAnsi="Garamond" w:cs="Times New Roman"/>
          <w:i/>
          <w:color w:val="000000" w:themeColor="text1"/>
        </w:rPr>
        <w:t>a</w:t>
      </w:r>
      <w:r w:rsidR="00A30B03" w:rsidRPr="00D41163">
        <w:rPr>
          <w:rFonts w:ascii="Garamond" w:hAnsi="Garamond" w:cs="Times New Roman"/>
          <w:i/>
          <w:color w:val="000000" w:themeColor="text1"/>
        </w:rPr>
        <w:t>nglocentrism</w:t>
      </w:r>
      <w:proofErr w:type="spellEnd"/>
      <w:r w:rsidR="00A30B03" w:rsidRPr="00D41163">
        <w:rPr>
          <w:rFonts w:ascii="Garamond" w:hAnsi="Garamond" w:cs="Times New Roman"/>
          <w:color w:val="000000" w:themeColor="text1"/>
        </w:rPr>
        <w:t xml:space="preserve">. However, it should be </w:t>
      </w:r>
      <w:r w:rsidR="00A532FD" w:rsidRPr="00D41163">
        <w:rPr>
          <w:rFonts w:ascii="Garamond" w:hAnsi="Garamond" w:cs="Times New Roman"/>
          <w:color w:val="000000" w:themeColor="text1"/>
        </w:rPr>
        <w:lastRenderedPageBreak/>
        <w:t xml:space="preserve">pointed out that </w:t>
      </w:r>
      <w:r w:rsidR="00AD333B" w:rsidRPr="00D41163">
        <w:rPr>
          <w:rFonts w:ascii="Garamond" w:hAnsi="Garamond" w:cs="Times New Roman"/>
          <w:color w:val="000000" w:themeColor="text1"/>
        </w:rPr>
        <w:t xml:space="preserve">the NSM is a universal theory and </w:t>
      </w:r>
      <w:r w:rsidR="00A532FD" w:rsidRPr="00D41163">
        <w:rPr>
          <w:rFonts w:ascii="Garamond" w:hAnsi="Garamond" w:cs="Times New Roman"/>
          <w:color w:val="000000" w:themeColor="text1"/>
        </w:rPr>
        <w:t>the problems derived from the exponent selection on each study are language dependent</w:t>
      </w:r>
      <w:r w:rsidR="00A30B03" w:rsidRPr="00D41163">
        <w:rPr>
          <w:rFonts w:ascii="Garamond" w:hAnsi="Garamond" w:cs="Times New Roman"/>
          <w:color w:val="000000" w:themeColor="text1"/>
        </w:rPr>
        <w:t>. Therefore</w:t>
      </w:r>
      <w:r w:rsidR="009C1C80" w:rsidRPr="00D41163">
        <w:rPr>
          <w:rFonts w:ascii="Garamond" w:hAnsi="Garamond" w:cs="Times New Roman"/>
          <w:color w:val="000000" w:themeColor="text1"/>
        </w:rPr>
        <w:t>,</w:t>
      </w:r>
      <w:r w:rsidR="00A532FD" w:rsidRPr="00D41163">
        <w:rPr>
          <w:rFonts w:ascii="Garamond" w:hAnsi="Garamond" w:cs="Times New Roman"/>
          <w:color w:val="000000" w:themeColor="text1"/>
        </w:rPr>
        <w:t xml:space="preserve"> the dichotomy </w:t>
      </w:r>
      <w:r w:rsidR="00CD1900" w:rsidRPr="00D41163">
        <w:rPr>
          <w:rFonts w:ascii="Garamond" w:hAnsi="Garamond" w:cs="Times New Roman"/>
          <w:i/>
          <w:iCs/>
          <w:color w:val="000000" w:themeColor="text1"/>
        </w:rPr>
        <w:t>do/make</w:t>
      </w:r>
      <w:r w:rsidR="00A532FD" w:rsidRPr="00D41163">
        <w:rPr>
          <w:rFonts w:ascii="Garamond" w:hAnsi="Garamond" w:cs="Times New Roman"/>
          <w:color w:val="000000" w:themeColor="text1"/>
        </w:rPr>
        <w:t xml:space="preserve"> present in English does not affect </w:t>
      </w:r>
      <w:r w:rsidR="00A30B03" w:rsidRPr="00D41163">
        <w:rPr>
          <w:rFonts w:ascii="Garamond" w:hAnsi="Garamond" w:cs="Times New Roman"/>
          <w:color w:val="000000" w:themeColor="text1"/>
        </w:rPr>
        <w:t>all</w:t>
      </w:r>
      <w:r w:rsidR="00A532FD" w:rsidRPr="00D41163">
        <w:rPr>
          <w:rFonts w:ascii="Garamond" w:hAnsi="Garamond" w:cs="Times New Roman"/>
          <w:color w:val="000000" w:themeColor="text1"/>
        </w:rPr>
        <w:t xml:space="preserve"> languages</w:t>
      </w:r>
      <w:r w:rsidR="00A30B03" w:rsidRPr="00D41163">
        <w:rPr>
          <w:rFonts w:ascii="Garamond" w:hAnsi="Garamond" w:cs="Times New Roman"/>
          <w:color w:val="000000" w:themeColor="text1"/>
        </w:rPr>
        <w:t xml:space="preserve">, so it should not be taken as a general </w:t>
      </w:r>
      <w:r w:rsidR="009C1C80" w:rsidRPr="00D41163">
        <w:rPr>
          <w:rFonts w:ascii="Garamond" w:hAnsi="Garamond" w:cs="Times New Roman"/>
          <w:color w:val="000000" w:themeColor="text1"/>
        </w:rPr>
        <w:t>question</w:t>
      </w:r>
      <w:r w:rsidR="00A30B03" w:rsidRPr="00D41163">
        <w:rPr>
          <w:rFonts w:ascii="Garamond" w:hAnsi="Garamond" w:cs="Times New Roman"/>
          <w:color w:val="000000" w:themeColor="text1"/>
        </w:rPr>
        <w:t xml:space="preserve"> in exponent selection</w:t>
      </w:r>
      <w:r w:rsidR="00A532FD" w:rsidRPr="00D41163">
        <w:rPr>
          <w:rFonts w:ascii="Garamond" w:hAnsi="Garamond" w:cs="Times New Roman"/>
          <w:color w:val="000000" w:themeColor="text1"/>
        </w:rPr>
        <w:t xml:space="preserve">. </w:t>
      </w:r>
    </w:p>
    <w:p w14:paraId="1B675B85" w14:textId="4768D70D" w:rsidR="0084262F" w:rsidRPr="00D41163" w:rsidRDefault="0084262F" w:rsidP="009C1C80">
      <w:pPr>
        <w:ind w:firstLine="426"/>
        <w:jc w:val="both"/>
        <w:rPr>
          <w:rFonts w:ascii="Garamond" w:hAnsi="Garamond" w:cs="Times New Roman"/>
          <w:color w:val="000000" w:themeColor="text1"/>
        </w:rPr>
      </w:pPr>
      <w:r w:rsidRPr="00D41163">
        <w:rPr>
          <w:rFonts w:ascii="Garamond" w:hAnsi="Garamond" w:cs="Times New Roman"/>
          <w:color w:val="000000" w:themeColor="text1"/>
        </w:rPr>
        <w:t>To clarify this question, some examples in Germanic and Romance languages</w:t>
      </w:r>
      <w:r w:rsidR="00A86B13" w:rsidRPr="00D41163">
        <w:rPr>
          <w:rFonts w:ascii="Garamond" w:hAnsi="Garamond" w:cs="Times New Roman"/>
          <w:color w:val="000000" w:themeColor="text1"/>
        </w:rPr>
        <w:t xml:space="preserve"> are proposed</w:t>
      </w:r>
      <w:r w:rsidRPr="00D41163">
        <w:rPr>
          <w:rFonts w:ascii="Garamond" w:hAnsi="Garamond" w:cs="Times New Roman"/>
          <w:color w:val="000000" w:themeColor="text1"/>
        </w:rPr>
        <w:t xml:space="preserve">. In the case of German, it presents the same distinction found in PDE, represented by the verbs </w:t>
      </w:r>
      <w:r w:rsidR="00977AA4" w:rsidRPr="00D41163">
        <w:rPr>
          <w:rFonts w:ascii="Garamond" w:hAnsi="Garamond" w:cs="Times New Roman"/>
          <w:color w:val="000000" w:themeColor="text1"/>
        </w:rPr>
        <w:t>'</w:t>
      </w:r>
      <w:r w:rsidRPr="00D41163">
        <w:rPr>
          <w:rFonts w:ascii="Garamond" w:hAnsi="Garamond" w:cs="Times New Roman"/>
          <w:color w:val="000000" w:themeColor="text1"/>
        </w:rPr>
        <w:t>tun</w:t>
      </w:r>
      <w:r w:rsidR="00977AA4" w:rsidRPr="00D41163">
        <w:rPr>
          <w:rFonts w:ascii="Garamond" w:hAnsi="Garamond" w:cs="Times New Roman"/>
          <w:color w:val="000000" w:themeColor="text1"/>
        </w:rPr>
        <w:t>'</w:t>
      </w:r>
      <w:r w:rsidRPr="00D41163">
        <w:rPr>
          <w:rFonts w:ascii="Garamond" w:hAnsi="Garamond" w:cs="Times New Roman"/>
          <w:color w:val="000000" w:themeColor="text1"/>
        </w:rPr>
        <w:t xml:space="preserve"> (do) and </w:t>
      </w:r>
      <w:r w:rsidR="00977AA4" w:rsidRPr="00D41163">
        <w:rPr>
          <w:rFonts w:ascii="Garamond" w:hAnsi="Garamond" w:cs="Times New Roman"/>
          <w:color w:val="000000" w:themeColor="text1"/>
        </w:rPr>
        <w:t>'</w:t>
      </w:r>
      <w:proofErr w:type="spellStart"/>
      <w:r w:rsidRPr="00D41163">
        <w:rPr>
          <w:rFonts w:ascii="Garamond" w:hAnsi="Garamond" w:cs="Times New Roman"/>
          <w:color w:val="000000" w:themeColor="text1"/>
        </w:rPr>
        <w:t>machen</w:t>
      </w:r>
      <w:proofErr w:type="spellEnd"/>
      <w:r w:rsidR="00977AA4" w:rsidRPr="00D41163">
        <w:rPr>
          <w:rFonts w:ascii="Garamond" w:hAnsi="Garamond" w:cs="Times New Roman"/>
          <w:color w:val="000000" w:themeColor="text1"/>
        </w:rPr>
        <w:t>'</w:t>
      </w:r>
      <w:r w:rsidRPr="00D41163">
        <w:rPr>
          <w:rFonts w:ascii="Garamond" w:hAnsi="Garamond" w:cs="Times New Roman"/>
          <w:color w:val="000000" w:themeColor="text1"/>
        </w:rPr>
        <w:t xml:space="preserve"> (make), being the meaning of </w:t>
      </w:r>
      <w:r w:rsidR="00CD1900" w:rsidRPr="00D41163">
        <w:rPr>
          <w:rFonts w:ascii="Garamond" w:hAnsi="Garamond" w:cs="Times New Roman"/>
          <w:i/>
          <w:iCs/>
          <w:color w:val="000000" w:themeColor="text1"/>
        </w:rPr>
        <w:t>make</w:t>
      </w:r>
      <w:r w:rsidR="00497402" w:rsidRPr="00D41163">
        <w:rPr>
          <w:rFonts w:ascii="Garamond" w:hAnsi="Garamond" w:cs="Times New Roman"/>
          <w:color w:val="000000" w:themeColor="text1"/>
        </w:rPr>
        <w:t xml:space="preserve"> closely related to that explained by Goddard in the citation above. </w:t>
      </w:r>
    </w:p>
    <w:p w14:paraId="054CACE8" w14:textId="77777777" w:rsidR="0084262F" w:rsidRPr="00D41163" w:rsidRDefault="0084262F" w:rsidP="009C1C80">
      <w:pPr>
        <w:ind w:firstLine="426"/>
        <w:jc w:val="both"/>
        <w:rPr>
          <w:rFonts w:ascii="Garamond" w:hAnsi="Garamond" w:cs="Times New Roman"/>
          <w:color w:val="000000" w:themeColor="text1"/>
          <w:highlight w:val="cyan"/>
        </w:rPr>
      </w:pPr>
    </w:p>
    <w:p w14:paraId="684D5A88" w14:textId="018A9CD7" w:rsidR="00A30B03" w:rsidRPr="00D41163" w:rsidRDefault="00A532FD" w:rsidP="00A30B03">
      <w:pPr>
        <w:ind w:left="426"/>
        <w:jc w:val="both"/>
        <w:rPr>
          <w:rFonts w:ascii="Garamond" w:hAnsi="Garamond" w:cs="Times New Roman"/>
          <w:color w:val="000000" w:themeColor="text1"/>
        </w:rPr>
      </w:pPr>
      <w:r w:rsidRPr="00D41163">
        <w:rPr>
          <w:rFonts w:ascii="Garamond" w:hAnsi="Garamond" w:cs="Times New Roman"/>
          <w:color w:val="000000" w:themeColor="text1"/>
        </w:rPr>
        <w:t>(</w:t>
      </w:r>
      <w:r w:rsidR="009779E6" w:rsidRPr="00D41163">
        <w:rPr>
          <w:rFonts w:ascii="Garamond" w:hAnsi="Garamond" w:cs="Times New Roman"/>
          <w:color w:val="000000" w:themeColor="text1"/>
        </w:rPr>
        <w:t>4</w:t>
      </w:r>
      <w:r w:rsidRPr="00D41163">
        <w:rPr>
          <w:rFonts w:ascii="Garamond" w:hAnsi="Garamond" w:cs="Times New Roman"/>
          <w:color w:val="000000" w:themeColor="text1"/>
        </w:rPr>
        <w:t>)</w:t>
      </w:r>
    </w:p>
    <w:p w14:paraId="7ED09F01" w14:textId="77777777" w:rsidR="00A532FD" w:rsidRPr="00D41163" w:rsidRDefault="00A532FD" w:rsidP="00A532FD">
      <w:pPr>
        <w:ind w:left="426"/>
        <w:jc w:val="both"/>
        <w:rPr>
          <w:rFonts w:ascii="Garamond" w:hAnsi="Garamond" w:cs="Times New Roman"/>
          <w:color w:val="000000" w:themeColor="text1"/>
        </w:rPr>
      </w:pPr>
      <w:r w:rsidRPr="00D41163">
        <w:rPr>
          <w:rFonts w:ascii="Garamond" w:hAnsi="Garamond" w:cs="Times New Roman"/>
          <w:i/>
          <w:color w:val="000000" w:themeColor="text1"/>
        </w:rPr>
        <w:t xml:space="preserve">in </w:t>
      </w:r>
      <w:proofErr w:type="spellStart"/>
      <w:r w:rsidRPr="00D41163">
        <w:rPr>
          <w:rFonts w:ascii="Garamond" w:hAnsi="Garamond" w:cs="Times New Roman"/>
          <w:i/>
          <w:color w:val="000000" w:themeColor="text1"/>
        </w:rPr>
        <w:t>einem</w:t>
      </w:r>
      <w:proofErr w:type="spellEnd"/>
      <w:r w:rsidRPr="00D41163">
        <w:rPr>
          <w:rFonts w:ascii="Garamond" w:hAnsi="Garamond" w:cs="Times New Roman"/>
          <w:i/>
          <w:color w:val="000000" w:themeColor="text1"/>
        </w:rPr>
        <w:t xml:space="preserve"> </w:t>
      </w:r>
      <w:proofErr w:type="spellStart"/>
      <w:r w:rsidRPr="00D41163">
        <w:rPr>
          <w:rFonts w:ascii="Garamond" w:hAnsi="Garamond" w:cs="Times New Roman"/>
          <w:i/>
          <w:color w:val="000000" w:themeColor="text1"/>
        </w:rPr>
        <w:t>Projekt</w:t>
      </w:r>
      <w:proofErr w:type="spellEnd"/>
      <w:r w:rsidRPr="00D41163">
        <w:rPr>
          <w:rFonts w:ascii="Garamond" w:hAnsi="Garamond" w:cs="Times New Roman"/>
          <w:i/>
          <w:color w:val="000000" w:themeColor="text1"/>
        </w:rPr>
        <w:t xml:space="preserve"> </w:t>
      </w:r>
      <w:proofErr w:type="spellStart"/>
      <w:r w:rsidRPr="00D41163">
        <w:rPr>
          <w:rFonts w:ascii="Garamond" w:hAnsi="Garamond" w:cs="Times New Roman"/>
          <w:i/>
          <w:color w:val="000000" w:themeColor="text1"/>
        </w:rPr>
        <w:t>etwas</w:t>
      </w:r>
      <w:proofErr w:type="spellEnd"/>
      <w:r w:rsidRPr="00D41163">
        <w:rPr>
          <w:rFonts w:ascii="Garamond" w:hAnsi="Garamond" w:cs="Times New Roman"/>
          <w:i/>
          <w:color w:val="000000" w:themeColor="text1"/>
        </w:rPr>
        <w:t xml:space="preserve"> </w:t>
      </w:r>
      <w:r w:rsidRPr="00D41163">
        <w:rPr>
          <w:rFonts w:ascii="Garamond" w:hAnsi="Garamond" w:cs="Times New Roman"/>
          <w:b/>
          <w:i/>
          <w:color w:val="000000" w:themeColor="text1"/>
        </w:rPr>
        <w:t>tun</w:t>
      </w:r>
      <w:r w:rsidRPr="00D41163">
        <w:rPr>
          <w:rFonts w:ascii="Garamond" w:hAnsi="Garamond" w:cs="Times New Roman"/>
          <w:color w:val="000000" w:themeColor="text1"/>
        </w:rPr>
        <w:t xml:space="preserve"> (do something in a project)</w:t>
      </w:r>
    </w:p>
    <w:p w14:paraId="2470F242" w14:textId="77777777" w:rsidR="00A532FD" w:rsidRPr="00D41163" w:rsidRDefault="00A532FD" w:rsidP="00A532FD">
      <w:pPr>
        <w:ind w:left="426"/>
        <w:jc w:val="both"/>
        <w:rPr>
          <w:rFonts w:ascii="Garamond" w:hAnsi="Garamond" w:cs="Times New Roman"/>
          <w:color w:val="000000" w:themeColor="text1"/>
        </w:rPr>
      </w:pPr>
      <w:proofErr w:type="spellStart"/>
      <w:r w:rsidRPr="00D41163">
        <w:rPr>
          <w:rFonts w:ascii="Garamond" w:hAnsi="Garamond" w:cs="Times New Roman"/>
          <w:i/>
          <w:color w:val="000000" w:themeColor="text1"/>
        </w:rPr>
        <w:t>ein</w:t>
      </w:r>
      <w:proofErr w:type="spellEnd"/>
      <w:r w:rsidRPr="00D41163">
        <w:rPr>
          <w:rFonts w:ascii="Garamond" w:hAnsi="Garamond" w:cs="Times New Roman"/>
          <w:i/>
          <w:color w:val="000000" w:themeColor="text1"/>
        </w:rPr>
        <w:t xml:space="preserve"> Armband </w:t>
      </w:r>
      <w:proofErr w:type="spellStart"/>
      <w:r w:rsidRPr="00D41163">
        <w:rPr>
          <w:rFonts w:ascii="Garamond" w:hAnsi="Garamond" w:cs="Times New Roman"/>
          <w:b/>
          <w:i/>
          <w:color w:val="000000" w:themeColor="text1"/>
        </w:rPr>
        <w:t>machen</w:t>
      </w:r>
      <w:proofErr w:type="spellEnd"/>
      <w:r w:rsidRPr="00D41163">
        <w:rPr>
          <w:rFonts w:ascii="Garamond" w:hAnsi="Garamond" w:cs="Times New Roman"/>
          <w:b/>
          <w:color w:val="000000" w:themeColor="text1"/>
        </w:rPr>
        <w:t xml:space="preserve"> </w:t>
      </w:r>
      <w:r w:rsidRPr="00D41163">
        <w:rPr>
          <w:rFonts w:ascii="Garamond" w:hAnsi="Garamond" w:cs="Times New Roman"/>
          <w:color w:val="000000" w:themeColor="text1"/>
        </w:rPr>
        <w:t>(make a bracelet)</w:t>
      </w:r>
    </w:p>
    <w:p w14:paraId="1C0AA26C" w14:textId="77777777" w:rsidR="00A532FD" w:rsidRPr="00D41163" w:rsidRDefault="00A532FD" w:rsidP="00A532FD">
      <w:pPr>
        <w:jc w:val="both"/>
        <w:rPr>
          <w:rFonts w:ascii="Garamond" w:hAnsi="Garamond" w:cs="Times New Roman"/>
          <w:color w:val="000000" w:themeColor="text1"/>
          <w:highlight w:val="yellow"/>
        </w:rPr>
      </w:pPr>
    </w:p>
    <w:p w14:paraId="5F05D7E8" w14:textId="796955D4" w:rsidR="00A532FD" w:rsidRPr="00D41163" w:rsidRDefault="00A532FD" w:rsidP="00A532FD">
      <w:pPr>
        <w:jc w:val="both"/>
        <w:rPr>
          <w:rFonts w:ascii="Garamond" w:hAnsi="Garamond" w:cs="Times New Roman"/>
          <w:color w:val="000000" w:themeColor="text1"/>
        </w:rPr>
      </w:pPr>
      <w:r w:rsidRPr="00D41163">
        <w:rPr>
          <w:rFonts w:ascii="Garamond" w:hAnsi="Garamond" w:cs="Times New Roman"/>
          <w:color w:val="000000" w:themeColor="text1"/>
        </w:rPr>
        <w:t xml:space="preserve">On the other hand, Romance languages do not make a difference </w:t>
      </w:r>
      <w:r w:rsidR="0084262F" w:rsidRPr="00D41163">
        <w:rPr>
          <w:rFonts w:ascii="Garamond" w:hAnsi="Garamond" w:cs="Times New Roman"/>
          <w:color w:val="000000" w:themeColor="text1"/>
        </w:rPr>
        <w:t>in</w:t>
      </w:r>
      <w:r w:rsidRPr="00D41163">
        <w:rPr>
          <w:rFonts w:ascii="Garamond" w:hAnsi="Garamond" w:cs="Times New Roman"/>
          <w:color w:val="000000" w:themeColor="text1"/>
        </w:rPr>
        <w:t xml:space="preserve"> this context. The verbs </w:t>
      </w:r>
      <w:r w:rsidR="00977AA4" w:rsidRPr="00D41163">
        <w:rPr>
          <w:rFonts w:ascii="Garamond" w:hAnsi="Garamond" w:cs="Times New Roman"/>
          <w:color w:val="000000" w:themeColor="text1"/>
        </w:rPr>
        <w:t>'</w:t>
      </w:r>
      <w:proofErr w:type="spellStart"/>
      <w:r w:rsidRPr="00D41163">
        <w:rPr>
          <w:rFonts w:ascii="Garamond" w:hAnsi="Garamond" w:cs="Times New Roman"/>
          <w:color w:val="000000" w:themeColor="text1"/>
        </w:rPr>
        <w:t>hacer</w:t>
      </w:r>
      <w:proofErr w:type="spellEnd"/>
      <w:r w:rsidR="00977AA4" w:rsidRPr="00D41163">
        <w:rPr>
          <w:rFonts w:ascii="Garamond" w:hAnsi="Garamond" w:cs="Times New Roman"/>
          <w:color w:val="000000" w:themeColor="text1"/>
        </w:rPr>
        <w:t>'</w:t>
      </w:r>
      <w:r w:rsidRPr="00D41163">
        <w:rPr>
          <w:rFonts w:ascii="Garamond" w:hAnsi="Garamond" w:cs="Times New Roman"/>
          <w:color w:val="000000" w:themeColor="text1"/>
        </w:rPr>
        <w:t xml:space="preserve">, </w:t>
      </w:r>
      <w:r w:rsidR="00977AA4" w:rsidRPr="00D41163">
        <w:rPr>
          <w:rFonts w:ascii="Garamond" w:hAnsi="Garamond" w:cs="Times New Roman"/>
          <w:color w:val="000000" w:themeColor="text1"/>
        </w:rPr>
        <w:t>'</w:t>
      </w:r>
      <w:r w:rsidRPr="00D41163">
        <w:rPr>
          <w:rFonts w:ascii="Garamond" w:hAnsi="Garamond" w:cs="Times New Roman"/>
          <w:color w:val="000000" w:themeColor="text1"/>
        </w:rPr>
        <w:t>faire</w:t>
      </w:r>
      <w:r w:rsidR="00977AA4" w:rsidRPr="00D41163">
        <w:rPr>
          <w:rFonts w:ascii="Garamond" w:hAnsi="Garamond" w:cs="Times New Roman"/>
          <w:color w:val="000000" w:themeColor="text1"/>
        </w:rPr>
        <w:t>'</w:t>
      </w:r>
      <w:r w:rsidRPr="00D41163">
        <w:rPr>
          <w:rFonts w:ascii="Garamond" w:hAnsi="Garamond" w:cs="Times New Roman"/>
          <w:color w:val="000000" w:themeColor="text1"/>
        </w:rPr>
        <w:t xml:space="preserve"> and </w:t>
      </w:r>
      <w:r w:rsidR="00977AA4" w:rsidRPr="00D41163">
        <w:rPr>
          <w:rFonts w:ascii="Garamond" w:hAnsi="Garamond" w:cs="Times New Roman"/>
          <w:color w:val="000000" w:themeColor="text1"/>
        </w:rPr>
        <w:t>'</w:t>
      </w:r>
      <w:r w:rsidRPr="00D41163">
        <w:rPr>
          <w:rFonts w:ascii="Garamond" w:hAnsi="Garamond" w:cs="Times New Roman"/>
          <w:color w:val="000000" w:themeColor="text1"/>
        </w:rPr>
        <w:t>fare</w:t>
      </w:r>
      <w:r w:rsidR="00977AA4" w:rsidRPr="00D41163">
        <w:rPr>
          <w:rFonts w:ascii="Garamond" w:hAnsi="Garamond" w:cs="Times New Roman"/>
          <w:color w:val="000000" w:themeColor="text1"/>
        </w:rPr>
        <w:t>'</w:t>
      </w:r>
      <w:r w:rsidRPr="00D41163">
        <w:rPr>
          <w:rFonts w:ascii="Garamond" w:hAnsi="Garamond" w:cs="Times New Roman"/>
          <w:color w:val="000000" w:themeColor="text1"/>
        </w:rPr>
        <w:t xml:space="preserve">, express both the meaning of </w:t>
      </w:r>
      <w:r w:rsidR="00977AA4" w:rsidRPr="00D41163">
        <w:rPr>
          <w:rFonts w:ascii="Garamond" w:hAnsi="Garamond" w:cs="Times New Roman"/>
          <w:color w:val="000000" w:themeColor="text1"/>
        </w:rPr>
        <w:t>'</w:t>
      </w:r>
      <w:r w:rsidRPr="00D41163">
        <w:rPr>
          <w:rFonts w:ascii="Garamond" w:hAnsi="Garamond" w:cs="Times New Roman"/>
          <w:color w:val="000000" w:themeColor="text1"/>
        </w:rPr>
        <w:t>do, perform</w:t>
      </w:r>
      <w:r w:rsidR="00977AA4" w:rsidRPr="00D41163">
        <w:rPr>
          <w:rFonts w:ascii="Garamond" w:hAnsi="Garamond" w:cs="Times New Roman"/>
          <w:color w:val="000000" w:themeColor="text1"/>
        </w:rPr>
        <w:t>'</w:t>
      </w:r>
      <w:r w:rsidRPr="00D41163">
        <w:rPr>
          <w:rFonts w:ascii="Garamond" w:hAnsi="Garamond" w:cs="Times New Roman"/>
          <w:color w:val="000000" w:themeColor="text1"/>
        </w:rPr>
        <w:t xml:space="preserve"> and </w:t>
      </w:r>
      <w:r w:rsidR="00977AA4" w:rsidRPr="00D41163">
        <w:rPr>
          <w:rFonts w:ascii="Garamond" w:hAnsi="Garamond" w:cs="Times New Roman"/>
          <w:color w:val="000000" w:themeColor="text1"/>
        </w:rPr>
        <w:t>'</w:t>
      </w:r>
      <w:r w:rsidRPr="00D41163">
        <w:rPr>
          <w:rFonts w:ascii="Garamond" w:hAnsi="Garamond" w:cs="Times New Roman"/>
          <w:color w:val="000000" w:themeColor="text1"/>
        </w:rPr>
        <w:t>make, create</w:t>
      </w:r>
      <w:r w:rsidR="00977AA4" w:rsidRPr="00D41163">
        <w:rPr>
          <w:rFonts w:ascii="Garamond" w:hAnsi="Garamond" w:cs="Times New Roman"/>
          <w:color w:val="000000" w:themeColor="text1"/>
        </w:rPr>
        <w:t>'</w:t>
      </w:r>
      <w:r w:rsidRPr="00D41163">
        <w:rPr>
          <w:rFonts w:ascii="Garamond" w:hAnsi="Garamond" w:cs="Times New Roman"/>
          <w:color w:val="000000" w:themeColor="text1"/>
        </w:rPr>
        <w:t xml:space="preserve"> in Spanish, French and Italian, respectively, with a single word.</w:t>
      </w:r>
    </w:p>
    <w:p w14:paraId="7E38D4D7" w14:textId="77777777" w:rsidR="00A532FD" w:rsidRPr="00D41163" w:rsidRDefault="00A532FD" w:rsidP="00A532FD">
      <w:pPr>
        <w:jc w:val="both"/>
        <w:rPr>
          <w:rFonts w:ascii="Garamond" w:hAnsi="Garamond" w:cs="Times New Roman"/>
          <w:color w:val="000000" w:themeColor="text1"/>
          <w:highlight w:val="yellow"/>
        </w:rPr>
      </w:pPr>
    </w:p>
    <w:p w14:paraId="654A3C15" w14:textId="158D72D6" w:rsidR="00A532FD" w:rsidRPr="00D41163" w:rsidRDefault="00A532FD" w:rsidP="00A532FD">
      <w:pPr>
        <w:ind w:left="426"/>
        <w:jc w:val="both"/>
        <w:rPr>
          <w:rFonts w:ascii="Garamond" w:hAnsi="Garamond" w:cs="Times New Roman"/>
          <w:color w:val="000000" w:themeColor="text1"/>
          <w:lang w:val="es-ES"/>
        </w:rPr>
      </w:pPr>
      <w:r w:rsidRPr="00D41163">
        <w:rPr>
          <w:rFonts w:ascii="Garamond" w:hAnsi="Garamond" w:cs="Times New Roman"/>
          <w:color w:val="000000" w:themeColor="text1"/>
          <w:lang w:val="es-ES"/>
        </w:rPr>
        <w:t>(</w:t>
      </w:r>
      <w:r w:rsidR="009779E6" w:rsidRPr="00D41163">
        <w:rPr>
          <w:rFonts w:ascii="Garamond" w:hAnsi="Garamond" w:cs="Times New Roman"/>
          <w:color w:val="000000" w:themeColor="text1"/>
          <w:lang w:val="es-ES"/>
        </w:rPr>
        <w:t>5</w:t>
      </w:r>
      <w:r w:rsidRPr="00D41163">
        <w:rPr>
          <w:rFonts w:ascii="Garamond" w:hAnsi="Garamond" w:cs="Times New Roman"/>
          <w:color w:val="000000" w:themeColor="text1"/>
          <w:lang w:val="es-ES"/>
        </w:rPr>
        <w:t>)</w:t>
      </w:r>
    </w:p>
    <w:p w14:paraId="6BEFD4C2" w14:textId="77777777" w:rsidR="00A532FD" w:rsidRPr="00D41163" w:rsidRDefault="00A532FD" w:rsidP="00A532FD">
      <w:pPr>
        <w:ind w:left="426"/>
        <w:jc w:val="both"/>
        <w:rPr>
          <w:rFonts w:ascii="Garamond" w:hAnsi="Garamond" w:cs="Times New Roman"/>
          <w:i/>
          <w:color w:val="000000" w:themeColor="text1"/>
          <w:lang w:val="es-ES"/>
        </w:rPr>
      </w:pPr>
      <w:r w:rsidRPr="00D41163">
        <w:rPr>
          <w:rFonts w:ascii="Garamond" w:hAnsi="Garamond" w:cs="Times New Roman"/>
          <w:b/>
          <w:i/>
          <w:color w:val="000000" w:themeColor="text1"/>
          <w:lang w:val="es-ES"/>
        </w:rPr>
        <w:t>Hacer</w:t>
      </w:r>
      <w:r w:rsidRPr="00D41163">
        <w:rPr>
          <w:rFonts w:ascii="Garamond" w:hAnsi="Garamond" w:cs="Times New Roman"/>
          <w:i/>
          <w:color w:val="000000" w:themeColor="text1"/>
          <w:lang w:val="es-ES"/>
        </w:rPr>
        <w:t xml:space="preserve"> algo en un proyecto</w:t>
      </w:r>
    </w:p>
    <w:p w14:paraId="6AC1FC3A" w14:textId="77777777" w:rsidR="00A532FD" w:rsidRPr="00D41163" w:rsidRDefault="00A532FD" w:rsidP="00A532FD">
      <w:pPr>
        <w:ind w:left="426"/>
        <w:jc w:val="both"/>
        <w:rPr>
          <w:rFonts w:ascii="Garamond" w:hAnsi="Garamond" w:cs="Times New Roman"/>
          <w:i/>
          <w:color w:val="000000" w:themeColor="text1"/>
          <w:lang w:val="es-ES"/>
        </w:rPr>
      </w:pPr>
      <w:r w:rsidRPr="00D41163">
        <w:rPr>
          <w:rFonts w:ascii="Garamond" w:hAnsi="Garamond" w:cs="Times New Roman"/>
          <w:b/>
          <w:i/>
          <w:color w:val="000000" w:themeColor="text1"/>
          <w:lang w:val="es-ES"/>
        </w:rPr>
        <w:t>Hacer</w:t>
      </w:r>
      <w:r w:rsidRPr="00D41163">
        <w:rPr>
          <w:rFonts w:ascii="Garamond" w:hAnsi="Garamond" w:cs="Times New Roman"/>
          <w:i/>
          <w:color w:val="000000" w:themeColor="text1"/>
          <w:lang w:val="es-ES"/>
        </w:rPr>
        <w:t xml:space="preserve"> una pulsera</w:t>
      </w:r>
    </w:p>
    <w:p w14:paraId="2EF630B0" w14:textId="77777777" w:rsidR="00A532FD" w:rsidRPr="00D41163" w:rsidRDefault="00A532FD" w:rsidP="00A532FD">
      <w:pPr>
        <w:ind w:left="426"/>
        <w:jc w:val="both"/>
        <w:rPr>
          <w:rFonts w:ascii="Garamond" w:hAnsi="Garamond" w:cs="Times New Roman"/>
          <w:i/>
          <w:color w:val="000000" w:themeColor="text1"/>
          <w:lang w:val="es-ES"/>
        </w:rPr>
      </w:pPr>
    </w:p>
    <w:p w14:paraId="35B68DD4" w14:textId="77777777" w:rsidR="00A532FD" w:rsidRPr="00D41163" w:rsidRDefault="00A532FD" w:rsidP="00A532FD">
      <w:pPr>
        <w:ind w:left="426"/>
        <w:jc w:val="both"/>
        <w:rPr>
          <w:rFonts w:ascii="Garamond" w:hAnsi="Garamond" w:cs="Times New Roman"/>
          <w:i/>
          <w:color w:val="000000" w:themeColor="text1"/>
        </w:rPr>
      </w:pPr>
      <w:r w:rsidRPr="00D41163">
        <w:rPr>
          <w:rFonts w:ascii="Garamond" w:hAnsi="Garamond" w:cs="Times New Roman"/>
          <w:b/>
          <w:i/>
          <w:color w:val="000000" w:themeColor="text1"/>
        </w:rPr>
        <w:t>Faire</w:t>
      </w:r>
      <w:r w:rsidRPr="00D41163">
        <w:rPr>
          <w:rFonts w:ascii="Garamond" w:hAnsi="Garamond" w:cs="Times New Roman"/>
          <w:i/>
          <w:color w:val="000000" w:themeColor="text1"/>
        </w:rPr>
        <w:t xml:space="preserve"> </w:t>
      </w:r>
      <w:proofErr w:type="spellStart"/>
      <w:r w:rsidRPr="00D41163">
        <w:rPr>
          <w:rFonts w:ascii="Garamond" w:hAnsi="Garamond" w:cs="Times New Roman"/>
          <w:i/>
          <w:color w:val="000000" w:themeColor="text1"/>
        </w:rPr>
        <w:t>quelque</w:t>
      </w:r>
      <w:proofErr w:type="spellEnd"/>
      <w:r w:rsidRPr="00D41163">
        <w:rPr>
          <w:rFonts w:ascii="Garamond" w:hAnsi="Garamond" w:cs="Times New Roman"/>
          <w:i/>
          <w:color w:val="000000" w:themeColor="text1"/>
        </w:rPr>
        <w:t xml:space="preserve"> chose dans un </w:t>
      </w:r>
      <w:proofErr w:type="spellStart"/>
      <w:r w:rsidRPr="00D41163">
        <w:rPr>
          <w:rFonts w:ascii="Garamond" w:hAnsi="Garamond" w:cs="Times New Roman"/>
          <w:i/>
          <w:color w:val="000000" w:themeColor="text1"/>
        </w:rPr>
        <w:t>projet</w:t>
      </w:r>
      <w:proofErr w:type="spellEnd"/>
    </w:p>
    <w:p w14:paraId="376BD934" w14:textId="77777777" w:rsidR="00A532FD" w:rsidRPr="00D41163" w:rsidRDefault="00A532FD" w:rsidP="00A532FD">
      <w:pPr>
        <w:ind w:left="426"/>
        <w:jc w:val="both"/>
        <w:rPr>
          <w:rFonts w:ascii="Garamond" w:hAnsi="Garamond" w:cs="Times New Roman"/>
          <w:i/>
          <w:color w:val="000000" w:themeColor="text1"/>
        </w:rPr>
      </w:pPr>
      <w:r w:rsidRPr="00D41163">
        <w:rPr>
          <w:rFonts w:ascii="Garamond" w:hAnsi="Garamond" w:cs="Times New Roman"/>
          <w:b/>
          <w:i/>
          <w:color w:val="000000" w:themeColor="text1"/>
        </w:rPr>
        <w:t>Faire</w:t>
      </w:r>
      <w:r w:rsidRPr="00D41163">
        <w:rPr>
          <w:rFonts w:ascii="Garamond" w:hAnsi="Garamond" w:cs="Times New Roman"/>
          <w:i/>
          <w:color w:val="000000" w:themeColor="text1"/>
        </w:rPr>
        <w:t xml:space="preserve"> a bracelet </w:t>
      </w:r>
    </w:p>
    <w:p w14:paraId="3F787BE7" w14:textId="77777777" w:rsidR="00A532FD" w:rsidRPr="00D41163" w:rsidRDefault="00A532FD" w:rsidP="00A532FD">
      <w:pPr>
        <w:ind w:left="426"/>
        <w:jc w:val="both"/>
        <w:rPr>
          <w:rFonts w:ascii="Garamond" w:hAnsi="Garamond" w:cs="Times New Roman"/>
          <w:i/>
          <w:color w:val="000000" w:themeColor="text1"/>
        </w:rPr>
      </w:pPr>
    </w:p>
    <w:p w14:paraId="0C3628DC" w14:textId="77777777" w:rsidR="00A532FD" w:rsidRPr="00D41163" w:rsidRDefault="00A532FD" w:rsidP="00A532FD">
      <w:pPr>
        <w:ind w:left="426"/>
        <w:jc w:val="both"/>
        <w:rPr>
          <w:rFonts w:ascii="Garamond" w:hAnsi="Garamond" w:cs="Times New Roman"/>
          <w:i/>
          <w:color w:val="000000" w:themeColor="text1"/>
        </w:rPr>
      </w:pPr>
      <w:r w:rsidRPr="00D41163">
        <w:rPr>
          <w:rFonts w:ascii="Garamond" w:hAnsi="Garamond" w:cs="Times New Roman"/>
          <w:b/>
          <w:i/>
          <w:color w:val="000000" w:themeColor="text1"/>
        </w:rPr>
        <w:t xml:space="preserve">Fare </w:t>
      </w:r>
      <w:proofErr w:type="spellStart"/>
      <w:r w:rsidRPr="00D41163">
        <w:rPr>
          <w:rFonts w:ascii="Garamond" w:hAnsi="Garamond" w:cs="Times New Roman"/>
          <w:i/>
          <w:color w:val="000000" w:themeColor="text1"/>
        </w:rPr>
        <w:t>qualcosa</w:t>
      </w:r>
      <w:proofErr w:type="spellEnd"/>
      <w:r w:rsidRPr="00D41163">
        <w:rPr>
          <w:rFonts w:ascii="Garamond" w:hAnsi="Garamond" w:cs="Times New Roman"/>
          <w:i/>
          <w:color w:val="000000" w:themeColor="text1"/>
        </w:rPr>
        <w:t xml:space="preserve"> in un </w:t>
      </w:r>
      <w:proofErr w:type="spellStart"/>
      <w:r w:rsidRPr="00D41163">
        <w:rPr>
          <w:rFonts w:ascii="Garamond" w:hAnsi="Garamond" w:cs="Times New Roman"/>
          <w:i/>
          <w:color w:val="000000" w:themeColor="text1"/>
        </w:rPr>
        <w:t>progetto</w:t>
      </w:r>
      <w:proofErr w:type="spellEnd"/>
    </w:p>
    <w:p w14:paraId="14CA2E88" w14:textId="77777777" w:rsidR="00A532FD" w:rsidRPr="00D41163" w:rsidRDefault="00A532FD" w:rsidP="00A532FD">
      <w:pPr>
        <w:ind w:left="426"/>
        <w:jc w:val="both"/>
        <w:rPr>
          <w:rFonts w:ascii="Garamond" w:hAnsi="Garamond" w:cs="Times New Roman"/>
          <w:i/>
          <w:color w:val="000000" w:themeColor="text1"/>
        </w:rPr>
      </w:pPr>
      <w:r w:rsidRPr="00D41163">
        <w:rPr>
          <w:rFonts w:ascii="Garamond" w:hAnsi="Garamond" w:cs="Times New Roman"/>
          <w:b/>
          <w:i/>
          <w:color w:val="000000" w:themeColor="text1"/>
        </w:rPr>
        <w:t>Fare</w:t>
      </w:r>
      <w:r w:rsidRPr="00D41163">
        <w:rPr>
          <w:rFonts w:ascii="Garamond" w:hAnsi="Garamond" w:cs="Times New Roman"/>
          <w:i/>
          <w:color w:val="000000" w:themeColor="text1"/>
        </w:rPr>
        <w:t xml:space="preserve"> un </w:t>
      </w:r>
      <w:proofErr w:type="spellStart"/>
      <w:r w:rsidRPr="00D41163">
        <w:rPr>
          <w:rFonts w:ascii="Garamond" w:hAnsi="Garamond" w:cs="Times New Roman"/>
          <w:i/>
          <w:color w:val="000000" w:themeColor="text1"/>
        </w:rPr>
        <w:t>braccialetto</w:t>
      </w:r>
      <w:proofErr w:type="spellEnd"/>
    </w:p>
    <w:p w14:paraId="5B2F7888" w14:textId="472FDB6A" w:rsidR="00A532FD" w:rsidRPr="00D41163" w:rsidRDefault="00A532FD" w:rsidP="00B335C6">
      <w:pPr>
        <w:ind w:firstLine="426"/>
        <w:jc w:val="both"/>
        <w:rPr>
          <w:rFonts w:ascii="Garamond" w:hAnsi="Garamond" w:cs="Times New Roman"/>
          <w:color w:val="000000" w:themeColor="text1"/>
        </w:rPr>
      </w:pPr>
    </w:p>
    <w:p w14:paraId="218C3FBE" w14:textId="77777777" w:rsidR="0015484A" w:rsidRPr="00D41163" w:rsidRDefault="00A532FD" w:rsidP="0015484A">
      <w:pPr>
        <w:jc w:val="both"/>
        <w:rPr>
          <w:rFonts w:ascii="Garamond" w:hAnsi="Garamond" w:cs="Times New Roman"/>
          <w:color w:val="000000" w:themeColor="text1"/>
        </w:rPr>
      </w:pPr>
      <w:r w:rsidRPr="00D41163">
        <w:rPr>
          <w:rFonts w:ascii="Garamond" w:hAnsi="Garamond" w:cs="Times New Roman"/>
          <w:color w:val="000000" w:themeColor="text1"/>
        </w:rPr>
        <w:t xml:space="preserve">Coming back to </w:t>
      </w:r>
      <w:r w:rsidR="00B74C78" w:rsidRPr="00D41163">
        <w:rPr>
          <w:rFonts w:ascii="Garamond" w:hAnsi="Garamond" w:cs="Times New Roman"/>
          <w:color w:val="000000" w:themeColor="text1"/>
        </w:rPr>
        <w:t>OE</w:t>
      </w:r>
      <w:r w:rsidRPr="00D41163">
        <w:rPr>
          <w:rFonts w:ascii="Garamond" w:hAnsi="Garamond" w:cs="Times New Roman"/>
          <w:color w:val="000000" w:themeColor="text1"/>
        </w:rPr>
        <w:t xml:space="preserve"> exponent selection,</w:t>
      </w:r>
      <w:r w:rsidR="00B74C78" w:rsidRPr="00D41163">
        <w:rPr>
          <w:rFonts w:ascii="Garamond" w:hAnsi="Garamond" w:cs="Times New Roman"/>
          <w:color w:val="000000" w:themeColor="text1"/>
        </w:rPr>
        <w:t xml:space="preserve"> the study on the semantics of the candidate verbs </w:t>
      </w:r>
      <w:r w:rsidR="00B74C78" w:rsidRPr="00D41163">
        <w:rPr>
          <w:rFonts w:ascii="Garamond" w:hAnsi="Garamond" w:cs="Times New Roman"/>
          <w:i/>
          <w:iCs/>
          <w:color w:val="000000" w:themeColor="text1"/>
        </w:rPr>
        <w:t>(</w:t>
      </w:r>
      <w:proofErr w:type="spellStart"/>
      <w:r w:rsidR="00B74C78" w:rsidRPr="00D41163">
        <w:rPr>
          <w:rFonts w:ascii="Garamond" w:hAnsi="Garamond" w:cs="Times New Roman"/>
          <w:i/>
          <w:iCs/>
          <w:color w:val="000000" w:themeColor="text1"/>
        </w:rPr>
        <w:t>ge</w:t>
      </w:r>
      <w:proofErr w:type="spellEnd"/>
      <w:r w:rsidR="00B74C78" w:rsidRPr="00D41163">
        <w:rPr>
          <w:rFonts w:ascii="Garamond" w:hAnsi="Garamond" w:cs="Times New Roman"/>
          <w:i/>
          <w:iCs/>
          <w:color w:val="000000" w:themeColor="text1"/>
        </w:rPr>
        <w:t>)</w:t>
      </w:r>
      <w:proofErr w:type="spellStart"/>
      <w:r w:rsidR="00B74C78" w:rsidRPr="00D41163">
        <w:rPr>
          <w:rFonts w:ascii="Garamond" w:hAnsi="Garamond" w:cs="Times New Roman"/>
          <w:i/>
          <w:iCs/>
          <w:color w:val="000000" w:themeColor="text1"/>
        </w:rPr>
        <w:t>macian</w:t>
      </w:r>
      <w:proofErr w:type="spellEnd"/>
      <w:r w:rsidR="00B74C78" w:rsidRPr="00D41163">
        <w:rPr>
          <w:rFonts w:ascii="Garamond" w:hAnsi="Garamond" w:cs="Times New Roman"/>
          <w:color w:val="000000" w:themeColor="text1"/>
        </w:rPr>
        <w:t xml:space="preserve"> and </w:t>
      </w:r>
      <w:r w:rsidR="0091748C" w:rsidRPr="00D41163">
        <w:rPr>
          <w:rFonts w:ascii="Garamond" w:hAnsi="Garamond" w:cs="Times New Roman"/>
          <w:i/>
          <w:iCs/>
          <w:color w:val="000000" w:themeColor="text1"/>
        </w:rPr>
        <w:t>(</w:t>
      </w:r>
      <w:proofErr w:type="spellStart"/>
      <w:r w:rsidR="0091748C" w:rsidRPr="00D41163">
        <w:rPr>
          <w:rFonts w:ascii="Garamond" w:hAnsi="Garamond" w:cs="Times New Roman"/>
          <w:i/>
          <w:iCs/>
          <w:color w:val="000000" w:themeColor="text1"/>
        </w:rPr>
        <w:t>ge</w:t>
      </w:r>
      <w:proofErr w:type="spellEnd"/>
      <w:r w:rsidR="0091748C" w:rsidRPr="00D41163">
        <w:rPr>
          <w:rFonts w:ascii="Garamond" w:hAnsi="Garamond" w:cs="Times New Roman"/>
          <w:i/>
          <w:iCs/>
          <w:color w:val="000000" w:themeColor="text1"/>
        </w:rPr>
        <w:t>)</w:t>
      </w:r>
      <w:proofErr w:type="spellStart"/>
      <w:r w:rsidR="0091748C" w:rsidRPr="00D41163">
        <w:rPr>
          <w:rFonts w:ascii="Garamond" w:hAnsi="Garamond" w:cs="Times New Roman"/>
          <w:i/>
          <w:iCs/>
          <w:color w:val="000000" w:themeColor="text1"/>
        </w:rPr>
        <w:t>dōn</w:t>
      </w:r>
      <w:proofErr w:type="spellEnd"/>
      <w:r w:rsidR="0091748C" w:rsidRPr="00D41163">
        <w:rPr>
          <w:rFonts w:ascii="Garamond" w:hAnsi="Garamond" w:cs="Times New Roman"/>
          <w:color w:val="000000" w:themeColor="text1"/>
        </w:rPr>
        <w:t xml:space="preserve"> </w:t>
      </w:r>
      <w:r w:rsidR="00B74C78" w:rsidRPr="00D41163">
        <w:rPr>
          <w:rFonts w:ascii="Garamond" w:hAnsi="Garamond" w:cs="Times New Roman"/>
          <w:color w:val="000000" w:themeColor="text1"/>
        </w:rPr>
        <w:t>has determined that their meaning</w:t>
      </w:r>
      <w:r w:rsidRPr="00D41163">
        <w:rPr>
          <w:rFonts w:ascii="Garamond" w:hAnsi="Garamond" w:cs="Times New Roman"/>
          <w:color w:val="000000" w:themeColor="text1"/>
        </w:rPr>
        <w:t xml:space="preserve"> </w:t>
      </w:r>
      <w:r w:rsidR="00B74C78" w:rsidRPr="00D41163">
        <w:rPr>
          <w:rFonts w:ascii="Garamond" w:hAnsi="Garamond" w:cs="Times New Roman"/>
          <w:color w:val="000000" w:themeColor="text1"/>
        </w:rPr>
        <w:t xml:space="preserve">clearly differ from one another. Whereas </w:t>
      </w:r>
      <w:r w:rsidR="00B74C78" w:rsidRPr="00D41163">
        <w:rPr>
          <w:rFonts w:ascii="Garamond" w:hAnsi="Garamond" w:cs="Times New Roman"/>
          <w:i/>
          <w:iCs/>
          <w:color w:val="000000" w:themeColor="text1"/>
        </w:rPr>
        <w:t>(</w:t>
      </w:r>
      <w:proofErr w:type="spellStart"/>
      <w:r w:rsidR="00B74C78" w:rsidRPr="00D41163">
        <w:rPr>
          <w:rFonts w:ascii="Garamond" w:hAnsi="Garamond" w:cs="Times New Roman"/>
          <w:i/>
          <w:iCs/>
          <w:color w:val="000000" w:themeColor="text1"/>
        </w:rPr>
        <w:t>ge</w:t>
      </w:r>
      <w:proofErr w:type="spellEnd"/>
      <w:r w:rsidR="00B74C78" w:rsidRPr="00D41163">
        <w:rPr>
          <w:rFonts w:ascii="Garamond" w:hAnsi="Garamond" w:cs="Times New Roman"/>
          <w:i/>
          <w:iCs/>
          <w:color w:val="000000" w:themeColor="text1"/>
        </w:rPr>
        <w:t>)</w:t>
      </w:r>
      <w:proofErr w:type="spellStart"/>
      <w:r w:rsidR="00B74C78" w:rsidRPr="00D41163">
        <w:rPr>
          <w:rFonts w:ascii="Garamond" w:hAnsi="Garamond" w:cs="Times New Roman"/>
          <w:i/>
          <w:iCs/>
          <w:color w:val="000000" w:themeColor="text1"/>
        </w:rPr>
        <w:t>macian</w:t>
      </w:r>
      <w:proofErr w:type="spellEnd"/>
      <w:r w:rsidR="00B74C78" w:rsidRPr="00D41163">
        <w:rPr>
          <w:rFonts w:ascii="Garamond" w:hAnsi="Garamond" w:cs="Times New Roman"/>
          <w:color w:val="000000" w:themeColor="text1"/>
        </w:rPr>
        <w:t xml:space="preserve"> (to make,</w:t>
      </w:r>
      <w:r w:rsidR="00B74C78" w:rsidRPr="00D41163">
        <w:rPr>
          <w:rFonts w:ascii="Garamond" w:hAnsi="Garamond" w:cs="Times New Roman"/>
          <w:b/>
          <w:bCs/>
          <w:color w:val="000000" w:themeColor="text1"/>
        </w:rPr>
        <w:t xml:space="preserve"> </w:t>
      </w:r>
      <w:r w:rsidR="00B74C78" w:rsidRPr="00D41163">
        <w:rPr>
          <w:rFonts w:ascii="Garamond" w:hAnsi="Garamond" w:cs="Times New Roman"/>
          <w:color w:val="000000" w:themeColor="text1"/>
        </w:rPr>
        <w:t>do,</w:t>
      </w:r>
      <w:r w:rsidR="00B74C78" w:rsidRPr="00D41163">
        <w:rPr>
          <w:rFonts w:ascii="Garamond" w:hAnsi="Garamond" w:cs="Times New Roman"/>
          <w:b/>
          <w:bCs/>
          <w:color w:val="000000" w:themeColor="text1"/>
        </w:rPr>
        <w:t xml:space="preserve"> </w:t>
      </w:r>
      <w:r w:rsidR="00B74C78" w:rsidRPr="00D41163">
        <w:rPr>
          <w:rFonts w:ascii="Garamond" w:hAnsi="Garamond" w:cs="Times New Roman"/>
          <w:color w:val="000000" w:themeColor="text1"/>
        </w:rPr>
        <w:t xml:space="preserve">produce, form, construct, arrange) presents a more restricted meaning which focuses on the resulting product and the process of the action, </w:t>
      </w:r>
      <w:r w:rsidR="0091748C" w:rsidRPr="00D41163">
        <w:rPr>
          <w:rFonts w:ascii="Garamond" w:hAnsi="Garamond" w:cs="Times New Roman"/>
          <w:i/>
          <w:iCs/>
          <w:color w:val="000000" w:themeColor="text1"/>
        </w:rPr>
        <w:t>(</w:t>
      </w:r>
      <w:proofErr w:type="spellStart"/>
      <w:r w:rsidR="0091748C" w:rsidRPr="00D41163">
        <w:rPr>
          <w:rFonts w:ascii="Garamond" w:hAnsi="Garamond" w:cs="Times New Roman"/>
          <w:i/>
          <w:iCs/>
          <w:color w:val="000000" w:themeColor="text1"/>
        </w:rPr>
        <w:t>ge</w:t>
      </w:r>
      <w:proofErr w:type="spellEnd"/>
      <w:r w:rsidR="0091748C" w:rsidRPr="00D41163">
        <w:rPr>
          <w:rFonts w:ascii="Garamond" w:hAnsi="Garamond" w:cs="Times New Roman"/>
          <w:i/>
          <w:iCs/>
          <w:color w:val="000000" w:themeColor="text1"/>
        </w:rPr>
        <w:t>)</w:t>
      </w:r>
      <w:proofErr w:type="spellStart"/>
      <w:r w:rsidR="0091748C" w:rsidRPr="00D41163">
        <w:rPr>
          <w:rFonts w:ascii="Garamond" w:hAnsi="Garamond" w:cs="Times New Roman"/>
          <w:i/>
          <w:iCs/>
          <w:color w:val="000000" w:themeColor="text1"/>
        </w:rPr>
        <w:t>dōn</w:t>
      </w:r>
      <w:proofErr w:type="spellEnd"/>
      <w:r w:rsidR="0091748C" w:rsidRPr="00D41163">
        <w:rPr>
          <w:rFonts w:ascii="Garamond" w:hAnsi="Garamond" w:cs="Times New Roman"/>
          <w:color w:val="000000" w:themeColor="text1"/>
        </w:rPr>
        <w:t xml:space="preserve"> </w:t>
      </w:r>
      <w:r w:rsidR="00B74C78" w:rsidRPr="00D41163">
        <w:rPr>
          <w:rFonts w:ascii="Garamond" w:hAnsi="Garamond" w:cs="Times New Roman"/>
          <w:color w:val="000000" w:themeColor="text1"/>
        </w:rPr>
        <w:t xml:space="preserve">(to do, make, act, perform) displays a </w:t>
      </w:r>
      <w:r w:rsidR="0015484A" w:rsidRPr="00D41163">
        <w:rPr>
          <w:rFonts w:ascii="Garamond" w:hAnsi="Garamond" w:cs="Times New Roman"/>
          <w:color w:val="000000" w:themeColor="text1"/>
        </w:rPr>
        <w:t xml:space="preserve">general and more simple </w:t>
      </w:r>
      <w:r w:rsidR="00B74C78" w:rsidRPr="00D41163">
        <w:rPr>
          <w:rFonts w:ascii="Garamond" w:hAnsi="Garamond" w:cs="Times New Roman"/>
          <w:color w:val="000000" w:themeColor="text1"/>
        </w:rPr>
        <w:t xml:space="preserve">meaning to talk about actions. Therefore, it is </w:t>
      </w:r>
      <w:r w:rsidR="0091748C" w:rsidRPr="00D41163">
        <w:rPr>
          <w:rFonts w:ascii="Garamond" w:hAnsi="Garamond" w:cs="Times New Roman"/>
          <w:i/>
          <w:iCs/>
          <w:color w:val="000000" w:themeColor="text1"/>
        </w:rPr>
        <w:t>(</w:t>
      </w:r>
      <w:proofErr w:type="spellStart"/>
      <w:r w:rsidR="0091748C" w:rsidRPr="00D41163">
        <w:rPr>
          <w:rFonts w:ascii="Garamond" w:hAnsi="Garamond" w:cs="Times New Roman"/>
          <w:i/>
          <w:iCs/>
          <w:color w:val="000000" w:themeColor="text1"/>
        </w:rPr>
        <w:t>ge</w:t>
      </w:r>
      <w:proofErr w:type="spellEnd"/>
      <w:r w:rsidR="0091748C" w:rsidRPr="00D41163">
        <w:rPr>
          <w:rFonts w:ascii="Garamond" w:hAnsi="Garamond" w:cs="Times New Roman"/>
          <w:i/>
          <w:iCs/>
          <w:color w:val="000000" w:themeColor="text1"/>
        </w:rPr>
        <w:t>)</w:t>
      </w:r>
      <w:proofErr w:type="spellStart"/>
      <w:r w:rsidR="0091748C" w:rsidRPr="00D41163">
        <w:rPr>
          <w:rFonts w:ascii="Garamond" w:hAnsi="Garamond" w:cs="Times New Roman"/>
          <w:i/>
          <w:iCs/>
          <w:color w:val="000000" w:themeColor="text1"/>
        </w:rPr>
        <w:t>dōn</w:t>
      </w:r>
      <w:proofErr w:type="spellEnd"/>
      <w:r w:rsidR="0091748C" w:rsidRPr="00D41163">
        <w:rPr>
          <w:rFonts w:ascii="Garamond" w:hAnsi="Garamond" w:cs="Times New Roman"/>
          <w:color w:val="000000" w:themeColor="text1"/>
        </w:rPr>
        <w:t xml:space="preserve"> </w:t>
      </w:r>
      <w:r w:rsidR="00B74C78" w:rsidRPr="00D41163">
        <w:rPr>
          <w:rFonts w:ascii="Garamond" w:hAnsi="Garamond" w:cs="Times New Roman"/>
          <w:color w:val="000000" w:themeColor="text1"/>
        </w:rPr>
        <w:t xml:space="preserve">the verb selected as prime exponent of DO. </w:t>
      </w:r>
    </w:p>
    <w:p w14:paraId="19004D34" w14:textId="7D3C999E" w:rsidR="006A30C0" w:rsidRPr="00D41163" w:rsidRDefault="0015484A" w:rsidP="0015484A">
      <w:pPr>
        <w:ind w:firstLine="567"/>
        <w:jc w:val="both"/>
        <w:rPr>
          <w:rFonts w:ascii="Garamond" w:hAnsi="Garamond" w:cs="Times New Roman"/>
          <w:color w:val="000000" w:themeColor="text1"/>
        </w:rPr>
      </w:pPr>
      <w:r w:rsidRPr="00D41163">
        <w:rPr>
          <w:rFonts w:ascii="Garamond" w:hAnsi="Garamond" w:cs="Times New Roman"/>
          <w:color w:val="000000" w:themeColor="text1"/>
        </w:rPr>
        <w:t>F</w:t>
      </w:r>
      <w:r w:rsidR="00915E3D" w:rsidRPr="00D41163">
        <w:rPr>
          <w:rFonts w:ascii="Garamond" w:hAnsi="Garamond" w:cs="Times New Roman"/>
          <w:color w:val="000000" w:themeColor="text1"/>
        </w:rPr>
        <w:t>urthermore,</w:t>
      </w:r>
      <w:r w:rsidR="00F71266" w:rsidRPr="00D41163">
        <w:rPr>
          <w:rFonts w:ascii="Garamond" w:hAnsi="Garamond" w:cs="Times New Roman"/>
          <w:color w:val="000000" w:themeColor="text1"/>
        </w:rPr>
        <w:t xml:space="preserve"> </w:t>
      </w:r>
      <w:r w:rsidR="0091748C" w:rsidRPr="00D41163">
        <w:rPr>
          <w:rFonts w:ascii="Garamond" w:hAnsi="Garamond" w:cs="Times New Roman"/>
          <w:color w:val="000000" w:themeColor="text1"/>
        </w:rPr>
        <w:t xml:space="preserve">the competition between </w:t>
      </w:r>
      <w:r w:rsidR="0091748C" w:rsidRPr="00D41163">
        <w:rPr>
          <w:rFonts w:ascii="Garamond" w:hAnsi="Garamond" w:cs="Times New Roman"/>
          <w:i/>
          <w:iCs/>
          <w:color w:val="000000" w:themeColor="text1"/>
        </w:rPr>
        <w:t>(</w:t>
      </w:r>
      <w:proofErr w:type="spellStart"/>
      <w:r w:rsidR="0091748C" w:rsidRPr="00D41163">
        <w:rPr>
          <w:rFonts w:ascii="Garamond" w:hAnsi="Garamond" w:cs="Times New Roman"/>
          <w:i/>
          <w:iCs/>
          <w:color w:val="000000" w:themeColor="text1"/>
        </w:rPr>
        <w:t>ge</w:t>
      </w:r>
      <w:proofErr w:type="spellEnd"/>
      <w:r w:rsidR="0091748C" w:rsidRPr="00D41163">
        <w:rPr>
          <w:rFonts w:ascii="Garamond" w:hAnsi="Garamond" w:cs="Times New Roman"/>
          <w:i/>
          <w:iCs/>
          <w:color w:val="000000" w:themeColor="text1"/>
        </w:rPr>
        <w:t>)</w:t>
      </w:r>
      <w:proofErr w:type="spellStart"/>
      <w:r w:rsidR="0091748C" w:rsidRPr="00D41163">
        <w:rPr>
          <w:rFonts w:ascii="Garamond" w:hAnsi="Garamond" w:cs="Times New Roman"/>
          <w:i/>
          <w:iCs/>
          <w:color w:val="000000" w:themeColor="text1"/>
        </w:rPr>
        <w:t>dōn</w:t>
      </w:r>
      <w:proofErr w:type="spellEnd"/>
      <w:r w:rsidR="0091748C" w:rsidRPr="00D41163">
        <w:rPr>
          <w:rFonts w:ascii="Garamond" w:hAnsi="Garamond" w:cs="Times New Roman"/>
          <w:color w:val="000000" w:themeColor="text1"/>
        </w:rPr>
        <w:t xml:space="preserve"> and </w:t>
      </w:r>
      <w:r w:rsidR="0091748C" w:rsidRPr="00D41163">
        <w:rPr>
          <w:rFonts w:ascii="Garamond" w:hAnsi="Garamond" w:cs="Times New Roman"/>
          <w:i/>
          <w:iCs/>
          <w:color w:val="000000" w:themeColor="text1"/>
        </w:rPr>
        <w:t>(</w:t>
      </w:r>
      <w:proofErr w:type="spellStart"/>
      <w:r w:rsidR="0091748C" w:rsidRPr="00D41163">
        <w:rPr>
          <w:rFonts w:ascii="Garamond" w:hAnsi="Garamond" w:cs="Times New Roman"/>
          <w:i/>
          <w:iCs/>
          <w:color w:val="000000" w:themeColor="text1"/>
        </w:rPr>
        <w:t>ge</w:t>
      </w:r>
      <w:proofErr w:type="spellEnd"/>
      <w:r w:rsidR="0091748C" w:rsidRPr="00D41163">
        <w:rPr>
          <w:rFonts w:ascii="Garamond" w:hAnsi="Garamond" w:cs="Times New Roman"/>
          <w:i/>
          <w:iCs/>
          <w:color w:val="000000" w:themeColor="text1"/>
        </w:rPr>
        <w:t>)</w:t>
      </w:r>
      <w:proofErr w:type="spellStart"/>
      <w:r w:rsidR="0091748C" w:rsidRPr="00D41163">
        <w:rPr>
          <w:rFonts w:ascii="Garamond" w:hAnsi="Garamond" w:cs="Times New Roman"/>
          <w:i/>
          <w:iCs/>
          <w:color w:val="000000" w:themeColor="text1"/>
        </w:rPr>
        <w:t>macian</w:t>
      </w:r>
      <w:proofErr w:type="spellEnd"/>
      <w:r w:rsidR="0091748C" w:rsidRPr="00D41163">
        <w:rPr>
          <w:rFonts w:ascii="Garamond" w:hAnsi="Garamond" w:cs="Times New Roman"/>
          <w:color w:val="000000" w:themeColor="text1"/>
        </w:rPr>
        <w:t xml:space="preserve"> has called the attention of other authors such as </w:t>
      </w:r>
      <w:r w:rsidR="00F71266" w:rsidRPr="00D41163">
        <w:rPr>
          <w:rFonts w:ascii="Garamond" w:hAnsi="Garamond" w:cs="Times New Roman"/>
          <w:color w:val="000000" w:themeColor="text1"/>
        </w:rPr>
        <w:t>Kuhn</w:t>
      </w:r>
      <w:r w:rsidR="0091748C" w:rsidRPr="00D41163">
        <w:rPr>
          <w:rFonts w:ascii="Garamond" w:hAnsi="Garamond" w:cs="Times New Roman"/>
          <w:color w:val="000000" w:themeColor="text1"/>
        </w:rPr>
        <w:t xml:space="preserve"> (1980), who </w:t>
      </w:r>
      <w:r w:rsidR="00F71266" w:rsidRPr="00D41163">
        <w:rPr>
          <w:rFonts w:ascii="Garamond" w:hAnsi="Garamond" w:cs="Times New Roman"/>
          <w:color w:val="000000" w:themeColor="text1"/>
        </w:rPr>
        <w:t xml:space="preserve">dealt with the semantic overlapping of these two verbs within the Middle English period. </w:t>
      </w:r>
      <w:r w:rsidR="00CB78A6" w:rsidRPr="00D41163">
        <w:rPr>
          <w:rFonts w:ascii="Garamond" w:hAnsi="Garamond" w:cs="Times New Roman"/>
          <w:color w:val="000000" w:themeColor="text1"/>
        </w:rPr>
        <w:t xml:space="preserve">This author </w:t>
      </w:r>
      <w:r w:rsidR="00B57CEB" w:rsidRPr="00D41163">
        <w:rPr>
          <w:rFonts w:ascii="Garamond" w:hAnsi="Garamond" w:cs="Times New Roman"/>
          <w:color w:val="000000" w:themeColor="text1"/>
        </w:rPr>
        <w:t xml:space="preserve">remarks that both verbs have a common West Germanic origin; however, </w:t>
      </w:r>
      <w:r w:rsidR="00915E3D" w:rsidRPr="00D41163">
        <w:rPr>
          <w:rFonts w:ascii="Garamond" w:hAnsi="Garamond" w:cs="Times New Roman"/>
          <w:i/>
          <w:iCs/>
          <w:color w:val="000000" w:themeColor="text1"/>
        </w:rPr>
        <w:t>(</w:t>
      </w:r>
      <w:proofErr w:type="spellStart"/>
      <w:r w:rsidR="00915E3D" w:rsidRPr="00D41163">
        <w:rPr>
          <w:rFonts w:ascii="Garamond" w:hAnsi="Garamond" w:cs="Times New Roman"/>
          <w:i/>
          <w:iCs/>
          <w:color w:val="000000" w:themeColor="text1"/>
        </w:rPr>
        <w:t>ge</w:t>
      </w:r>
      <w:proofErr w:type="spellEnd"/>
      <w:r w:rsidR="00915E3D" w:rsidRPr="00D41163">
        <w:rPr>
          <w:rFonts w:ascii="Garamond" w:hAnsi="Garamond" w:cs="Times New Roman"/>
          <w:i/>
          <w:iCs/>
          <w:color w:val="000000" w:themeColor="text1"/>
        </w:rPr>
        <w:t>)</w:t>
      </w:r>
      <w:proofErr w:type="spellStart"/>
      <w:r w:rsidR="00915E3D" w:rsidRPr="00D41163">
        <w:rPr>
          <w:rFonts w:ascii="Garamond" w:hAnsi="Garamond" w:cs="Times New Roman"/>
          <w:i/>
          <w:iCs/>
          <w:color w:val="000000" w:themeColor="text1"/>
        </w:rPr>
        <w:t>dōn</w:t>
      </w:r>
      <w:proofErr w:type="spellEnd"/>
      <w:r w:rsidR="00915E3D" w:rsidRPr="00D41163">
        <w:rPr>
          <w:rFonts w:ascii="Garamond" w:hAnsi="Garamond" w:cs="Times New Roman"/>
          <w:color w:val="000000" w:themeColor="text1"/>
        </w:rPr>
        <w:t xml:space="preserve"> was more common</w:t>
      </w:r>
      <w:r w:rsidR="007814AC" w:rsidRPr="00D41163">
        <w:rPr>
          <w:rFonts w:ascii="Garamond" w:hAnsi="Garamond" w:cs="Times New Roman"/>
          <w:color w:val="000000" w:themeColor="text1"/>
        </w:rPr>
        <w:t xml:space="preserve"> -and thus more available-</w:t>
      </w:r>
      <w:r w:rsidR="00915E3D" w:rsidRPr="00D41163">
        <w:rPr>
          <w:rFonts w:ascii="Garamond" w:hAnsi="Garamond" w:cs="Times New Roman"/>
          <w:color w:val="000000" w:themeColor="text1"/>
        </w:rPr>
        <w:t xml:space="preserve"> in the OE lexicon </w:t>
      </w:r>
      <w:r w:rsidR="00F71266" w:rsidRPr="00D41163">
        <w:rPr>
          <w:rFonts w:ascii="Garamond" w:hAnsi="Garamond" w:cs="Times New Roman"/>
          <w:color w:val="000000" w:themeColor="text1"/>
        </w:rPr>
        <w:t>than</w:t>
      </w:r>
      <w:r w:rsidR="00B57CEB" w:rsidRPr="00D41163">
        <w:rPr>
          <w:rFonts w:ascii="Garamond" w:hAnsi="Garamond" w:cs="Times New Roman"/>
          <w:color w:val="000000" w:themeColor="text1"/>
        </w:rPr>
        <w:t xml:space="preserve"> </w:t>
      </w:r>
      <w:proofErr w:type="spellStart"/>
      <w:r w:rsidR="00F71266" w:rsidRPr="00D41163">
        <w:rPr>
          <w:rFonts w:ascii="Garamond" w:hAnsi="Garamond" w:cs="Times New Roman"/>
          <w:i/>
          <w:color w:val="000000" w:themeColor="text1"/>
        </w:rPr>
        <w:t>macian</w:t>
      </w:r>
      <w:proofErr w:type="spellEnd"/>
      <w:r w:rsidR="00B57CEB" w:rsidRPr="00D41163">
        <w:rPr>
          <w:rFonts w:ascii="Garamond" w:hAnsi="Garamond" w:cs="Times New Roman"/>
          <w:color w:val="000000" w:themeColor="text1"/>
        </w:rPr>
        <w:t xml:space="preserve"> and </w:t>
      </w:r>
      <w:proofErr w:type="spellStart"/>
      <w:r w:rsidR="00B57CEB" w:rsidRPr="00D41163">
        <w:rPr>
          <w:rFonts w:ascii="Garamond" w:hAnsi="Garamond" w:cs="Times New Roman"/>
          <w:i/>
          <w:color w:val="000000" w:themeColor="text1"/>
        </w:rPr>
        <w:t>gemacian</w:t>
      </w:r>
      <w:proofErr w:type="spellEnd"/>
      <w:r w:rsidR="00B57CEB" w:rsidRPr="00D41163">
        <w:rPr>
          <w:rFonts w:ascii="Garamond" w:hAnsi="Garamond" w:cs="Times New Roman"/>
          <w:color w:val="000000" w:themeColor="text1"/>
        </w:rPr>
        <w:t>, which were considered rare</w:t>
      </w:r>
      <w:r w:rsidR="00B436DE" w:rsidRPr="00D41163">
        <w:rPr>
          <w:rFonts w:ascii="Garamond" w:hAnsi="Garamond" w:cs="Times New Roman"/>
          <w:color w:val="000000" w:themeColor="text1"/>
        </w:rPr>
        <w:t xml:space="preserve">. </w:t>
      </w:r>
      <w:r w:rsidR="00612BEC" w:rsidRPr="00D41163">
        <w:rPr>
          <w:rFonts w:ascii="Garamond" w:hAnsi="Garamond" w:cs="Times New Roman"/>
          <w:color w:val="000000" w:themeColor="text1"/>
        </w:rPr>
        <w:t xml:space="preserve">Kuhn adds that, whereas attestations of </w:t>
      </w:r>
      <w:r w:rsidR="00612BEC" w:rsidRPr="00D41163">
        <w:rPr>
          <w:rFonts w:ascii="Garamond" w:hAnsi="Garamond" w:cs="Times New Roman"/>
          <w:i/>
          <w:color w:val="000000" w:themeColor="text1"/>
        </w:rPr>
        <w:t>(</w:t>
      </w:r>
      <w:proofErr w:type="spellStart"/>
      <w:r w:rsidR="00612BEC" w:rsidRPr="00D41163">
        <w:rPr>
          <w:rFonts w:ascii="Garamond" w:hAnsi="Garamond" w:cs="Times New Roman"/>
          <w:i/>
          <w:color w:val="000000" w:themeColor="text1"/>
        </w:rPr>
        <w:t>ge</w:t>
      </w:r>
      <w:proofErr w:type="spellEnd"/>
      <w:r w:rsidR="00612BEC" w:rsidRPr="00D41163">
        <w:rPr>
          <w:rFonts w:ascii="Garamond" w:hAnsi="Garamond" w:cs="Times New Roman"/>
          <w:i/>
          <w:color w:val="000000" w:themeColor="text1"/>
        </w:rPr>
        <w:t>)</w:t>
      </w:r>
      <w:proofErr w:type="spellStart"/>
      <w:r w:rsidR="00612BEC" w:rsidRPr="00D41163">
        <w:rPr>
          <w:rFonts w:ascii="Garamond" w:hAnsi="Garamond" w:cs="Times New Roman"/>
          <w:i/>
          <w:iCs/>
          <w:color w:val="000000" w:themeColor="text1"/>
        </w:rPr>
        <w:t>dōn</w:t>
      </w:r>
      <w:proofErr w:type="spellEnd"/>
      <w:r w:rsidR="00612BEC" w:rsidRPr="00D41163">
        <w:rPr>
          <w:rFonts w:ascii="Garamond" w:hAnsi="Garamond" w:cs="Times New Roman"/>
          <w:iCs/>
          <w:color w:val="000000" w:themeColor="text1"/>
        </w:rPr>
        <w:t xml:space="preserve"> are found in all OE dialects, </w:t>
      </w:r>
      <w:r w:rsidR="00ED6E08" w:rsidRPr="00D41163">
        <w:rPr>
          <w:rFonts w:ascii="Garamond" w:hAnsi="Garamond" w:cs="Times New Roman"/>
          <w:i/>
          <w:iCs/>
          <w:color w:val="000000" w:themeColor="text1"/>
        </w:rPr>
        <w:t>(</w:t>
      </w:r>
      <w:proofErr w:type="spellStart"/>
      <w:r w:rsidR="00ED6E08" w:rsidRPr="00D41163">
        <w:rPr>
          <w:rFonts w:ascii="Garamond" w:hAnsi="Garamond" w:cs="Times New Roman"/>
          <w:i/>
          <w:iCs/>
          <w:color w:val="000000" w:themeColor="text1"/>
        </w:rPr>
        <w:t>ge</w:t>
      </w:r>
      <w:proofErr w:type="spellEnd"/>
      <w:r w:rsidR="00ED6E08" w:rsidRPr="00D41163">
        <w:rPr>
          <w:rFonts w:ascii="Garamond" w:hAnsi="Garamond" w:cs="Times New Roman"/>
          <w:i/>
          <w:iCs/>
          <w:color w:val="000000" w:themeColor="text1"/>
        </w:rPr>
        <w:t>)</w:t>
      </w:r>
      <w:proofErr w:type="spellStart"/>
      <w:r w:rsidR="00ED6E08" w:rsidRPr="00D41163">
        <w:rPr>
          <w:rFonts w:ascii="Garamond" w:hAnsi="Garamond" w:cs="Times New Roman"/>
          <w:i/>
          <w:iCs/>
          <w:color w:val="000000" w:themeColor="text1"/>
        </w:rPr>
        <w:t>macian</w:t>
      </w:r>
      <w:proofErr w:type="spellEnd"/>
      <w:r w:rsidR="00ED6E08" w:rsidRPr="00D41163">
        <w:rPr>
          <w:rFonts w:ascii="Garamond" w:hAnsi="Garamond" w:cs="Times New Roman"/>
          <w:iCs/>
          <w:color w:val="000000" w:themeColor="text1"/>
        </w:rPr>
        <w:t xml:space="preserve"> is only found in the West Saxon dialect and, indeed, there was no attestation of its use before the Alfredian period (1980: 5).</w:t>
      </w:r>
      <w:r w:rsidRPr="00D41163">
        <w:rPr>
          <w:rFonts w:ascii="Garamond" w:hAnsi="Garamond" w:cs="Times New Roman"/>
          <w:color w:val="000000" w:themeColor="text1"/>
        </w:rPr>
        <w:t xml:space="preserve"> </w:t>
      </w:r>
      <w:r w:rsidR="00ED6E08" w:rsidRPr="00D41163">
        <w:rPr>
          <w:rFonts w:ascii="Garamond" w:hAnsi="Garamond" w:cs="Times New Roman"/>
          <w:color w:val="000000" w:themeColor="text1"/>
        </w:rPr>
        <w:t>Against this background</w:t>
      </w:r>
      <w:r w:rsidR="007814AC" w:rsidRPr="00D41163">
        <w:rPr>
          <w:rFonts w:ascii="Garamond" w:hAnsi="Garamond" w:cs="Times New Roman"/>
          <w:color w:val="000000" w:themeColor="text1"/>
        </w:rPr>
        <w:t xml:space="preserve">, the selection of </w:t>
      </w:r>
      <w:r w:rsidR="007814AC" w:rsidRPr="00D41163">
        <w:rPr>
          <w:rFonts w:ascii="Garamond" w:hAnsi="Garamond" w:cs="Times New Roman"/>
          <w:i/>
          <w:iCs/>
          <w:color w:val="000000" w:themeColor="text1"/>
        </w:rPr>
        <w:t>(</w:t>
      </w:r>
      <w:proofErr w:type="spellStart"/>
      <w:r w:rsidR="007814AC" w:rsidRPr="00D41163">
        <w:rPr>
          <w:rFonts w:ascii="Garamond" w:hAnsi="Garamond" w:cs="Times New Roman"/>
          <w:i/>
          <w:iCs/>
          <w:color w:val="000000" w:themeColor="text1"/>
        </w:rPr>
        <w:t>ge</w:t>
      </w:r>
      <w:proofErr w:type="spellEnd"/>
      <w:r w:rsidR="007814AC" w:rsidRPr="00D41163">
        <w:rPr>
          <w:rFonts w:ascii="Garamond" w:hAnsi="Garamond" w:cs="Times New Roman"/>
          <w:i/>
          <w:iCs/>
          <w:color w:val="000000" w:themeColor="text1"/>
        </w:rPr>
        <w:t>)</w:t>
      </w:r>
      <w:proofErr w:type="spellStart"/>
      <w:r w:rsidR="007814AC" w:rsidRPr="00D41163">
        <w:rPr>
          <w:rFonts w:ascii="Garamond" w:hAnsi="Garamond" w:cs="Times New Roman"/>
          <w:i/>
          <w:iCs/>
          <w:color w:val="000000" w:themeColor="text1"/>
        </w:rPr>
        <w:t>dōn</w:t>
      </w:r>
      <w:proofErr w:type="spellEnd"/>
      <w:r w:rsidR="007814AC" w:rsidRPr="00D41163">
        <w:rPr>
          <w:rFonts w:ascii="Garamond" w:hAnsi="Garamond" w:cs="Times New Roman"/>
          <w:color w:val="000000" w:themeColor="text1"/>
        </w:rPr>
        <w:t xml:space="preserve"> as the O</w:t>
      </w:r>
      <w:r w:rsidR="0091748C" w:rsidRPr="00D41163">
        <w:rPr>
          <w:rFonts w:ascii="Garamond" w:hAnsi="Garamond" w:cs="Times New Roman"/>
          <w:color w:val="000000" w:themeColor="text1"/>
        </w:rPr>
        <w:t>E</w:t>
      </w:r>
      <w:r w:rsidR="007814AC" w:rsidRPr="00D41163">
        <w:rPr>
          <w:rFonts w:ascii="Garamond" w:hAnsi="Garamond" w:cs="Times New Roman"/>
          <w:color w:val="000000" w:themeColor="text1"/>
        </w:rPr>
        <w:t xml:space="preserve"> exponent of DO is reinforced both by semantic and historical reasons.</w:t>
      </w:r>
      <w:r w:rsidR="006A30C0" w:rsidRPr="00D41163">
        <w:rPr>
          <w:rFonts w:ascii="Garamond" w:hAnsi="Garamond" w:cs="Times New Roman"/>
          <w:color w:val="000000" w:themeColor="text1"/>
        </w:rPr>
        <w:t xml:space="preserve"> </w:t>
      </w:r>
    </w:p>
    <w:p w14:paraId="0F90B9EF" w14:textId="3B0C3527" w:rsidR="00A532FD" w:rsidRPr="00D41163" w:rsidRDefault="006A30C0" w:rsidP="006A30C0">
      <w:pPr>
        <w:ind w:firstLine="567"/>
        <w:jc w:val="both"/>
        <w:rPr>
          <w:rFonts w:ascii="Garamond" w:hAnsi="Garamond" w:cs="Times New Roman"/>
          <w:color w:val="000000" w:themeColor="text1"/>
        </w:rPr>
      </w:pPr>
      <w:r w:rsidRPr="00D41163">
        <w:rPr>
          <w:rFonts w:ascii="Garamond" w:hAnsi="Garamond" w:cs="Times New Roman"/>
          <w:color w:val="000000" w:themeColor="text1"/>
        </w:rPr>
        <w:t xml:space="preserve">All things considered, it is important to </w:t>
      </w:r>
      <w:proofErr w:type="spellStart"/>
      <w:proofErr w:type="gramStart"/>
      <w:r w:rsidRPr="00D41163">
        <w:rPr>
          <w:rFonts w:ascii="Garamond" w:hAnsi="Garamond" w:cs="Times New Roman"/>
          <w:color w:val="000000" w:themeColor="text1"/>
        </w:rPr>
        <w:t>bare</w:t>
      </w:r>
      <w:proofErr w:type="spellEnd"/>
      <w:r w:rsidRPr="00D41163">
        <w:rPr>
          <w:rFonts w:ascii="Garamond" w:hAnsi="Garamond" w:cs="Times New Roman"/>
          <w:color w:val="000000" w:themeColor="text1"/>
        </w:rPr>
        <w:t xml:space="preserve"> in mind</w:t>
      </w:r>
      <w:proofErr w:type="gramEnd"/>
      <w:r w:rsidRPr="00D41163">
        <w:rPr>
          <w:rFonts w:ascii="Garamond" w:hAnsi="Garamond" w:cs="Times New Roman"/>
          <w:color w:val="000000" w:themeColor="text1"/>
        </w:rPr>
        <w:t xml:space="preserve"> that </w:t>
      </w:r>
      <w:r w:rsidR="002065D7" w:rsidRPr="00D41163">
        <w:rPr>
          <w:rFonts w:ascii="Garamond" w:hAnsi="Garamond" w:cs="Times New Roman"/>
          <w:color w:val="000000" w:themeColor="text1"/>
        </w:rPr>
        <w:t xml:space="preserve">the NSM is a </w:t>
      </w:r>
      <w:r w:rsidRPr="00D41163">
        <w:rPr>
          <w:rFonts w:ascii="Garamond" w:hAnsi="Garamond" w:cs="Times New Roman"/>
          <w:color w:val="000000" w:themeColor="text1"/>
        </w:rPr>
        <w:t xml:space="preserve">universal theory </w:t>
      </w:r>
      <w:r w:rsidR="002065D7" w:rsidRPr="00D41163">
        <w:rPr>
          <w:rFonts w:ascii="Garamond" w:hAnsi="Garamond" w:cs="Times New Roman"/>
          <w:color w:val="000000" w:themeColor="text1"/>
        </w:rPr>
        <w:t xml:space="preserve">in the sense that semantic primes can be found cross-linguistically and they represent meanings existing in every natural language. However, </w:t>
      </w:r>
      <w:r w:rsidRPr="00D41163">
        <w:rPr>
          <w:rFonts w:ascii="Garamond" w:hAnsi="Garamond" w:cs="Times New Roman"/>
          <w:color w:val="000000" w:themeColor="text1"/>
        </w:rPr>
        <w:t xml:space="preserve">the </w:t>
      </w:r>
      <w:r w:rsidR="002065D7" w:rsidRPr="00D41163">
        <w:rPr>
          <w:rFonts w:ascii="Garamond" w:hAnsi="Garamond" w:cs="Times New Roman"/>
          <w:color w:val="000000" w:themeColor="text1"/>
        </w:rPr>
        <w:t>selection</w:t>
      </w:r>
      <w:r w:rsidRPr="00D41163">
        <w:rPr>
          <w:rFonts w:ascii="Garamond" w:hAnsi="Garamond" w:cs="Times New Roman"/>
          <w:color w:val="000000" w:themeColor="text1"/>
        </w:rPr>
        <w:t xml:space="preserve"> of semantic primes is language dependent. Hence, the different language</w:t>
      </w:r>
      <w:r w:rsidR="002065D7" w:rsidRPr="00D41163">
        <w:rPr>
          <w:rFonts w:ascii="Garamond" w:hAnsi="Garamond" w:cs="Times New Roman"/>
          <w:color w:val="000000" w:themeColor="text1"/>
        </w:rPr>
        <w:t xml:space="preserve"> </w:t>
      </w:r>
      <w:r w:rsidRPr="00D41163">
        <w:rPr>
          <w:rFonts w:ascii="Garamond" w:hAnsi="Garamond" w:cs="Times New Roman"/>
          <w:color w:val="000000" w:themeColor="text1"/>
        </w:rPr>
        <w:t xml:space="preserve">specific </w:t>
      </w:r>
      <w:r w:rsidR="002065D7" w:rsidRPr="00D41163">
        <w:rPr>
          <w:rFonts w:ascii="Garamond" w:hAnsi="Garamond" w:cs="Times New Roman"/>
          <w:color w:val="000000" w:themeColor="text1"/>
        </w:rPr>
        <w:t xml:space="preserve">semantic phenomena that may </w:t>
      </w:r>
      <w:r w:rsidR="0099603D" w:rsidRPr="00D41163">
        <w:rPr>
          <w:rFonts w:ascii="Garamond" w:hAnsi="Garamond" w:cs="Times New Roman"/>
          <w:color w:val="000000" w:themeColor="text1"/>
        </w:rPr>
        <w:t>arise</w:t>
      </w:r>
      <w:r w:rsidR="002065D7" w:rsidRPr="00D41163">
        <w:rPr>
          <w:rFonts w:ascii="Garamond" w:hAnsi="Garamond" w:cs="Times New Roman"/>
          <w:color w:val="000000" w:themeColor="text1"/>
        </w:rPr>
        <w:t xml:space="preserve"> during the identification of primes should not be considered as a general rule or compared to one another, but </w:t>
      </w:r>
      <w:r w:rsidR="0099603D" w:rsidRPr="00D41163">
        <w:rPr>
          <w:rFonts w:ascii="Garamond" w:hAnsi="Garamond" w:cs="Times New Roman"/>
          <w:color w:val="000000" w:themeColor="text1"/>
        </w:rPr>
        <w:t>primes</w:t>
      </w:r>
      <w:r w:rsidR="002065D7" w:rsidRPr="00D41163">
        <w:rPr>
          <w:rFonts w:ascii="Garamond" w:hAnsi="Garamond" w:cs="Times New Roman"/>
          <w:color w:val="000000" w:themeColor="text1"/>
        </w:rPr>
        <w:t xml:space="preserve"> should be stud</w:t>
      </w:r>
      <w:r w:rsidR="007C7ECD" w:rsidRPr="00D41163">
        <w:rPr>
          <w:rFonts w:ascii="Garamond" w:hAnsi="Garamond" w:cs="Times New Roman"/>
          <w:color w:val="000000" w:themeColor="text1"/>
        </w:rPr>
        <w:t>ied</w:t>
      </w:r>
      <w:r w:rsidR="002065D7" w:rsidRPr="00D41163">
        <w:rPr>
          <w:rFonts w:ascii="Garamond" w:hAnsi="Garamond" w:cs="Times New Roman"/>
          <w:color w:val="000000" w:themeColor="text1"/>
        </w:rPr>
        <w:t xml:space="preserve"> within a particular cultural context</w:t>
      </w:r>
      <w:r w:rsidR="00B80A90" w:rsidRPr="00D41163">
        <w:rPr>
          <w:rFonts w:ascii="Garamond" w:hAnsi="Garamond" w:cs="Times New Roman"/>
          <w:color w:val="000000" w:themeColor="text1"/>
        </w:rPr>
        <w:t>.</w:t>
      </w:r>
    </w:p>
    <w:p w14:paraId="600BF569" w14:textId="0723539E" w:rsidR="00915E3D" w:rsidRPr="00D41163" w:rsidRDefault="00915E3D" w:rsidP="00813F17">
      <w:pPr>
        <w:tabs>
          <w:tab w:val="left" w:pos="0"/>
          <w:tab w:val="left" w:pos="851"/>
        </w:tabs>
        <w:ind w:left="567" w:right="40" w:hanging="567"/>
        <w:jc w:val="both"/>
        <w:rPr>
          <w:rFonts w:ascii="Garamond" w:eastAsia="Times New Roman" w:hAnsi="Garamond" w:cs="Times New Roman"/>
          <w:color w:val="000000" w:themeColor="text1"/>
        </w:rPr>
      </w:pPr>
    </w:p>
    <w:p w14:paraId="714B87CC" w14:textId="77777777" w:rsidR="00977AA4" w:rsidRPr="00D41163" w:rsidRDefault="00977AA4" w:rsidP="00813F17">
      <w:pPr>
        <w:tabs>
          <w:tab w:val="left" w:pos="0"/>
          <w:tab w:val="left" w:pos="851"/>
        </w:tabs>
        <w:ind w:left="567" w:right="40" w:hanging="567"/>
        <w:jc w:val="both"/>
        <w:rPr>
          <w:rFonts w:ascii="Garamond" w:eastAsia="Times New Roman" w:hAnsi="Garamond" w:cs="Times New Roman"/>
          <w:color w:val="000000" w:themeColor="text1"/>
        </w:rPr>
      </w:pPr>
    </w:p>
    <w:p w14:paraId="5E3664CB" w14:textId="1D75DD57" w:rsidR="00FB1D6F" w:rsidRPr="00D41163" w:rsidRDefault="00CC645F">
      <w:pPr>
        <w:rPr>
          <w:rFonts w:ascii="Garamond" w:hAnsi="Garamond" w:cs="Times New Roman"/>
          <w:b/>
          <w:color w:val="000000" w:themeColor="text1"/>
        </w:rPr>
      </w:pPr>
      <w:r w:rsidRPr="00D41163">
        <w:rPr>
          <w:rFonts w:ascii="Garamond" w:hAnsi="Garamond" w:cs="Times New Roman"/>
          <w:b/>
          <w:color w:val="000000" w:themeColor="text1"/>
        </w:rPr>
        <w:t>7</w:t>
      </w:r>
      <w:r w:rsidR="00B80A90" w:rsidRPr="00D41163">
        <w:rPr>
          <w:rFonts w:ascii="Garamond" w:hAnsi="Garamond" w:cs="Times New Roman"/>
          <w:b/>
          <w:color w:val="000000" w:themeColor="text1"/>
        </w:rPr>
        <w:t xml:space="preserve">. </w:t>
      </w:r>
      <w:r w:rsidR="00FB1D6F" w:rsidRPr="00D41163">
        <w:rPr>
          <w:rFonts w:ascii="Garamond" w:hAnsi="Garamond" w:cs="Times New Roman"/>
          <w:b/>
          <w:color w:val="000000" w:themeColor="text1"/>
        </w:rPr>
        <w:t>Conclusion</w:t>
      </w:r>
    </w:p>
    <w:p w14:paraId="4F7D80A8" w14:textId="0D532BF1" w:rsidR="00CC600D" w:rsidRPr="00D41163" w:rsidRDefault="00FB1D6F" w:rsidP="00B80A90">
      <w:pPr>
        <w:jc w:val="both"/>
        <w:rPr>
          <w:rFonts w:ascii="Garamond" w:hAnsi="Garamond" w:cs="Times New Roman"/>
          <w:color w:val="000000" w:themeColor="text1"/>
        </w:rPr>
      </w:pPr>
      <w:r w:rsidRPr="00D41163">
        <w:rPr>
          <w:rFonts w:ascii="Garamond" w:hAnsi="Garamond" w:cs="Times New Roman"/>
          <w:color w:val="000000" w:themeColor="text1"/>
        </w:rPr>
        <w:lastRenderedPageBreak/>
        <w:t xml:space="preserve">This article </w:t>
      </w:r>
      <w:r w:rsidR="00EC270F" w:rsidRPr="00D41163">
        <w:rPr>
          <w:rFonts w:ascii="Garamond" w:hAnsi="Garamond" w:cs="Times New Roman"/>
          <w:color w:val="000000" w:themeColor="text1"/>
        </w:rPr>
        <w:t xml:space="preserve">aims at completing the exponent selection of the semantic primes included in the category </w:t>
      </w:r>
      <w:r w:rsidR="00EC270F" w:rsidRPr="00D41163">
        <w:rPr>
          <w:rFonts w:ascii="Garamond" w:hAnsi="Garamond" w:cs="Times New Roman"/>
          <w:i/>
          <w:color w:val="000000" w:themeColor="text1"/>
        </w:rPr>
        <w:t>Actions, events, movement</w:t>
      </w:r>
      <w:r w:rsidR="00930C0B" w:rsidRPr="00D41163">
        <w:rPr>
          <w:rFonts w:ascii="Garamond" w:hAnsi="Garamond" w:cs="Times New Roman"/>
          <w:i/>
          <w:color w:val="000000" w:themeColor="text1"/>
        </w:rPr>
        <w:t>, contact</w:t>
      </w:r>
      <w:r w:rsidR="00EC270F" w:rsidRPr="00D41163">
        <w:rPr>
          <w:rFonts w:ascii="Garamond" w:hAnsi="Garamond" w:cs="Times New Roman"/>
          <w:color w:val="000000" w:themeColor="text1"/>
        </w:rPr>
        <w:t xml:space="preserve"> by establishing the OE exponent for the prime DO. With this purpose, the conclusion is drawn that the OE verb </w:t>
      </w:r>
      <w:r w:rsidR="0095443F" w:rsidRPr="00D41163">
        <w:rPr>
          <w:rFonts w:ascii="Garamond" w:hAnsi="Garamond" w:cs="Times New Roman"/>
          <w:i/>
          <w:color w:val="000000" w:themeColor="text1"/>
        </w:rPr>
        <w:t>(</w:t>
      </w:r>
      <w:proofErr w:type="spellStart"/>
      <w:r w:rsidR="0095443F" w:rsidRPr="00D41163">
        <w:rPr>
          <w:rFonts w:ascii="Garamond" w:hAnsi="Garamond" w:cs="Times New Roman"/>
          <w:i/>
          <w:color w:val="000000" w:themeColor="text1"/>
        </w:rPr>
        <w:t>ge</w:t>
      </w:r>
      <w:proofErr w:type="spellEnd"/>
      <w:r w:rsidR="0095443F" w:rsidRPr="00D41163">
        <w:rPr>
          <w:rFonts w:ascii="Garamond" w:hAnsi="Garamond" w:cs="Times New Roman"/>
          <w:i/>
          <w:color w:val="000000" w:themeColor="text1"/>
        </w:rPr>
        <w:t>)</w:t>
      </w:r>
      <w:proofErr w:type="spellStart"/>
      <w:r w:rsidR="0095443F" w:rsidRPr="00D41163">
        <w:rPr>
          <w:rFonts w:ascii="Garamond" w:hAnsi="Garamond" w:cs="Times New Roman"/>
          <w:i/>
          <w:color w:val="000000" w:themeColor="text1"/>
        </w:rPr>
        <w:t>dōn</w:t>
      </w:r>
      <w:proofErr w:type="spellEnd"/>
      <w:r w:rsidR="00EC270F" w:rsidRPr="00D41163">
        <w:rPr>
          <w:rFonts w:ascii="Garamond" w:hAnsi="Garamond" w:cs="Times New Roman"/>
          <w:color w:val="000000" w:themeColor="text1"/>
        </w:rPr>
        <w:t xml:space="preserve"> </w:t>
      </w:r>
      <w:r w:rsidR="00B73DD6" w:rsidRPr="00D41163">
        <w:rPr>
          <w:rFonts w:ascii="Garamond" w:hAnsi="Garamond" w:cs="Times New Roman"/>
          <w:color w:val="000000" w:themeColor="text1"/>
        </w:rPr>
        <w:t xml:space="preserve">is established as the OE exponent for the semantic prime DO. This research has proved that the results provided by </w:t>
      </w:r>
      <w:r w:rsidR="00B73DD6" w:rsidRPr="00D41163">
        <w:rPr>
          <w:rFonts w:ascii="Garamond" w:hAnsi="Garamond" w:cs="Times New Roman"/>
          <w:i/>
          <w:color w:val="000000" w:themeColor="text1"/>
        </w:rPr>
        <w:t>(</w:t>
      </w:r>
      <w:proofErr w:type="spellStart"/>
      <w:r w:rsidR="00B73DD6" w:rsidRPr="00D41163">
        <w:rPr>
          <w:rFonts w:ascii="Garamond" w:hAnsi="Garamond" w:cs="Times New Roman"/>
          <w:i/>
          <w:color w:val="000000" w:themeColor="text1"/>
        </w:rPr>
        <w:t>ge</w:t>
      </w:r>
      <w:proofErr w:type="spellEnd"/>
      <w:r w:rsidR="00B73DD6" w:rsidRPr="00D41163">
        <w:rPr>
          <w:rFonts w:ascii="Garamond" w:hAnsi="Garamond" w:cs="Times New Roman"/>
          <w:i/>
          <w:color w:val="000000" w:themeColor="text1"/>
        </w:rPr>
        <w:t>)</w:t>
      </w:r>
      <w:proofErr w:type="spellStart"/>
      <w:r w:rsidR="00B73DD6" w:rsidRPr="00D41163">
        <w:rPr>
          <w:rFonts w:ascii="Garamond" w:hAnsi="Garamond" w:cs="Times New Roman"/>
          <w:i/>
          <w:color w:val="000000" w:themeColor="text1"/>
        </w:rPr>
        <w:t>dōn</w:t>
      </w:r>
      <w:proofErr w:type="spellEnd"/>
      <w:r w:rsidR="00B73DD6" w:rsidRPr="00D41163">
        <w:rPr>
          <w:rFonts w:ascii="Garamond" w:hAnsi="Garamond" w:cs="Times New Roman"/>
          <w:iCs/>
          <w:color w:val="000000" w:themeColor="text1"/>
        </w:rPr>
        <w:t xml:space="preserve"> surpass those obtained by the rest of candidates, viz. </w:t>
      </w:r>
      <w:r w:rsidR="00B73DD6" w:rsidRPr="00D41163">
        <w:rPr>
          <w:rFonts w:ascii="Garamond" w:hAnsi="Garamond" w:cs="Times New Roman"/>
          <w:i/>
          <w:color w:val="000000" w:themeColor="text1"/>
          <w:lang w:val="en-US"/>
        </w:rPr>
        <w:t>(</w:t>
      </w:r>
      <w:proofErr w:type="spellStart"/>
      <w:r w:rsidR="00B73DD6" w:rsidRPr="00D41163">
        <w:rPr>
          <w:rFonts w:ascii="Garamond" w:hAnsi="Garamond" w:cs="Times New Roman"/>
          <w:i/>
          <w:color w:val="000000" w:themeColor="text1"/>
          <w:lang w:val="en-US"/>
        </w:rPr>
        <w:t>ge</w:t>
      </w:r>
      <w:proofErr w:type="spellEnd"/>
      <w:r w:rsidR="00B73DD6" w:rsidRPr="00D41163">
        <w:rPr>
          <w:rFonts w:ascii="Garamond" w:hAnsi="Garamond" w:cs="Times New Roman"/>
          <w:i/>
          <w:color w:val="000000" w:themeColor="text1"/>
          <w:lang w:val="en-US"/>
        </w:rPr>
        <w:t>)</w:t>
      </w:r>
      <w:proofErr w:type="spellStart"/>
      <w:r w:rsidR="00B73DD6" w:rsidRPr="00D41163">
        <w:rPr>
          <w:rFonts w:ascii="Garamond" w:hAnsi="Garamond" w:cs="Times New Roman"/>
          <w:i/>
          <w:color w:val="000000" w:themeColor="text1"/>
          <w:lang w:val="en-US"/>
        </w:rPr>
        <w:t>þēon</w:t>
      </w:r>
      <w:proofErr w:type="spellEnd"/>
      <w:r w:rsidR="00B73DD6" w:rsidRPr="00D41163">
        <w:rPr>
          <w:rFonts w:ascii="Garamond" w:hAnsi="Garamond" w:cs="Times New Roman"/>
          <w:i/>
          <w:color w:val="000000" w:themeColor="text1"/>
          <w:lang w:val="en-US"/>
        </w:rPr>
        <w:t>,</w:t>
      </w:r>
      <w:r w:rsidR="00B73DD6" w:rsidRPr="00D41163">
        <w:rPr>
          <w:rFonts w:ascii="Garamond" w:hAnsi="Garamond" w:cs="Times New Roman"/>
          <w:color w:val="000000" w:themeColor="text1"/>
        </w:rPr>
        <w:t xml:space="preserve"> </w:t>
      </w:r>
      <w:r w:rsidR="00B73DD6" w:rsidRPr="00D41163">
        <w:rPr>
          <w:rFonts w:ascii="Garamond" w:hAnsi="Garamond" w:cs="Times New Roman"/>
          <w:i/>
          <w:iCs/>
          <w:color w:val="000000" w:themeColor="text1"/>
        </w:rPr>
        <w:t>(</w:t>
      </w:r>
      <w:proofErr w:type="spellStart"/>
      <w:r w:rsidR="00B73DD6" w:rsidRPr="00D41163">
        <w:rPr>
          <w:rFonts w:ascii="Garamond" w:hAnsi="Garamond" w:cs="Times New Roman"/>
          <w:i/>
          <w:iCs/>
          <w:color w:val="000000" w:themeColor="text1"/>
          <w:lang w:val="en-US"/>
        </w:rPr>
        <w:t>ge</w:t>
      </w:r>
      <w:proofErr w:type="spellEnd"/>
      <w:r w:rsidR="00B73DD6" w:rsidRPr="00D41163">
        <w:rPr>
          <w:rFonts w:ascii="Garamond" w:hAnsi="Garamond" w:cs="Times New Roman"/>
          <w:i/>
          <w:iCs/>
          <w:color w:val="000000" w:themeColor="text1"/>
          <w:lang w:val="en-US"/>
        </w:rPr>
        <w:t>)</w:t>
      </w:r>
      <w:proofErr w:type="spellStart"/>
      <w:r w:rsidR="00B73DD6" w:rsidRPr="00D41163">
        <w:rPr>
          <w:rFonts w:ascii="Garamond" w:hAnsi="Garamond" w:cs="Times New Roman"/>
          <w:i/>
          <w:color w:val="000000" w:themeColor="text1"/>
          <w:lang w:val="en-US"/>
        </w:rPr>
        <w:t>drēogan</w:t>
      </w:r>
      <w:proofErr w:type="spellEnd"/>
      <w:r w:rsidR="00B73DD6" w:rsidRPr="00D41163">
        <w:rPr>
          <w:rFonts w:ascii="Garamond" w:hAnsi="Garamond" w:cs="Times New Roman"/>
          <w:color w:val="000000" w:themeColor="text1"/>
        </w:rPr>
        <w:t xml:space="preserve"> and (</w:t>
      </w:r>
      <w:proofErr w:type="spellStart"/>
      <w:r w:rsidR="00B73DD6" w:rsidRPr="00D41163">
        <w:rPr>
          <w:rFonts w:ascii="Garamond" w:hAnsi="Garamond" w:cs="Times New Roman"/>
          <w:i/>
          <w:iCs/>
          <w:color w:val="000000" w:themeColor="text1"/>
        </w:rPr>
        <w:t>ge</w:t>
      </w:r>
      <w:proofErr w:type="spellEnd"/>
      <w:r w:rsidR="00B73DD6" w:rsidRPr="00D41163">
        <w:rPr>
          <w:rFonts w:ascii="Garamond" w:hAnsi="Garamond" w:cs="Times New Roman"/>
          <w:i/>
          <w:iCs/>
          <w:color w:val="000000" w:themeColor="text1"/>
        </w:rPr>
        <w:t>)</w:t>
      </w:r>
      <w:proofErr w:type="spellStart"/>
      <w:r w:rsidR="00B73DD6" w:rsidRPr="00D41163">
        <w:rPr>
          <w:rFonts w:ascii="Garamond" w:hAnsi="Garamond" w:cs="Times New Roman"/>
          <w:i/>
          <w:iCs/>
          <w:color w:val="000000" w:themeColor="text1"/>
        </w:rPr>
        <w:t>macian</w:t>
      </w:r>
      <w:proofErr w:type="spellEnd"/>
      <w:r w:rsidR="00B73DD6" w:rsidRPr="00D41163">
        <w:rPr>
          <w:rFonts w:ascii="Garamond" w:hAnsi="Garamond" w:cs="Times New Roman"/>
          <w:color w:val="000000" w:themeColor="text1"/>
        </w:rPr>
        <w:t xml:space="preserve">, </w:t>
      </w:r>
      <w:r w:rsidR="00B73DD6" w:rsidRPr="00D41163">
        <w:rPr>
          <w:rFonts w:ascii="Garamond" w:hAnsi="Garamond" w:cs="Times New Roman"/>
          <w:iCs/>
          <w:color w:val="000000" w:themeColor="text1"/>
        </w:rPr>
        <w:t xml:space="preserve">in all the criteria analysed and </w:t>
      </w:r>
      <w:r w:rsidR="009C0E8C" w:rsidRPr="00D41163">
        <w:rPr>
          <w:rFonts w:ascii="Garamond" w:hAnsi="Garamond" w:cs="Times New Roman"/>
          <w:iCs/>
          <w:color w:val="000000" w:themeColor="text1"/>
        </w:rPr>
        <w:t xml:space="preserve">fulfils the requirements proposed to be </w:t>
      </w:r>
      <w:r w:rsidR="00EC270F" w:rsidRPr="00D41163">
        <w:rPr>
          <w:rFonts w:ascii="Garamond" w:hAnsi="Garamond" w:cs="Times New Roman"/>
          <w:iCs/>
          <w:color w:val="000000" w:themeColor="text1"/>
        </w:rPr>
        <w:t xml:space="preserve">selected as </w:t>
      </w:r>
      <w:r w:rsidR="009C0E8C" w:rsidRPr="00D41163">
        <w:rPr>
          <w:rFonts w:ascii="Garamond" w:hAnsi="Garamond" w:cs="Times New Roman"/>
          <w:iCs/>
          <w:color w:val="000000" w:themeColor="text1"/>
        </w:rPr>
        <w:t xml:space="preserve">the best </w:t>
      </w:r>
      <w:r w:rsidR="00EC270F" w:rsidRPr="00D41163">
        <w:rPr>
          <w:rFonts w:ascii="Garamond" w:hAnsi="Garamond" w:cs="Times New Roman"/>
          <w:iCs/>
          <w:color w:val="000000" w:themeColor="text1"/>
        </w:rPr>
        <w:t>prime exponent</w:t>
      </w:r>
      <w:r w:rsidR="009C0E8C" w:rsidRPr="00D41163">
        <w:rPr>
          <w:rFonts w:ascii="Garamond" w:hAnsi="Garamond" w:cs="Times New Roman"/>
          <w:iCs/>
          <w:color w:val="000000" w:themeColor="text1"/>
        </w:rPr>
        <w:t xml:space="preserve"> in this respect. </w:t>
      </w:r>
    </w:p>
    <w:p w14:paraId="1EBDA848" w14:textId="41DB66E9" w:rsidR="00160B6B" w:rsidRPr="00D41163" w:rsidRDefault="00CC600D" w:rsidP="00B80A90">
      <w:pPr>
        <w:ind w:firstLine="708"/>
        <w:jc w:val="both"/>
        <w:rPr>
          <w:rFonts w:ascii="Garamond" w:hAnsi="Garamond" w:cs="Times New Roman"/>
          <w:color w:val="000000" w:themeColor="text1"/>
        </w:rPr>
      </w:pPr>
      <w:r w:rsidRPr="00D41163">
        <w:rPr>
          <w:rFonts w:ascii="Garamond" w:hAnsi="Garamond" w:cs="Times New Roman"/>
          <w:color w:val="000000" w:themeColor="text1"/>
        </w:rPr>
        <w:t>From a methodological point of view</w:t>
      </w:r>
      <w:r w:rsidR="003E2A54" w:rsidRPr="00D41163">
        <w:rPr>
          <w:rFonts w:ascii="Garamond" w:hAnsi="Garamond" w:cs="Times New Roman"/>
          <w:color w:val="000000" w:themeColor="text1"/>
        </w:rPr>
        <w:t xml:space="preserve">, </w:t>
      </w:r>
      <w:r w:rsidR="009C0E8C" w:rsidRPr="00D41163">
        <w:rPr>
          <w:rFonts w:ascii="Garamond" w:hAnsi="Garamond" w:cs="Times New Roman"/>
          <w:color w:val="000000" w:themeColor="text1"/>
        </w:rPr>
        <w:t xml:space="preserve">this article has adopted the perspective of previous studies on this category by relying on an array of criteria to determine the adequacy of </w:t>
      </w:r>
      <w:r w:rsidR="00160B6B" w:rsidRPr="00D41163">
        <w:rPr>
          <w:rFonts w:ascii="Garamond" w:hAnsi="Garamond" w:cs="Times New Roman"/>
          <w:color w:val="000000" w:themeColor="text1"/>
        </w:rPr>
        <w:t>the candidate to be a proper prime exponent.</w:t>
      </w:r>
      <w:r w:rsidR="000D5943" w:rsidRPr="00D41163">
        <w:rPr>
          <w:rFonts w:ascii="Garamond" w:hAnsi="Garamond" w:cs="Times New Roman"/>
          <w:color w:val="000000" w:themeColor="text1"/>
        </w:rPr>
        <w:t xml:space="preserve"> However, the selection of candidates as prime exponents has entailed a change in methodology. At this point</w:t>
      </w:r>
      <w:r w:rsidR="003F104D" w:rsidRPr="00D41163">
        <w:rPr>
          <w:rFonts w:ascii="Garamond" w:hAnsi="Garamond" w:cs="Times New Roman"/>
          <w:color w:val="000000" w:themeColor="text1"/>
        </w:rPr>
        <w:t xml:space="preserve">, etymological and grammatical </w:t>
      </w:r>
      <w:r w:rsidR="000D5943" w:rsidRPr="00D41163">
        <w:rPr>
          <w:rFonts w:ascii="Garamond" w:hAnsi="Garamond" w:cs="Times New Roman"/>
          <w:color w:val="000000" w:themeColor="text1"/>
        </w:rPr>
        <w:t>arguments</w:t>
      </w:r>
      <w:r w:rsidR="003F104D" w:rsidRPr="00D41163">
        <w:rPr>
          <w:rFonts w:ascii="Garamond" w:hAnsi="Garamond" w:cs="Times New Roman"/>
          <w:color w:val="000000" w:themeColor="text1"/>
        </w:rPr>
        <w:t xml:space="preserve"> have </w:t>
      </w:r>
      <w:r w:rsidR="00F22BB2" w:rsidRPr="00D41163">
        <w:rPr>
          <w:rFonts w:ascii="Garamond" w:hAnsi="Garamond" w:cs="Times New Roman"/>
          <w:color w:val="000000" w:themeColor="text1"/>
        </w:rPr>
        <w:t>given priority</w:t>
      </w:r>
      <w:r w:rsidR="000D5943" w:rsidRPr="00D41163">
        <w:rPr>
          <w:rFonts w:ascii="Garamond" w:hAnsi="Garamond" w:cs="Times New Roman"/>
          <w:color w:val="000000" w:themeColor="text1"/>
        </w:rPr>
        <w:t xml:space="preserve"> </w:t>
      </w:r>
      <w:r w:rsidR="00F22BB2" w:rsidRPr="00D41163">
        <w:rPr>
          <w:rFonts w:ascii="Garamond" w:hAnsi="Garamond" w:cs="Times New Roman"/>
          <w:color w:val="000000" w:themeColor="text1"/>
        </w:rPr>
        <w:t xml:space="preserve">to </w:t>
      </w:r>
      <w:r w:rsidR="000D5943" w:rsidRPr="00D41163">
        <w:rPr>
          <w:rFonts w:ascii="Garamond" w:hAnsi="Garamond" w:cs="Times New Roman"/>
          <w:color w:val="000000" w:themeColor="text1"/>
        </w:rPr>
        <w:t xml:space="preserve">one of the candidates over the others. For this reason, especial emphasis has been </w:t>
      </w:r>
      <w:r w:rsidR="00F22BB2" w:rsidRPr="00D41163">
        <w:rPr>
          <w:rFonts w:ascii="Garamond" w:hAnsi="Garamond" w:cs="Times New Roman"/>
          <w:color w:val="000000" w:themeColor="text1"/>
        </w:rPr>
        <w:t>put</w:t>
      </w:r>
      <w:r w:rsidR="000D5943" w:rsidRPr="00D41163">
        <w:rPr>
          <w:rFonts w:ascii="Garamond" w:hAnsi="Garamond" w:cs="Times New Roman"/>
          <w:color w:val="000000" w:themeColor="text1"/>
        </w:rPr>
        <w:t xml:space="preserve"> on a single candidate</w:t>
      </w:r>
      <w:r w:rsidR="005B6AC7" w:rsidRPr="00D41163">
        <w:rPr>
          <w:rFonts w:ascii="Garamond" w:hAnsi="Garamond" w:cs="Times New Roman"/>
          <w:color w:val="000000" w:themeColor="text1"/>
        </w:rPr>
        <w:t>,</w:t>
      </w:r>
      <w:r w:rsidR="000D5943" w:rsidRPr="00D41163">
        <w:rPr>
          <w:rFonts w:ascii="Garamond" w:hAnsi="Garamond" w:cs="Times New Roman"/>
          <w:color w:val="000000" w:themeColor="text1"/>
        </w:rPr>
        <w:t xml:space="preserve"> whose results obtained from the different criteria have been </w:t>
      </w:r>
      <w:r w:rsidR="005B6AC7" w:rsidRPr="00D41163">
        <w:rPr>
          <w:rFonts w:ascii="Garamond" w:hAnsi="Garamond" w:cs="Times New Roman"/>
          <w:color w:val="000000" w:themeColor="text1"/>
        </w:rPr>
        <w:t xml:space="preserve">carefully </w:t>
      </w:r>
      <w:r w:rsidR="000D5943" w:rsidRPr="00D41163">
        <w:rPr>
          <w:rFonts w:ascii="Garamond" w:hAnsi="Garamond" w:cs="Times New Roman"/>
          <w:color w:val="000000" w:themeColor="text1"/>
        </w:rPr>
        <w:t xml:space="preserve">contrasted to those of the rest of candidates to check its accuracy as prime exponent. </w:t>
      </w:r>
      <w:r w:rsidR="005B6AC7" w:rsidRPr="00D41163">
        <w:rPr>
          <w:rFonts w:ascii="Garamond" w:hAnsi="Garamond" w:cs="Times New Roman"/>
          <w:color w:val="000000" w:themeColor="text1"/>
        </w:rPr>
        <w:t xml:space="preserve">This has allowed to narrow the scope of analysis and provide an in-depth description of the selected prime exponent. </w:t>
      </w:r>
    </w:p>
    <w:p w14:paraId="416B0D0B" w14:textId="78F3E4F2" w:rsidR="0047273B" w:rsidRPr="00D41163" w:rsidRDefault="79DB2390" w:rsidP="0047273B">
      <w:pPr>
        <w:ind w:firstLine="708"/>
        <w:jc w:val="both"/>
        <w:rPr>
          <w:rFonts w:ascii="Garamond" w:hAnsi="Garamond" w:cs="Times New Roman"/>
          <w:color w:val="000000" w:themeColor="text1"/>
        </w:rPr>
      </w:pPr>
      <w:r w:rsidRPr="00D41163">
        <w:rPr>
          <w:rFonts w:ascii="Garamond" w:hAnsi="Garamond" w:cs="Times New Roman"/>
          <w:color w:val="000000" w:themeColor="text1"/>
        </w:rPr>
        <w:t xml:space="preserve">This article has completed the line of research opened on the identification of semantic primes in OE within the category </w:t>
      </w:r>
      <w:r w:rsidRPr="00D41163">
        <w:rPr>
          <w:rFonts w:ascii="Garamond" w:hAnsi="Garamond" w:cs="Times New Roman"/>
          <w:i/>
          <w:iCs/>
          <w:color w:val="000000" w:themeColor="text1"/>
        </w:rPr>
        <w:t>Actions, events, movement, contact</w:t>
      </w:r>
      <w:r w:rsidRPr="00D41163">
        <w:rPr>
          <w:rFonts w:ascii="Garamond" w:hAnsi="Garamond" w:cs="Times New Roman"/>
          <w:color w:val="000000" w:themeColor="text1"/>
        </w:rPr>
        <w:t xml:space="preserve">. All these studies follow the same methodological principles, which converge on the analysis of candidates under a morphological, textual, semantic and syntactic perspective to determine their adequacy as prime exponents. However, within each study, the analysis has been continually improved and adapted to the requirements of each prime and, at the same time, it has been updated to the developments of the NSM theory. For instance, the research on HAPPEN revealed that some criteria are more conclusive than others (Author 2016a). This is, the textual criterion is more sensitive to polysemy and homonymy, whereas the semantic and syntactic ones are more consistent given the semantic-syntactic basis of the NSM theory. Subsequent research made on the semantic prime MOVE, required an in-depth analysis on semantic-syntactic properties of the prime in order to restrict the selection of candidates to those verbs expressing motion in a transitive way (Author 2016). And finally, the present study has also involved some modifications on candidate selection by using relevant literature to narrow the scope of analysis, establishing a single candidate as a benchmark for contrastive analysis. </w:t>
      </w:r>
    </w:p>
    <w:p w14:paraId="4804DEF1" w14:textId="23885D2B" w:rsidR="0069417A" w:rsidRPr="00D41163" w:rsidRDefault="001B2733" w:rsidP="0047273B">
      <w:pPr>
        <w:ind w:firstLine="708"/>
        <w:jc w:val="both"/>
        <w:rPr>
          <w:rFonts w:ascii="Garamond" w:hAnsi="Garamond" w:cs="Times New Roman"/>
          <w:color w:val="000000" w:themeColor="text1"/>
        </w:rPr>
      </w:pPr>
      <w:r w:rsidRPr="00D41163">
        <w:rPr>
          <w:rFonts w:ascii="Garamond" w:hAnsi="Garamond" w:cs="Times New Roman"/>
          <w:color w:val="000000" w:themeColor="text1"/>
        </w:rPr>
        <w:t xml:space="preserve">All this confirms that the </w:t>
      </w:r>
      <w:r w:rsidR="004952F5" w:rsidRPr="00D41163">
        <w:rPr>
          <w:rFonts w:ascii="Garamond" w:hAnsi="Garamond" w:cs="Times New Roman"/>
          <w:color w:val="000000" w:themeColor="text1"/>
        </w:rPr>
        <w:t>search for</w:t>
      </w:r>
      <w:r w:rsidRPr="00D41163">
        <w:rPr>
          <w:rFonts w:ascii="Garamond" w:hAnsi="Garamond" w:cs="Times New Roman"/>
          <w:color w:val="000000" w:themeColor="text1"/>
        </w:rPr>
        <w:t xml:space="preserve"> exponents for semantic primes in historical languages is not a straightforward task</w:t>
      </w:r>
      <w:r w:rsidR="001668BB" w:rsidRPr="00D41163">
        <w:rPr>
          <w:rFonts w:ascii="Garamond" w:hAnsi="Garamond" w:cs="Times New Roman"/>
          <w:color w:val="000000" w:themeColor="text1"/>
        </w:rPr>
        <w:t xml:space="preserve">, but it needs to be continually refined and updated to the demands </w:t>
      </w:r>
      <w:r w:rsidR="00842340" w:rsidRPr="00D41163">
        <w:rPr>
          <w:rFonts w:ascii="Garamond" w:hAnsi="Garamond" w:cs="Times New Roman"/>
          <w:color w:val="000000" w:themeColor="text1"/>
        </w:rPr>
        <w:t xml:space="preserve">of each semantic prime and the novelties introduced by the researchers of the NSM theory. Nevertheless, </w:t>
      </w:r>
      <w:r w:rsidR="00D234D2" w:rsidRPr="00D41163">
        <w:rPr>
          <w:rFonts w:ascii="Garamond" w:hAnsi="Garamond" w:cs="Times New Roman"/>
          <w:color w:val="000000" w:themeColor="text1"/>
        </w:rPr>
        <w:t xml:space="preserve">the study carried out in this article, along with the results and discussion provided in previous research, allows </w:t>
      </w:r>
      <w:r w:rsidR="004952F5" w:rsidRPr="00D41163">
        <w:rPr>
          <w:rFonts w:ascii="Garamond" w:hAnsi="Garamond" w:cs="Times New Roman"/>
          <w:color w:val="000000" w:themeColor="text1"/>
        </w:rPr>
        <w:t>us to establish</w:t>
      </w:r>
      <w:r w:rsidR="00D234D2" w:rsidRPr="00D41163">
        <w:rPr>
          <w:rFonts w:ascii="Garamond" w:hAnsi="Garamond" w:cs="Times New Roman"/>
          <w:color w:val="000000" w:themeColor="text1"/>
        </w:rPr>
        <w:t xml:space="preserve"> the methodology proposed as the most effective process </w:t>
      </w:r>
      <w:r w:rsidR="004952F5" w:rsidRPr="00D41163">
        <w:rPr>
          <w:rFonts w:ascii="Garamond" w:hAnsi="Garamond" w:cs="Times New Roman"/>
          <w:color w:val="000000" w:themeColor="text1"/>
        </w:rPr>
        <w:t>in</w:t>
      </w:r>
      <w:r w:rsidR="00D234D2" w:rsidRPr="00D41163">
        <w:rPr>
          <w:rFonts w:ascii="Garamond" w:hAnsi="Garamond" w:cs="Times New Roman"/>
          <w:color w:val="000000" w:themeColor="text1"/>
        </w:rPr>
        <w:t xml:space="preserve"> the </w:t>
      </w:r>
      <w:r w:rsidR="004952F5" w:rsidRPr="00D41163">
        <w:rPr>
          <w:rFonts w:ascii="Garamond" w:hAnsi="Garamond" w:cs="Times New Roman"/>
          <w:color w:val="000000" w:themeColor="text1"/>
        </w:rPr>
        <w:t>search for</w:t>
      </w:r>
      <w:r w:rsidR="00D234D2" w:rsidRPr="00D41163">
        <w:rPr>
          <w:rFonts w:ascii="Garamond" w:hAnsi="Garamond" w:cs="Times New Roman"/>
          <w:color w:val="000000" w:themeColor="text1"/>
        </w:rPr>
        <w:t xml:space="preserve"> semantic primes in historical languages. In this sense, this approach </w:t>
      </w:r>
      <w:r w:rsidR="004952F5" w:rsidRPr="00D41163">
        <w:rPr>
          <w:rFonts w:ascii="Garamond" w:hAnsi="Garamond" w:cs="Times New Roman"/>
          <w:color w:val="000000" w:themeColor="text1"/>
        </w:rPr>
        <w:t>lays the foundations of</w:t>
      </w:r>
      <w:r w:rsidR="00842340" w:rsidRPr="00D41163">
        <w:rPr>
          <w:rFonts w:ascii="Garamond" w:hAnsi="Garamond" w:cs="Times New Roman"/>
          <w:color w:val="000000" w:themeColor="text1"/>
        </w:rPr>
        <w:t xml:space="preserve"> prime </w:t>
      </w:r>
      <w:r w:rsidR="005125D2" w:rsidRPr="00D41163">
        <w:rPr>
          <w:rFonts w:ascii="Garamond" w:hAnsi="Garamond" w:cs="Times New Roman"/>
          <w:color w:val="000000" w:themeColor="text1"/>
        </w:rPr>
        <w:t>identification</w:t>
      </w:r>
      <w:r w:rsidR="00842340" w:rsidRPr="00D41163">
        <w:rPr>
          <w:rFonts w:ascii="Garamond" w:hAnsi="Garamond" w:cs="Times New Roman"/>
          <w:color w:val="000000" w:themeColor="text1"/>
        </w:rPr>
        <w:t xml:space="preserve"> by validating the effectiveness of the criteria and by </w:t>
      </w:r>
      <w:r w:rsidR="005125D2" w:rsidRPr="00D41163">
        <w:rPr>
          <w:rFonts w:ascii="Garamond" w:hAnsi="Garamond" w:cs="Times New Roman"/>
          <w:color w:val="000000" w:themeColor="text1"/>
        </w:rPr>
        <w:t xml:space="preserve">exposing </w:t>
      </w:r>
      <w:r w:rsidR="00842340" w:rsidRPr="00D41163">
        <w:rPr>
          <w:rFonts w:ascii="Garamond" w:hAnsi="Garamond" w:cs="Times New Roman"/>
          <w:color w:val="000000" w:themeColor="text1"/>
        </w:rPr>
        <w:t xml:space="preserve">the </w:t>
      </w:r>
      <w:r w:rsidR="004952F5" w:rsidRPr="00D41163">
        <w:rPr>
          <w:rFonts w:ascii="Garamond" w:hAnsi="Garamond" w:cs="Times New Roman"/>
          <w:color w:val="000000" w:themeColor="text1"/>
        </w:rPr>
        <w:t>various</w:t>
      </w:r>
      <w:r w:rsidR="00842340" w:rsidRPr="00D41163">
        <w:rPr>
          <w:rFonts w:ascii="Garamond" w:hAnsi="Garamond" w:cs="Times New Roman"/>
          <w:color w:val="000000" w:themeColor="text1"/>
        </w:rPr>
        <w:t xml:space="preserve"> </w:t>
      </w:r>
      <w:r w:rsidR="004952F5" w:rsidRPr="00D41163">
        <w:rPr>
          <w:rFonts w:ascii="Garamond" w:hAnsi="Garamond" w:cs="Times New Roman"/>
          <w:color w:val="000000" w:themeColor="text1"/>
        </w:rPr>
        <w:t>issues that arise in</w:t>
      </w:r>
      <w:r w:rsidR="00842340" w:rsidRPr="00D41163">
        <w:rPr>
          <w:rFonts w:ascii="Garamond" w:hAnsi="Garamond" w:cs="Times New Roman"/>
          <w:color w:val="000000" w:themeColor="text1"/>
        </w:rPr>
        <w:t xml:space="preserve"> this kind of analysis, as well as </w:t>
      </w:r>
      <w:r w:rsidR="005125D2" w:rsidRPr="00D41163">
        <w:rPr>
          <w:rFonts w:ascii="Garamond" w:hAnsi="Garamond" w:cs="Times New Roman"/>
          <w:color w:val="000000" w:themeColor="text1"/>
        </w:rPr>
        <w:t xml:space="preserve">potential </w:t>
      </w:r>
      <w:r w:rsidR="00842340" w:rsidRPr="00D41163">
        <w:rPr>
          <w:rFonts w:ascii="Garamond" w:hAnsi="Garamond" w:cs="Times New Roman"/>
          <w:color w:val="000000" w:themeColor="text1"/>
        </w:rPr>
        <w:t xml:space="preserve">solutions </w:t>
      </w:r>
      <w:r w:rsidR="005125D2" w:rsidRPr="00D41163">
        <w:rPr>
          <w:rFonts w:ascii="Garamond" w:hAnsi="Garamond" w:cs="Times New Roman"/>
          <w:color w:val="000000" w:themeColor="text1"/>
        </w:rPr>
        <w:t xml:space="preserve">that can be </w:t>
      </w:r>
      <w:r w:rsidR="00842340" w:rsidRPr="00D41163">
        <w:rPr>
          <w:rFonts w:ascii="Garamond" w:hAnsi="Garamond" w:cs="Times New Roman"/>
          <w:color w:val="000000" w:themeColor="text1"/>
        </w:rPr>
        <w:t xml:space="preserve">applied to solve them. </w:t>
      </w:r>
      <w:r w:rsidR="0069417A" w:rsidRPr="00D41163">
        <w:rPr>
          <w:rFonts w:ascii="Garamond" w:hAnsi="Garamond" w:cs="Times New Roman"/>
          <w:color w:val="000000" w:themeColor="text1"/>
        </w:rPr>
        <w:t xml:space="preserve">The studies on the category </w:t>
      </w:r>
      <w:r w:rsidR="0069417A" w:rsidRPr="00D41163">
        <w:rPr>
          <w:rFonts w:ascii="Garamond" w:hAnsi="Garamond" w:cs="Times New Roman"/>
          <w:i/>
          <w:color w:val="000000" w:themeColor="text1"/>
        </w:rPr>
        <w:t>Actions, events, movement</w:t>
      </w:r>
      <w:r w:rsidR="00930C0B" w:rsidRPr="00D41163">
        <w:rPr>
          <w:rFonts w:ascii="Garamond" w:hAnsi="Garamond" w:cs="Times New Roman"/>
          <w:i/>
          <w:color w:val="000000" w:themeColor="text1"/>
        </w:rPr>
        <w:t>, contact</w:t>
      </w:r>
      <w:r w:rsidR="0069417A" w:rsidRPr="00D41163">
        <w:rPr>
          <w:rFonts w:ascii="Garamond" w:hAnsi="Garamond" w:cs="Times New Roman"/>
          <w:color w:val="000000" w:themeColor="text1"/>
        </w:rPr>
        <w:t xml:space="preserve"> altogether</w:t>
      </w:r>
      <w:r w:rsidR="00D234D2" w:rsidRPr="00D41163">
        <w:rPr>
          <w:rFonts w:ascii="Garamond" w:hAnsi="Garamond" w:cs="Times New Roman"/>
          <w:color w:val="000000" w:themeColor="text1"/>
        </w:rPr>
        <w:t xml:space="preserve"> can be considered as a significant contribution to the NSM theory as </w:t>
      </w:r>
      <w:r w:rsidR="0069417A" w:rsidRPr="00D41163">
        <w:rPr>
          <w:rFonts w:ascii="Garamond" w:hAnsi="Garamond" w:cs="Times New Roman"/>
          <w:color w:val="000000" w:themeColor="text1"/>
        </w:rPr>
        <w:t xml:space="preserve">they are the foundation for further research on </w:t>
      </w:r>
      <w:r w:rsidR="009A662A" w:rsidRPr="00D41163">
        <w:rPr>
          <w:rFonts w:ascii="Garamond" w:hAnsi="Garamond" w:cs="Times New Roman"/>
          <w:color w:val="000000" w:themeColor="text1"/>
        </w:rPr>
        <w:t xml:space="preserve">semantic primes identification in </w:t>
      </w:r>
      <w:r w:rsidR="0069417A" w:rsidRPr="00D41163">
        <w:rPr>
          <w:rFonts w:ascii="Garamond" w:hAnsi="Garamond" w:cs="Times New Roman"/>
          <w:color w:val="000000" w:themeColor="text1"/>
        </w:rPr>
        <w:t xml:space="preserve">other historical languages. Indeed, </w:t>
      </w:r>
      <w:r w:rsidR="009A662A" w:rsidRPr="00D41163">
        <w:rPr>
          <w:rFonts w:ascii="Garamond" w:hAnsi="Garamond" w:cs="Times New Roman"/>
          <w:color w:val="000000" w:themeColor="text1"/>
        </w:rPr>
        <w:t>the selection of primes exponents</w:t>
      </w:r>
      <w:r w:rsidR="0069417A" w:rsidRPr="00D41163">
        <w:rPr>
          <w:rFonts w:ascii="Garamond" w:hAnsi="Garamond" w:cs="Times New Roman"/>
          <w:color w:val="000000" w:themeColor="text1"/>
        </w:rPr>
        <w:t xml:space="preserve"> in historical languages would</w:t>
      </w:r>
      <w:r w:rsidR="009A662A" w:rsidRPr="00D41163">
        <w:rPr>
          <w:rFonts w:ascii="Garamond" w:hAnsi="Garamond" w:cs="Times New Roman"/>
          <w:color w:val="000000" w:themeColor="text1"/>
        </w:rPr>
        <w:t xml:space="preserve"> undoubtedly</w:t>
      </w:r>
      <w:r w:rsidR="0069417A" w:rsidRPr="00D41163">
        <w:rPr>
          <w:rFonts w:ascii="Garamond" w:hAnsi="Garamond" w:cs="Times New Roman"/>
          <w:color w:val="000000" w:themeColor="text1"/>
        </w:rPr>
        <w:t xml:space="preserve"> benefit the assessment of the universal validity of the semantic primes and the NSM theory</w:t>
      </w:r>
      <w:r w:rsidR="009A662A" w:rsidRPr="00D41163">
        <w:rPr>
          <w:rFonts w:ascii="Garamond" w:hAnsi="Garamond" w:cs="Times New Roman"/>
          <w:color w:val="000000" w:themeColor="text1"/>
        </w:rPr>
        <w:t>.</w:t>
      </w:r>
      <w:r w:rsidR="0069417A" w:rsidRPr="00D41163">
        <w:rPr>
          <w:rFonts w:ascii="Garamond" w:hAnsi="Garamond" w:cs="Times New Roman"/>
          <w:color w:val="000000" w:themeColor="text1"/>
        </w:rPr>
        <w:t xml:space="preserve"> </w:t>
      </w:r>
    </w:p>
    <w:p w14:paraId="7E9922D5" w14:textId="2010159B" w:rsidR="001B4759" w:rsidRDefault="001B4759" w:rsidP="00D234D2">
      <w:pPr>
        <w:ind w:firstLine="708"/>
        <w:jc w:val="both"/>
        <w:rPr>
          <w:rFonts w:ascii="Garamond" w:hAnsi="Garamond" w:cs="Times New Roman"/>
          <w:color w:val="000000" w:themeColor="text1"/>
        </w:rPr>
      </w:pPr>
    </w:p>
    <w:p w14:paraId="241992D5" w14:textId="77777777" w:rsidR="003B2B7D" w:rsidRPr="00D41163" w:rsidRDefault="003B2B7D" w:rsidP="00D234D2">
      <w:pPr>
        <w:ind w:firstLine="708"/>
        <w:jc w:val="both"/>
        <w:rPr>
          <w:rFonts w:ascii="Garamond" w:hAnsi="Garamond" w:cs="Times New Roman"/>
          <w:color w:val="000000" w:themeColor="text1"/>
        </w:rPr>
      </w:pPr>
    </w:p>
    <w:p w14:paraId="33972964" w14:textId="02D74629" w:rsidR="00CE5FFE" w:rsidRPr="00D41163" w:rsidRDefault="00CC645F" w:rsidP="002363E7">
      <w:pPr>
        <w:jc w:val="both"/>
        <w:rPr>
          <w:rFonts w:ascii="Garamond" w:hAnsi="Garamond" w:cs="Times New Roman"/>
          <w:b/>
          <w:color w:val="000000" w:themeColor="text1"/>
        </w:rPr>
      </w:pPr>
      <w:r w:rsidRPr="00D41163">
        <w:rPr>
          <w:rFonts w:ascii="Garamond" w:hAnsi="Garamond" w:cs="Times New Roman"/>
          <w:b/>
          <w:color w:val="000000" w:themeColor="text1"/>
        </w:rPr>
        <w:t>8</w:t>
      </w:r>
      <w:r w:rsidR="00CE5FFE" w:rsidRPr="00D41163">
        <w:rPr>
          <w:rFonts w:ascii="Garamond" w:hAnsi="Garamond" w:cs="Times New Roman"/>
          <w:b/>
          <w:color w:val="000000" w:themeColor="text1"/>
        </w:rPr>
        <w:t xml:space="preserve">. </w:t>
      </w:r>
      <w:r w:rsidRPr="00D41163">
        <w:rPr>
          <w:rFonts w:ascii="Garamond" w:hAnsi="Garamond" w:cs="Times New Roman"/>
          <w:b/>
          <w:color w:val="000000" w:themeColor="text1"/>
        </w:rPr>
        <w:t>References</w:t>
      </w:r>
    </w:p>
    <w:p w14:paraId="3A17838A" w14:textId="25F6F968" w:rsidR="000A3336" w:rsidRPr="00D41163" w:rsidRDefault="000A3336" w:rsidP="002363E7">
      <w:pPr>
        <w:tabs>
          <w:tab w:val="left" w:pos="0"/>
          <w:tab w:val="left" w:pos="851"/>
        </w:tabs>
        <w:ind w:left="567" w:right="40" w:hanging="567"/>
        <w:jc w:val="both"/>
        <w:rPr>
          <w:rFonts w:ascii="Garamond" w:hAnsi="Garamond" w:cs="Times New Roman"/>
          <w:color w:val="000000" w:themeColor="text1"/>
        </w:rPr>
      </w:pPr>
      <w:r w:rsidRPr="00D41163">
        <w:rPr>
          <w:rFonts w:ascii="Garamond" w:hAnsi="Garamond" w:cs="Times New Roman"/>
          <w:color w:val="000000" w:themeColor="text1"/>
        </w:rPr>
        <w:t xml:space="preserve">Author. 2013. </w:t>
      </w:r>
      <w:r w:rsidRPr="00D41163">
        <w:rPr>
          <w:rFonts w:ascii="Garamond" w:hAnsi="Garamond"/>
          <w:color w:val="000000" w:themeColor="text1"/>
        </w:rPr>
        <w:t>"</w:t>
      </w:r>
      <w:r w:rsidRPr="00D41163">
        <w:rPr>
          <w:rFonts w:ascii="Garamond" w:hAnsi="Garamond" w:cs="Times New Roman"/>
          <w:color w:val="000000" w:themeColor="text1"/>
        </w:rPr>
        <w:t xml:space="preserve">The Old English exponent for the semantic prime TOUCH. Descriptive and methodological questions". </w:t>
      </w:r>
      <w:r w:rsidRPr="00D41163">
        <w:rPr>
          <w:rFonts w:ascii="Garamond" w:hAnsi="Garamond" w:cs="Times New Roman"/>
          <w:i/>
          <w:iCs/>
          <w:color w:val="000000" w:themeColor="text1"/>
        </w:rPr>
        <w:t>Australian Journal of Linguistics</w:t>
      </w:r>
      <w:r w:rsidRPr="00D41163">
        <w:rPr>
          <w:rFonts w:ascii="Garamond" w:hAnsi="Garamond" w:cs="Times New Roman"/>
          <w:color w:val="000000" w:themeColor="text1"/>
        </w:rPr>
        <w:t xml:space="preserve"> 33(4): 449 - 466</w:t>
      </w:r>
    </w:p>
    <w:p w14:paraId="331E05A6" w14:textId="059ED20F" w:rsidR="000A3336" w:rsidRPr="00D41163" w:rsidRDefault="000A3336" w:rsidP="002363E7">
      <w:pPr>
        <w:tabs>
          <w:tab w:val="left" w:pos="0"/>
          <w:tab w:val="left" w:pos="851"/>
        </w:tabs>
        <w:ind w:left="567" w:right="40" w:hanging="567"/>
        <w:jc w:val="both"/>
        <w:rPr>
          <w:rFonts w:ascii="Garamond" w:hAnsi="Garamond" w:cs="Times New Roman"/>
          <w:color w:val="000000" w:themeColor="text1"/>
        </w:rPr>
      </w:pPr>
      <w:r w:rsidRPr="00D41163">
        <w:rPr>
          <w:rFonts w:ascii="Garamond" w:hAnsi="Garamond" w:cs="Times New Roman"/>
          <w:color w:val="000000" w:themeColor="text1"/>
        </w:rPr>
        <w:lastRenderedPageBreak/>
        <w:t xml:space="preserve">Author. 2016a. "The search for Old English semantic primes: the case of HAPPEN". </w:t>
      </w:r>
      <w:r w:rsidRPr="00D41163">
        <w:rPr>
          <w:rFonts w:ascii="Garamond" w:hAnsi="Garamond" w:cs="Times New Roman"/>
          <w:i/>
          <w:iCs/>
          <w:color w:val="000000" w:themeColor="text1"/>
        </w:rPr>
        <w:t>Nordic Journal of English Studies</w:t>
      </w:r>
      <w:r w:rsidRPr="00D41163">
        <w:rPr>
          <w:rFonts w:ascii="Garamond" w:hAnsi="Garamond" w:cs="Times New Roman"/>
          <w:color w:val="000000" w:themeColor="text1"/>
        </w:rPr>
        <w:t>. 15(1): 71-99</w:t>
      </w:r>
    </w:p>
    <w:p w14:paraId="21CB73D8" w14:textId="7C38EE81" w:rsidR="000A3336" w:rsidRPr="00D41163" w:rsidRDefault="000A3336" w:rsidP="002363E7">
      <w:pPr>
        <w:tabs>
          <w:tab w:val="left" w:pos="0"/>
          <w:tab w:val="left" w:pos="851"/>
        </w:tabs>
        <w:ind w:left="567" w:right="40" w:hanging="567"/>
        <w:jc w:val="both"/>
        <w:rPr>
          <w:rFonts w:ascii="Garamond" w:hAnsi="Garamond" w:cs="Times New Roman"/>
          <w:color w:val="000000" w:themeColor="text1"/>
        </w:rPr>
      </w:pPr>
      <w:r w:rsidRPr="00D41163">
        <w:rPr>
          <w:rFonts w:ascii="Garamond" w:hAnsi="Garamond" w:cs="Times New Roman"/>
          <w:color w:val="000000" w:themeColor="text1"/>
        </w:rPr>
        <w:t xml:space="preserve">Author. 2016b. "The Old English exponent for the semantic prime MOVE". </w:t>
      </w:r>
      <w:r w:rsidRPr="00D41163">
        <w:rPr>
          <w:rFonts w:ascii="Garamond" w:hAnsi="Garamond" w:cs="Times New Roman"/>
          <w:i/>
          <w:iCs/>
          <w:color w:val="000000" w:themeColor="text1"/>
        </w:rPr>
        <w:t>Australian Journal of Linguistics</w:t>
      </w:r>
      <w:r w:rsidRPr="00D41163">
        <w:rPr>
          <w:rFonts w:ascii="Garamond" w:hAnsi="Garamond" w:cs="Times New Roman"/>
          <w:color w:val="000000" w:themeColor="text1"/>
        </w:rPr>
        <w:t>. 36(4): 542-55</w:t>
      </w:r>
    </w:p>
    <w:p w14:paraId="11D049E0" w14:textId="4C810CF4" w:rsidR="00942176" w:rsidRPr="00D41163" w:rsidRDefault="00942176" w:rsidP="00942176">
      <w:pPr>
        <w:pStyle w:val="NJESreferences"/>
        <w:tabs>
          <w:tab w:val="clear" w:pos="540"/>
          <w:tab w:val="clear" w:pos="2835"/>
          <w:tab w:val="left" w:pos="0"/>
          <w:tab w:val="left" w:pos="851"/>
        </w:tabs>
        <w:ind w:left="567" w:hanging="567"/>
        <w:rPr>
          <w:rFonts w:ascii="Garamond" w:hAnsi="Garamond"/>
          <w:color w:val="000000" w:themeColor="text1"/>
          <w:sz w:val="24"/>
        </w:rPr>
      </w:pPr>
      <w:r w:rsidRPr="00D41163">
        <w:rPr>
          <w:rFonts w:ascii="Garamond" w:hAnsi="Garamond"/>
          <w:color w:val="000000" w:themeColor="text1"/>
          <w:sz w:val="24"/>
        </w:rPr>
        <w:t xml:space="preserve">Bauer, L. 2001. </w:t>
      </w:r>
      <w:r w:rsidRPr="00D41163">
        <w:rPr>
          <w:rFonts w:ascii="Garamond" w:hAnsi="Garamond"/>
          <w:i/>
          <w:iCs/>
          <w:color w:val="000000" w:themeColor="text1"/>
          <w:sz w:val="24"/>
        </w:rPr>
        <w:t>Morphological Productivity</w:t>
      </w:r>
      <w:r w:rsidRPr="00D41163">
        <w:rPr>
          <w:rFonts w:ascii="Garamond" w:hAnsi="Garamond"/>
          <w:color w:val="000000" w:themeColor="text1"/>
          <w:sz w:val="24"/>
        </w:rPr>
        <w:t>. Cambridge: Cambridge University Press</w:t>
      </w:r>
    </w:p>
    <w:p w14:paraId="491BAB95" w14:textId="77777777" w:rsidR="00CE5FFE" w:rsidRPr="00D41163" w:rsidRDefault="00CE5FFE" w:rsidP="002363E7">
      <w:pPr>
        <w:pStyle w:val="NJESreferences"/>
        <w:tabs>
          <w:tab w:val="clear" w:pos="540"/>
          <w:tab w:val="clear" w:pos="2835"/>
          <w:tab w:val="left" w:pos="0"/>
          <w:tab w:val="left" w:pos="851"/>
        </w:tabs>
        <w:ind w:left="567" w:hanging="567"/>
        <w:rPr>
          <w:rFonts w:ascii="Garamond" w:hAnsi="Garamond"/>
          <w:color w:val="000000" w:themeColor="text1"/>
          <w:sz w:val="24"/>
        </w:rPr>
      </w:pPr>
      <w:r w:rsidRPr="00D41163">
        <w:rPr>
          <w:rFonts w:ascii="Garamond" w:hAnsi="Garamond"/>
          <w:color w:val="000000" w:themeColor="text1"/>
          <w:sz w:val="24"/>
        </w:rPr>
        <w:t xml:space="preserve">Bosworth, Joseph &amp; Thomas N. Toller. 1973 (1898). </w:t>
      </w:r>
      <w:r w:rsidRPr="00D41163">
        <w:rPr>
          <w:rFonts w:ascii="Garamond" w:hAnsi="Garamond"/>
          <w:i/>
          <w:color w:val="000000" w:themeColor="text1"/>
          <w:sz w:val="24"/>
        </w:rPr>
        <w:t>An Anglo-Saxon Dictionary</w:t>
      </w:r>
      <w:r w:rsidRPr="00D41163">
        <w:rPr>
          <w:rFonts w:ascii="Garamond" w:hAnsi="Garamond"/>
          <w:color w:val="000000" w:themeColor="text1"/>
          <w:sz w:val="24"/>
        </w:rPr>
        <w:t xml:space="preserve">. Oxford: Oxford University Press. Available online at: </w:t>
      </w:r>
      <w:hyperlink r:id="rId10" w:history="1">
        <w:r w:rsidRPr="00D41163">
          <w:rPr>
            <w:rStyle w:val="Hipervnculo"/>
            <w:rFonts w:ascii="Garamond" w:eastAsiaTheme="majorEastAsia" w:hAnsi="Garamond"/>
            <w:color w:val="000000" w:themeColor="text1"/>
            <w:sz w:val="24"/>
            <w:u w:val="none"/>
          </w:rPr>
          <w:t>http://www.bosworthtoller.com</w:t>
        </w:r>
      </w:hyperlink>
    </w:p>
    <w:p w14:paraId="08615145" w14:textId="661E3FC7" w:rsidR="00CE5FFE" w:rsidRPr="00D41163" w:rsidRDefault="00CE5FFE" w:rsidP="002363E7">
      <w:pPr>
        <w:pStyle w:val="NJESreferences"/>
        <w:tabs>
          <w:tab w:val="clear" w:pos="540"/>
          <w:tab w:val="clear" w:pos="2835"/>
          <w:tab w:val="left" w:pos="0"/>
          <w:tab w:val="left" w:pos="851"/>
        </w:tabs>
        <w:ind w:left="567" w:hanging="567"/>
        <w:rPr>
          <w:rFonts w:ascii="Garamond" w:hAnsi="Garamond"/>
          <w:color w:val="000000" w:themeColor="text1"/>
          <w:sz w:val="24"/>
        </w:rPr>
      </w:pPr>
      <w:r w:rsidRPr="00D41163">
        <w:rPr>
          <w:rFonts w:ascii="Garamond" w:hAnsi="Garamond"/>
          <w:color w:val="000000" w:themeColor="text1"/>
          <w:sz w:val="24"/>
          <w:lang w:val="es-ES"/>
        </w:rPr>
        <w:t xml:space="preserve">de la Cruz Cabanillas, Isabel. </w:t>
      </w:r>
      <w:r w:rsidRPr="00D41163">
        <w:rPr>
          <w:rFonts w:ascii="Garamond" w:hAnsi="Garamond"/>
          <w:color w:val="000000" w:themeColor="text1"/>
          <w:sz w:val="24"/>
        </w:rPr>
        <w:t xml:space="preserve">2007. </w:t>
      </w:r>
      <w:r w:rsidR="000A3336" w:rsidRPr="00D41163">
        <w:rPr>
          <w:rFonts w:ascii="Garamond" w:hAnsi="Garamond"/>
          <w:color w:val="000000" w:themeColor="text1"/>
          <w:sz w:val="24"/>
        </w:rPr>
        <w:t>"</w:t>
      </w:r>
      <w:r w:rsidRPr="00D41163">
        <w:rPr>
          <w:rFonts w:ascii="Garamond" w:hAnsi="Garamond"/>
          <w:color w:val="000000" w:themeColor="text1"/>
          <w:sz w:val="24"/>
        </w:rPr>
        <w:t xml:space="preserve">Semantic Primes in Old English: </w:t>
      </w:r>
      <w:proofErr w:type="gramStart"/>
      <w:r w:rsidRPr="00D41163">
        <w:rPr>
          <w:rFonts w:ascii="Garamond" w:hAnsi="Garamond"/>
          <w:color w:val="000000" w:themeColor="text1"/>
          <w:sz w:val="24"/>
        </w:rPr>
        <w:t>a</w:t>
      </w:r>
      <w:proofErr w:type="gramEnd"/>
      <w:r w:rsidRPr="00D41163">
        <w:rPr>
          <w:rFonts w:ascii="Garamond" w:hAnsi="Garamond"/>
          <w:color w:val="000000" w:themeColor="text1"/>
          <w:sz w:val="24"/>
        </w:rPr>
        <w:t xml:space="preserve"> Preliminary Study of Descriptors</w:t>
      </w:r>
      <w:r w:rsidR="000A3336" w:rsidRPr="00D41163">
        <w:rPr>
          <w:rFonts w:ascii="Garamond" w:hAnsi="Garamond"/>
          <w:color w:val="000000" w:themeColor="text1"/>
          <w:sz w:val="24"/>
        </w:rPr>
        <w:t>"</w:t>
      </w:r>
      <w:r w:rsidRPr="00D41163">
        <w:rPr>
          <w:rFonts w:ascii="Garamond" w:hAnsi="Garamond"/>
          <w:color w:val="000000" w:themeColor="text1"/>
          <w:sz w:val="24"/>
        </w:rPr>
        <w:t xml:space="preserve">. </w:t>
      </w:r>
      <w:r w:rsidRPr="00D41163">
        <w:rPr>
          <w:rFonts w:ascii="Garamond" w:hAnsi="Garamond"/>
          <w:i/>
          <w:color w:val="000000" w:themeColor="text1"/>
          <w:sz w:val="24"/>
        </w:rPr>
        <w:t>SELIM</w:t>
      </w:r>
      <w:r w:rsidRPr="00D41163">
        <w:rPr>
          <w:rFonts w:ascii="Garamond" w:hAnsi="Garamond"/>
          <w:color w:val="000000" w:themeColor="text1"/>
          <w:sz w:val="24"/>
        </w:rPr>
        <w:t xml:space="preserve"> 14: 37-58.</w:t>
      </w:r>
    </w:p>
    <w:p w14:paraId="18776D0E" w14:textId="77777777" w:rsidR="00CE5FFE" w:rsidRPr="00D41163" w:rsidRDefault="00CE5FFE" w:rsidP="002363E7">
      <w:pPr>
        <w:tabs>
          <w:tab w:val="left" w:pos="0"/>
          <w:tab w:val="left" w:pos="851"/>
        </w:tabs>
        <w:ind w:left="567" w:right="40" w:hanging="567"/>
        <w:jc w:val="both"/>
        <w:rPr>
          <w:rFonts w:ascii="Garamond" w:hAnsi="Garamond" w:cs="Times New Roman"/>
          <w:color w:val="000000" w:themeColor="text1"/>
        </w:rPr>
      </w:pPr>
      <w:r w:rsidRPr="00D41163">
        <w:rPr>
          <w:rFonts w:ascii="Garamond" w:hAnsi="Garamond" w:cs="Times New Roman"/>
          <w:color w:val="000000" w:themeColor="text1"/>
        </w:rPr>
        <w:t xml:space="preserve">Denison, D. 1993. </w:t>
      </w:r>
      <w:r w:rsidRPr="00D41163">
        <w:rPr>
          <w:rFonts w:ascii="Garamond" w:hAnsi="Garamond" w:cs="Times New Roman"/>
          <w:i/>
          <w:color w:val="000000" w:themeColor="text1"/>
        </w:rPr>
        <w:t>English Historical Syntax</w:t>
      </w:r>
      <w:r w:rsidRPr="00D41163">
        <w:rPr>
          <w:rFonts w:ascii="Garamond" w:hAnsi="Garamond" w:cs="Times New Roman"/>
          <w:color w:val="000000" w:themeColor="text1"/>
        </w:rPr>
        <w:t>. New York: Longman Publishing.</w:t>
      </w:r>
    </w:p>
    <w:p w14:paraId="389F7346" w14:textId="77777777" w:rsidR="00CE5FFE" w:rsidRPr="00D41163" w:rsidRDefault="00CE5FFE" w:rsidP="002363E7">
      <w:pPr>
        <w:tabs>
          <w:tab w:val="left" w:pos="0"/>
          <w:tab w:val="left" w:pos="851"/>
        </w:tabs>
        <w:ind w:left="567" w:right="40" w:hanging="567"/>
        <w:jc w:val="both"/>
        <w:rPr>
          <w:rFonts w:ascii="Garamond" w:hAnsi="Garamond" w:cs="Times New Roman"/>
          <w:color w:val="000000" w:themeColor="text1"/>
        </w:rPr>
      </w:pPr>
      <w:r w:rsidRPr="00D41163">
        <w:rPr>
          <w:rFonts w:ascii="Garamond" w:hAnsi="Garamond" w:cs="Times New Roman"/>
          <w:color w:val="000000" w:themeColor="text1"/>
        </w:rPr>
        <w:t xml:space="preserve">Diamond, R. E. 1970. </w:t>
      </w:r>
      <w:r w:rsidRPr="00D41163">
        <w:rPr>
          <w:rFonts w:ascii="Garamond" w:hAnsi="Garamond" w:cs="Times New Roman"/>
          <w:i/>
          <w:color w:val="000000" w:themeColor="text1"/>
        </w:rPr>
        <w:t>Old English Grammar and Reader</w:t>
      </w:r>
      <w:r w:rsidRPr="00D41163">
        <w:rPr>
          <w:rFonts w:ascii="Garamond" w:hAnsi="Garamond" w:cs="Times New Roman"/>
          <w:color w:val="000000" w:themeColor="text1"/>
        </w:rPr>
        <w:t>. Detroit, Michigan: Wayne State University Press</w:t>
      </w:r>
    </w:p>
    <w:p w14:paraId="49E00C85" w14:textId="01FFBEF1" w:rsidR="00CE5FFE" w:rsidRPr="00D41163" w:rsidRDefault="00CE5FFE" w:rsidP="002363E7">
      <w:pPr>
        <w:tabs>
          <w:tab w:val="left" w:pos="0"/>
          <w:tab w:val="left" w:pos="851"/>
        </w:tabs>
        <w:ind w:left="567" w:right="40" w:hanging="567"/>
        <w:jc w:val="both"/>
        <w:rPr>
          <w:rFonts w:ascii="Garamond" w:hAnsi="Garamond" w:cs="Times New Roman"/>
          <w:color w:val="000000" w:themeColor="text1"/>
        </w:rPr>
      </w:pPr>
      <w:r w:rsidRPr="00D41163">
        <w:rPr>
          <w:rFonts w:ascii="Garamond" w:hAnsi="Garamond" w:cs="Times New Roman"/>
          <w:color w:val="000000" w:themeColor="text1"/>
        </w:rPr>
        <w:t xml:space="preserve">Goddard, C. 1997. </w:t>
      </w:r>
      <w:r w:rsidR="000A3336" w:rsidRPr="00D41163">
        <w:rPr>
          <w:rFonts w:ascii="Garamond" w:hAnsi="Garamond" w:cs="Times New Roman"/>
          <w:color w:val="000000" w:themeColor="text1"/>
        </w:rPr>
        <w:t>"</w:t>
      </w:r>
      <w:r w:rsidRPr="00D41163">
        <w:rPr>
          <w:rFonts w:ascii="Garamond" w:hAnsi="Garamond" w:cs="Times New Roman"/>
          <w:color w:val="000000" w:themeColor="text1"/>
        </w:rPr>
        <w:t>The universal syntax of semantic primitives</w:t>
      </w:r>
      <w:r w:rsidR="000A3336" w:rsidRPr="00D41163">
        <w:rPr>
          <w:rFonts w:ascii="Garamond" w:hAnsi="Garamond" w:cs="Times New Roman"/>
          <w:color w:val="000000" w:themeColor="text1"/>
        </w:rPr>
        <w:t>"</w:t>
      </w:r>
      <w:r w:rsidRPr="00D41163">
        <w:rPr>
          <w:rFonts w:ascii="Garamond" w:hAnsi="Garamond" w:cs="Times New Roman"/>
          <w:color w:val="000000" w:themeColor="text1"/>
        </w:rPr>
        <w:t xml:space="preserve">. </w:t>
      </w:r>
      <w:r w:rsidRPr="00D41163">
        <w:rPr>
          <w:rFonts w:ascii="Garamond" w:hAnsi="Garamond" w:cs="Times New Roman"/>
          <w:i/>
          <w:color w:val="000000" w:themeColor="text1"/>
        </w:rPr>
        <w:t>Language Sciences</w:t>
      </w:r>
      <w:r w:rsidRPr="00D41163">
        <w:rPr>
          <w:rFonts w:ascii="Garamond" w:hAnsi="Garamond" w:cs="Times New Roman"/>
          <w:color w:val="000000" w:themeColor="text1"/>
        </w:rPr>
        <w:t xml:space="preserve"> 19(3)</w:t>
      </w:r>
      <w:r w:rsidR="000A3336" w:rsidRPr="00D41163">
        <w:rPr>
          <w:rFonts w:ascii="Garamond" w:hAnsi="Garamond" w:cs="Times New Roman"/>
          <w:color w:val="000000" w:themeColor="text1"/>
        </w:rPr>
        <w:t>:</w:t>
      </w:r>
      <w:r w:rsidRPr="00D41163">
        <w:rPr>
          <w:rFonts w:ascii="Garamond" w:hAnsi="Garamond" w:cs="Times New Roman"/>
          <w:color w:val="000000" w:themeColor="text1"/>
        </w:rPr>
        <w:t xml:space="preserve"> 197-207.</w:t>
      </w:r>
    </w:p>
    <w:p w14:paraId="334D1DCA" w14:textId="77777777" w:rsidR="00CE5FFE" w:rsidRPr="00D41163" w:rsidRDefault="00CE5FFE" w:rsidP="002363E7">
      <w:pPr>
        <w:widowControl w:val="0"/>
        <w:tabs>
          <w:tab w:val="left" w:pos="0"/>
          <w:tab w:val="left" w:pos="851"/>
        </w:tabs>
        <w:autoSpaceDE w:val="0"/>
        <w:autoSpaceDN w:val="0"/>
        <w:adjustRightInd w:val="0"/>
        <w:ind w:left="567" w:right="40" w:hanging="567"/>
        <w:jc w:val="both"/>
        <w:rPr>
          <w:rFonts w:ascii="Garamond" w:hAnsi="Garamond" w:cs="Times New Roman"/>
          <w:i/>
          <w:iCs/>
          <w:color w:val="000000" w:themeColor="text1"/>
        </w:rPr>
      </w:pPr>
      <w:r w:rsidRPr="00D41163">
        <w:rPr>
          <w:rFonts w:ascii="Garamond" w:hAnsi="Garamond" w:cs="Times New Roman"/>
          <w:color w:val="000000" w:themeColor="text1"/>
        </w:rPr>
        <w:t xml:space="preserve">Goddard, C. and A. </w:t>
      </w:r>
      <w:proofErr w:type="spellStart"/>
      <w:r w:rsidRPr="00D41163">
        <w:rPr>
          <w:rFonts w:ascii="Garamond" w:hAnsi="Garamond" w:cs="Times New Roman"/>
          <w:color w:val="000000" w:themeColor="text1"/>
        </w:rPr>
        <w:t>Wierzbicka</w:t>
      </w:r>
      <w:proofErr w:type="spellEnd"/>
      <w:r w:rsidRPr="00D41163">
        <w:rPr>
          <w:rFonts w:ascii="Garamond" w:hAnsi="Garamond" w:cs="Times New Roman"/>
          <w:color w:val="000000" w:themeColor="text1"/>
        </w:rPr>
        <w:t xml:space="preserve"> (eds.) 2002. </w:t>
      </w:r>
      <w:r w:rsidRPr="00D41163">
        <w:rPr>
          <w:rFonts w:ascii="Garamond" w:hAnsi="Garamond" w:cs="Times New Roman"/>
          <w:i/>
          <w:iCs/>
          <w:color w:val="000000" w:themeColor="text1"/>
        </w:rPr>
        <w:t xml:space="preserve">Meaning and Universal Grammar. Theory and Empirical Findings </w:t>
      </w:r>
      <w:r w:rsidRPr="00D41163">
        <w:rPr>
          <w:rFonts w:ascii="Garamond" w:hAnsi="Garamond" w:cs="Times New Roman"/>
          <w:iCs/>
          <w:color w:val="000000" w:themeColor="text1"/>
        </w:rPr>
        <w:t>Two Volumes</w:t>
      </w:r>
      <w:r w:rsidRPr="00D41163">
        <w:rPr>
          <w:rFonts w:ascii="Garamond" w:hAnsi="Garamond" w:cs="Times New Roman"/>
          <w:i/>
          <w:iCs/>
          <w:color w:val="000000" w:themeColor="text1"/>
        </w:rPr>
        <w:t xml:space="preserve">. </w:t>
      </w:r>
      <w:r w:rsidRPr="00D41163">
        <w:rPr>
          <w:rFonts w:ascii="Garamond" w:hAnsi="Garamond" w:cs="Times New Roman"/>
          <w:color w:val="000000" w:themeColor="text1"/>
        </w:rPr>
        <w:t xml:space="preserve">Amsterdam. John </w:t>
      </w:r>
      <w:proofErr w:type="spellStart"/>
      <w:r w:rsidRPr="00D41163">
        <w:rPr>
          <w:rFonts w:ascii="Garamond" w:hAnsi="Garamond" w:cs="Times New Roman"/>
          <w:color w:val="000000" w:themeColor="text1"/>
        </w:rPr>
        <w:t>Benjamins</w:t>
      </w:r>
      <w:proofErr w:type="spellEnd"/>
      <w:r w:rsidRPr="00D41163">
        <w:rPr>
          <w:rFonts w:ascii="Garamond" w:hAnsi="Garamond" w:cs="Times New Roman"/>
          <w:color w:val="000000" w:themeColor="text1"/>
        </w:rPr>
        <w:t>.</w:t>
      </w:r>
    </w:p>
    <w:p w14:paraId="358E4F93" w14:textId="77777777" w:rsidR="00CE5FFE" w:rsidRPr="00D41163" w:rsidRDefault="00CE5FFE" w:rsidP="002363E7">
      <w:pPr>
        <w:tabs>
          <w:tab w:val="left" w:pos="0"/>
          <w:tab w:val="left" w:pos="851"/>
        </w:tabs>
        <w:ind w:left="567" w:right="40" w:hanging="567"/>
        <w:jc w:val="both"/>
        <w:rPr>
          <w:rFonts w:ascii="Garamond" w:hAnsi="Garamond" w:cs="Times New Roman"/>
          <w:color w:val="000000" w:themeColor="text1"/>
        </w:rPr>
      </w:pPr>
      <w:r w:rsidRPr="00D41163">
        <w:rPr>
          <w:rFonts w:ascii="Garamond" w:hAnsi="Garamond" w:cs="Times New Roman"/>
          <w:color w:val="000000" w:themeColor="text1"/>
        </w:rPr>
        <w:t xml:space="preserve">Goddard, C. (ed.) 2008. </w:t>
      </w:r>
      <w:r w:rsidRPr="00D41163">
        <w:rPr>
          <w:rFonts w:ascii="Garamond" w:hAnsi="Garamond" w:cs="Times New Roman"/>
          <w:i/>
          <w:color w:val="000000" w:themeColor="text1"/>
        </w:rPr>
        <w:t>Cross-Linguistics Semantics</w:t>
      </w:r>
      <w:r w:rsidRPr="00D41163">
        <w:rPr>
          <w:rFonts w:ascii="Garamond" w:hAnsi="Garamond" w:cs="Times New Roman"/>
          <w:color w:val="000000" w:themeColor="text1"/>
        </w:rPr>
        <w:t xml:space="preserve">. Amsterdam / Philadelphia: John </w:t>
      </w:r>
      <w:proofErr w:type="spellStart"/>
      <w:r w:rsidRPr="00D41163">
        <w:rPr>
          <w:rFonts w:ascii="Garamond" w:hAnsi="Garamond" w:cs="Times New Roman"/>
          <w:color w:val="000000" w:themeColor="text1"/>
        </w:rPr>
        <w:t>Benjamins</w:t>
      </w:r>
      <w:proofErr w:type="spellEnd"/>
      <w:r w:rsidRPr="00D41163">
        <w:rPr>
          <w:rFonts w:ascii="Garamond" w:hAnsi="Garamond" w:cs="Times New Roman"/>
          <w:color w:val="000000" w:themeColor="text1"/>
        </w:rPr>
        <w:t xml:space="preserve"> Publishing Company.</w:t>
      </w:r>
    </w:p>
    <w:p w14:paraId="2F8F8F26" w14:textId="7747E938" w:rsidR="00CE5FFE" w:rsidRPr="00D41163" w:rsidRDefault="00CE5FFE" w:rsidP="002363E7">
      <w:pPr>
        <w:widowControl w:val="0"/>
        <w:tabs>
          <w:tab w:val="left" w:pos="0"/>
          <w:tab w:val="left" w:pos="851"/>
        </w:tabs>
        <w:autoSpaceDE w:val="0"/>
        <w:autoSpaceDN w:val="0"/>
        <w:adjustRightInd w:val="0"/>
        <w:ind w:left="567" w:right="40" w:hanging="567"/>
        <w:jc w:val="both"/>
        <w:rPr>
          <w:rFonts w:ascii="Garamond" w:hAnsi="Garamond" w:cs="Times New Roman"/>
          <w:color w:val="000000" w:themeColor="text1"/>
        </w:rPr>
      </w:pPr>
      <w:r w:rsidRPr="00D41163">
        <w:rPr>
          <w:rFonts w:ascii="Garamond" w:hAnsi="Garamond" w:cs="Times New Roman"/>
          <w:color w:val="000000" w:themeColor="text1"/>
        </w:rPr>
        <w:t xml:space="preserve">Goddard, C. </w:t>
      </w:r>
      <w:r w:rsidR="00531CAD" w:rsidRPr="00D41163">
        <w:rPr>
          <w:rFonts w:ascii="Garamond" w:hAnsi="Garamond" w:cs="Times New Roman"/>
          <w:color w:val="000000" w:themeColor="text1"/>
        </w:rPr>
        <w:t xml:space="preserve">2019. </w:t>
      </w:r>
      <w:r w:rsidR="000A3336" w:rsidRPr="00D41163">
        <w:rPr>
          <w:rFonts w:ascii="Garamond" w:hAnsi="Garamond" w:cs="Times New Roman"/>
          <w:color w:val="000000" w:themeColor="text1"/>
        </w:rPr>
        <w:t>"</w:t>
      </w:r>
      <w:r w:rsidRPr="00D41163">
        <w:rPr>
          <w:rFonts w:ascii="Garamond" w:hAnsi="Garamond" w:cs="Times New Roman"/>
          <w:color w:val="000000" w:themeColor="text1"/>
        </w:rPr>
        <w:t>NSM webpage</w:t>
      </w:r>
      <w:r w:rsidR="000A3336" w:rsidRPr="00D41163">
        <w:rPr>
          <w:rFonts w:ascii="Garamond" w:hAnsi="Garamond" w:cs="Times New Roman"/>
          <w:color w:val="000000" w:themeColor="text1"/>
        </w:rPr>
        <w:t>"</w:t>
      </w:r>
      <w:r w:rsidRPr="00D41163">
        <w:rPr>
          <w:rFonts w:ascii="Garamond" w:hAnsi="Garamond" w:cs="Times New Roman"/>
          <w:color w:val="000000" w:themeColor="text1"/>
        </w:rPr>
        <w:t xml:space="preserve">. </w:t>
      </w:r>
      <w:r w:rsidR="000A3336" w:rsidRPr="00D41163">
        <w:rPr>
          <w:rFonts w:ascii="Garamond" w:hAnsi="Garamond" w:cs="Times New Roman"/>
          <w:color w:val="000000" w:themeColor="text1"/>
        </w:rPr>
        <w:t>http://www.une.edu.au/bcss/linguistics/nsm/ (Accessed 25 January 2019)</w:t>
      </w:r>
    </w:p>
    <w:p w14:paraId="534B916D" w14:textId="17EA4A0A" w:rsidR="00574CA9" w:rsidRPr="00D41163" w:rsidRDefault="00574CA9" w:rsidP="002363E7">
      <w:pPr>
        <w:pStyle w:val="NJESreferences"/>
        <w:tabs>
          <w:tab w:val="clear" w:pos="540"/>
          <w:tab w:val="clear" w:pos="2835"/>
          <w:tab w:val="left" w:pos="0"/>
          <w:tab w:val="left" w:pos="851"/>
        </w:tabs>
        <w:ind w:left="567" w:hanging="567"/>
        <w:rPr>
          <w:rFonts w:ascii="Garamond" w:hAnsi="Garamond"/>
          <w:color w:val="000000" w:themeColor="text1"/>
          <w:sz w:val="24"/>
        </w:rPr>
      </w:pPr>
      <w:r w:rsidRPr="00D41163">
        <w:rPr>
          <w:rFonts w:ascii="Garamond" w:hAnsi="Garamond"/>
          <w:color w:val="000000" w:themeColor="text1"/>
          <w:sz w:val="24"/>
        </w:rPr>
        <w:t xml:space="preserve">Goddard, C. 2011. </w:t>
      </w:r>
      <w:r w:rsidRPr="00D41163">
        <w:rPr>
          <w:rFonts w:ascii="Garamond" w:hAnsi="Garamond"/>
          <w:i/>
          <w:color w:val="000000" w:themeColor="text1"/>
          <w:sz w:val="24"/>
        </w:rPr>
        <w:t>Semantic Analysis: A Practical Introduction</w:t>
      </w:r>
      <w:r w:rsidRPr="00D41163">
        <w:rPr>
          <w:rFonts w:ascii="Garamond" w:hAnsi="Garamond"/>
          <w:color w:val="000000" w:themeColor="text1"/>
          <w:sz w:val="24"/>
        </w:rPr>
        <w:t xml:space="preserve">. New York. Oxford University Press. </w:t>
      </w:r>
    </w:p>
    <w:p w14:paraId="338F96FD" w14:textId="309697FB" w:rsidR="00CE5FFE" w:rsidRPr="00D41163" w:rsidRDefault="00CE5FFE" w:rsidP="002363E7">
      <w:pPr>
        <w:tabs>
          <w:tab w:val="left" w:pos="0"/>
          <w:tab w:val="left" w:pos="851"/>
        </w:tabs>
        <w:ind w:left="567" w:right="40" w:hanging="567"/>
        <w:jc w:val="both"/>
        <w:rPr>
          <w:rFonts w:ascii="Garamond" w:hAnsi="Garamond" w:cs="Times New Roman"/>
          <w:color w:val="000000" w:themeColor="text1"/>
        </w:rPr>
      </w:pPr>
      <w:r w:rsidRPr="00D41163">
        <w:rPr>
          <w:rFonts w:ascii="Garamond" w:hAnsi="Garamond" w:cs="Times New Roman"/>
          <w:color w:val="000000" w:themeColor="text1"/>
        </w:rPr>
        <w:t xml:space="preserve">Goddard, C. 2012. </w:t>
      </w:r>
      <w:r w:rsidR="000A3336" w:rsidRPr="00D41163">
        <w:rPr>
          <w:rFonts w:ascii="Garamond" w:hAnsi="Garamond" w:cs="Times New Roman"/>
          <w:color w:val="000000" w:themeColor="text1"/>
        </w:rPr>
        <w:t>"</w:t>
      </w:r>
      <w:r w:rsidRPr="00D41163">
        <w:rPr>
          <w:rFonts w:ascii="Garamond" w:hAnsi="Garamond" w:cs="Times New Roman"/>
          <w:color w:val="000000" w:themeColor="text1"/>
        </w:rPr>
        <w:t>Semantic primes, semantic molecules, semantic templates: Key concepts in the NSM approach to lexical typology</w:t>
      </w:r>
      <w:r w:rsidR="000A3336" w:rsidRPr="00D41163">
        <w:rPr>
          <w:rFonts w:ascii="Garamond" w:hAnsi="Garamond" w:cs="Times New Roman"/>
          <w:color w:val="000000" w:themeColor="text1"/>
        </w:rPr>
        <w:t>"</w:t>
      </w:r>
      <w:r w:rsidRPr="00D41163">
        <w:rPr>
          <w:rFonts w:ascii="Garamond" w:hAnsi="Garamond" w:cs="Times New Roman"/>
          <w:color w:val="000000" w:themeColor="text1"/>
        </w:rPr>
        <w:t xml:space="preserve">. </w:t>
      </w:r>
      <w:r w:rsidRPr="00D41163">
        <w:rPr>
          <w:rFonts w:ascii="Garamond" w:hAnsi="Garamond" w:cs="Times New Roman"/>
          <w:i/>
          <w:color w:val="000000" w:themeColor="text1"/>
        </w:rPr>
        <w:t xml:space="preserve">Linguistics </w:t>
      </w:r>
      <w:r w:rsidRPr="00D41163">
        <w:rPr>
          <w:rFonts w:ascii="Garamond" w:hAnsi="Garamond" w:cs="Times New Roman"/>
          <w:color w:val="000000" w:themeColor="text1"/>
        </w:rPr>
        <w:t xml:space="preserve">(Special issue on </w:t>
      </w:r>
      <w:r w:rsidR="00977AA4" w:rsidRPr="00D41163">
        <w:rPr>
          <w:rFonts w:ascii="Garamond" w:hAnsi="Garamond" w:cs="Times New Roman"/>
          <w:color w:val="000000" w:themeColor="text1"/>
        </w:rPr>
        <w:t>'</w:t>
      </w:r>
      <w:r w:rsidRPr="00D41163">
        <w:rPr>
          <w:rFonts w:ascii="Garamond" w:hAnsi="Garamond" w:cs="Times New Roman"/>
          <w:color w:val="000000" w:themeColor="text1"/>
        </w:rPr>
        <w:t>Lexical Typology</w:t>
      </w:r>
      <w:r w:rsidR="00977AA4" w:rsidRPr="00D41163">
        <w:rPr>
          <w:rFonts w:ascii="Garamond" w:hAnsi="Garamond" w:cs="Times New Roman"/>
          <w:color w:val="000000" w:themeColor="text1"/>
        </w:rPr>
        <w:t>'</w:t>
      </w:r>
      <w:r w:rsidRPr="00D41163">
        <w:rPr>
          <w:rFonts w:ascii="Garamond" w:hAnsi="Garamond" w:cs="Times New Roman"/>
          <w:color w:val="000000" w:themeColor="text1"/>
        </w:rPr>
        <w:t xml:space="preserve">, edited by Maria </w:t>
      </w:r>
      <w:proofErr w:type="spellStart"/>
      <w:r w:rsidRPr="00D41163">
        <w:rPr>
          <w:rFonts w:ascii="Garamond" w:hAnsi="Garamond" w:cs="Times New Roman"/>
          <w:color w:val="000000" w:themeColor="text1"/>
        </w:rPr>
        <w:t>Koptjevskaja</w:t>
      </w:r>
      <w:proofErr w:type="spellEnd"/>
      <w:r w:rsidRPr="00D41163">
        <w:rPr>
          <w:rFonts w:ascii="Garamond" w:hAnsi="Garamond" w:cs="Times New Roman"/>
          <w:color w:val="000000" w:themeColor="text1"/>
        </w:rPr>
        <w:t xml:space="preserve">-Tamm and Martine </w:t>
      </w:r>
      <w:proofErr w:type="spellStart"/>
      <w:r w:rsidRPr="00D41163">
        <w:rPr>
          <w:rFonts w:ascii="Garamond" w:hAnsi="Garamond" w:cs="Times New Roman"/>
          <w:color w:val="000000" w:themeColor="text1"/>
        </w:rPr>
        <w:t>Vanhove</w:t>
      </w:r>
      <w:proofErr w:type="spellEnd"/>
      <w:r w:rsidRPr="00D41163">
        <w:rPr>
          <w:rFonts w:ascii="Garamond" w:hAnsi="Garamond" w:cs="Times New Roman"/>
          <w:color w:val="000000" w:themeColor="text1"/>
        </w:rPr>
        <w:t>) 50(3)</w:t>
      </w:r>
      <w:r w:rsidR="000A3336" w:rsidRPr="00D41163">
        <w:rPr>
          <w:rFonts w:ascii="Garamond" w:hAnsi="Garamond" w:cs="Times New Roman"/>
          <w:color w:val="000000" w:themeColor="text1"/>
        </w:rPr>
        <w:t>:</w:t>
      </w:r>
      <w:r w:rsidRPr="00D41163">
        <w:rPr>
          <w:rFonts w:ascii="Garamond" w:hAnsi="Garamond" w:cs="Times New Roman"/>
          <w:color w:val="000000" w:themeColor="text1"/>
        </w:rPr>
        <w:t xml:space="preserve"> 711-743.</w:t>
      </w:r>
    </w:p>
    <w:p w14:paraId="29C7D5DA" w14:textId="14F44A2B" w:rsidR="00875448" w:rsidRPr="00D41163" w:rsidRDefault="00875448" w:rsidP="002363E7">
      <w:pPr>
        <w:tabs>
          <w:tab w:val="left" w:pos="0"/>
          <w:tab w:val="left" w:pos="851"/>
        </w:tabs>
        <w:ind w:left="567" w:right="40" w:hanging="567"/>
        <w:jc w:val="both"/>
        <w:rPr>
          <w:rFonts w:ascii="Garamond" w:hAnsi="Garamond" w:cs="Times New Roman"/>
          <w:color w:val="000000" w:themeColor="text1"/>
        </w:rPr>
      </w:pPr>
      <w:r w:rsidRPr="00D41163">
        <w:rPr>
          <w:rFonts w:ascii="Garamond" w:hAnsi="Garamond" w:cs="Times New Roman"/>
          <w:color w:val="000000" w:themeColor="text1"/>
        </w:rPr>
        <w:t>Goddard</w:t>
      </w:r>
      <w:r w:rsidR="00AE7DCD" w:rsidRPr="00D41163">
        <w:rPr>
          <w:rFonts w:ascii="Garamond" w:hAnsi="Garamond" w:cs="Times New Roman"/>
          <w:color w:val="000000" w:themeColor="text1"/>
        </w:rPr>
        <w:t>, C.</w:t>
      </w:r>
      <w:r w:rsidRPr="00D41163">
        <w:rPr>
          <w:rFonts w:ascii="Garamond" w:hAnsi="Garamond" w:cs="Times New Roman"/>
          <w:color w:val="000000" w:themeColor="text1"/>
        </w:rPr>
        <w:t xml:space="preserve"> 2015</w:t>
      </w:r>
      <w:r w:rsidR="00AE7DCD" w:rsidRPr="00D41163">
        <w:rPr>
          <w:rFonts w:ascii="Garamond" w:hAnsi="Garamond" w:cs="Times New Roman"/>
          <w:color w:val="000000" w:themeColor="text1"/>
        </w:rPr>
        <w:t xml:space="preserve">. </w:t>
      </w:r>
      <w:r w:rsidR="00AE7DCD" w:rsidRPr="00D41163">
        <w:rPr>
          <w:rFonts w:ascii="Garamond" w:hAnsi="Garamond" w:cs="Times New Roman"/>
          <w:i/>
          <w:color w:val="000000" w:themeColor="text1"/>
        </w:rPr>
        <w:t>Verb classes and valency alternations (NSM approach), with special reference to English physical activity verbs</w:t>
      </w:r>
      <w:r w:rsidR="00AE7DCD" w:rsidRPr="00D41163">
        <w:rPr>
          <w:rFonts w:ascii="Garamond" w:hAnsi="Garamond" w:cs="Times New Roman"/>
          <w:color w:val="000000" w:themeColor="text1"/>
        </w:rPr>
        <w:t xml:space="preserve">. In A. </w:t>
      </w:r>
      <w:proofErr w:type="spellStart"/>
      <w:r w:rsidR="00AE7DCD" w:rsidRPr="00D41163">
        <w:rPr>
          <w:rFonts w:ascii="Garamond" w:hAnsi="Garamond" w:cs="Times New Roman"/>
          <w:color w:val="000000" w:themeColor="text1"/>
        </w:rPr>
        <w:t>Malchukov</w:t>
      </w:r>
      <w:proofErr w:type="spellEnd"/>
      <w:r w:rsidR="00AE7DCD" w:rsidRPr="00D41163">
        <w:rPr>
          <w:rFonts w:ascii="Garamond" w:hAnsi="Garamond" w:cs="Times New Roman"/>
          <w:color w:val="000000" w:themeColor="text1"/>
        </w:rPr>
        <w:t xml:space="preserve"> &amp; B. Comrie (eds.). Berlin: Mouton de Gruyter</w:t>
      </w:r>
    </w:p>
    <w:p w14:paraId="37AB848E" w14:textId="2B410A1B" w:rsidR="00574CA9" w:rsidRPr="00D41163" w:rsidRDefault="0087682F" w:rsidP="002363E7">
      <w:pPr>
        <w:pStyle w:val="NJESreferences"/>
        <w:tabs>
          <w:tab w:val="clear" w:pos="540"/>
          <w:tab w:val="clear" w:pos="2835"/>
          <w:tab w:val="left" w:pos="0"/>
          <w:tab w:val="left" w:pos="851"/>
        </w:tabs>
        <w:ind w:left="567" w:hanging="567"/>
        <w:rPr>
          <w:rFonts w:ascii="Garamond" w:hAnsi="Garamond"/>
          <w:color w:val="000000" w:themeColor="text1"/>
          <w:sz w:val="24"/>
        </w:rPr>
      </w:pPr>
      <w:hyperlink r:id="rId11" w:history="1">
        <w:r w:rsidR="00574CA9" w:rsidRPr="00D41163">
          <w:rPr>
            <w:rFonts w:ascii="Garamond" w:hAnsi="Garamond"/>
            <w:color w:val="000000" w:themeColor="text1"/>
            <w:sz w:val="24"/>
          </w:rPr>
          <w:t>Goddard</w:t>
        </w:r>
      </w:hyperlink>
      <w:r w:rsidR="00574CA9" w:rsidRPr="00D41163">
        <w:rPr>
          <w:rFonts w:ascii="Garamond" w:hAnsi="Garamond"/>
          <w:color w:val="000000" w:themeColor="text1"/>
          <w:sz w:val="24"/>
        </w:rPr>
        <w:t>, C. and </w:t>
      </w:r>
      <w:hyperlink r:id="rId12" w:history="1">
        <w:r w:rsidR="00574CA9" w:rsidRPr="00D41163">
          <w:rPr>
            <w:rFonts w:ascii="Garamond" w:hAnsi="Garamond"/>
            <w:color w:val="000000" w:themeColor="text1"/>
            <w:sz w:val="24"/>
          </w:rPr>
          <w:t xml:space="preserve">A. </w:t>
        </w:r>
        <w:proofErr w:type="spellStart"/>
        <w:r w:rsidR="00574CA9" w:rsidRPr="00D41163">
          <w:rPr>
            <w:rFonts w:ascii="Garamond" w:hAnsi="Garamond"/>
            <w:color w:val="000000" w:themeColor="text1"/>
            <w:sz w:val="24"/>
          </w:rPr>
          <w:t>Wierzbicka</w:t>
        </w:r>
        <w:proofErr w:type="spellEnd"/>
      </w:hyperlink>
      <w:r w:rsidR="00574CA9" w:rsidRPr="00D41163">
        <w:rPr>
          <w:rFonts w:ascii="Garamond" w:hAnsi="Garamond"/>
          <w:color w:val="000000" w:themeColor="text1"/>
          <w:sz w:val="24"/>
        </w:rPr>
        <w:t xml:space="preserve">. 2016. </w:t>
      </w:r>
      <w:r w:rsidR="00BF2302" w:rsidRPr="00D41163">
        <w:rPr>
          <w:rFonts w:ascii="Garamond" w:hAnsi="Garamond"/>
          <w:color w:val="000000" w:themeColor="text1"/>
          <w:sz w:val="24"/>
        </w:rPr>
        <w:t>"</w:t>
      </w:r>
      <w:r w:rsidR="00574CA9" w:rsidRPr="00D41163">
        <w:rPr>
          <w:rFonts w:ascii="Garamond" w:hAnsi="Garamond"/>
          <w:color w:val="000000" w:themeColor="text1"/>
          <w:sz w:val="24"/>
        </w:rPr>
        <w:t xml:space="preserve">Explicating the English lexicon of </w:t>
      </w:r>
      <w:r w:rsidR="00977AA4" w:rsidRPr="00D41163">
        <w:rPr>
          <w:rFonts w:ascii="Garamond" w:hAnsi="Garamond"/>
          <w:color w:val="000000" w:themeColor="text1"/>
          <w:sz w:val="24"/>
        </w:rPr>
        <w:t>'</w:t>
      </w:r>
      <w:r w:rsidR="00574CA9" w:rsidRPr="00D41163">
        <w:rPr>
          <w:rFonts w:ascii="Garamond" w:hAnsi="Garamond"/>
          <w:color w:val="000000" w:themeColor="text1"/>
          <w:sz w:val="24"/>
        </w:rPr>
        <w:t>doing and happening</w:t>
      </w:r>
      <w:r w:rsidR="00CE05E8" w:rsidRPr="00D41163">
        <w:rPr>
          <w:rFonts w:ascii="Garamond" w:hAnsi="Garamond"/>
          <w:color w:val="000000" w:themeColor="text1"/>
          <w:sz w:val="24"/>
        </w:rPr>
        <w:t>"</w:t>
      </w:r>
      <w:r w:rsidR="00574CA9" w:rsidRPr="00D41163">
        <w:rPr>
          <w:rFonts w:ascii="Garamond" w:hAnsi="Garamond"/>
          <w:color w:val="000000" w:themeColor="text1"/>
          <w:sz w:val="24"/>
        </w:rPr>
        <w:t xml:space="preserve">. </w:t>
      </w:r>
      <w:hyperlink r:id="rId13" w:history="1">
        <w:r w:rsidR="00574CA9" w:rsidRPr="00D41163">
          <w:rPr>
            <w:rFonts w:ascii="Garamond" w:hAnsi="Garamond"/>
            <w:i/>
            <w:color w:val="000000" w:themeColor="text1"/>
            <w:sz w:val="24"/>
          </w:rPr>
          <w:t>Functions of Language</w:t>
        </w:r>
      </w:hyperlink>
      <w:r w:rsidR="00574CA9" w:rsidRPr="00D41163">
        <w:rPr>
          <w:rFonts w:ascii="Garamond" w:hAnsi="Garamond"/>
          <w:color w:val="000000" w:themeColor="text1"/>
          <w:sz w:val="24"/>
        </w:rPr>
        <w:t>, 23</w:t>
      </w:r>
      <w:r w:rsidR="00BF2302" w:rsidRPr="00D41163">
        <w:rPr>
          <w:rFonts w:ascii="Garamond" w:hAnsi="Garamond"/>
          <w:color w:val="000000" w:themeColor="text1"/>
          <w:sz w:val="24"/>
        </w:rPr>
        <w:t>(</w:t>
      </w:r>
      <w:r w:rsidR="00574CA9" w:rsidRPr="00D41163">
        <w:rPr>
          <w:rFonts w:ascii="Garamond" w:hAnsi="Garamond"/>
          <w:color w:val="000000" w:themeColor="text1"/>
          <w:sz w:val="24"/>
        </w:rPr>
        <w:t>2</w:t>
      </w:r>
      <w:r w:rsidR="00BF2302" w:rsidRPr="00D41163">
        <w:rPr>
          <w:rFonts w:ascii="Garamond" w:hAnsi="Garamond"/>
          <w:color w:val="000000" w:themeColor="text1"/>
          <w:sz w:val="24"/>
        </w:rPr>
        <w:t>)</w:t>
      </w:r>
      <w:r w:rsidR="00574CA9" w:rsidRPr="00D41163">
        <w:rPr>
          <w:rFonts w:ascii="Garamond" w:hAnsi="Garamond"/>
          <w:color w:val="000000" w:themeColor="text1"/>
          <w:sz w:val="24"/>
        </w:rPr>
        <w:t>: 214 - 256</w:t>
      </w:r>
    </w:p>
    <w:p w14:paraId="2DFE43D2" w14:textId="288DC56B" w:rsidR="7EC22626" w:rsidRPr="00D41163" w:rsidRDefault="7EC22626" w:rsidP="002363E7">
      <w:pPr>
        <w:ind w:left="567" w:right="40" w:hanging="567"/>
        <w:jc w:val="both"/>
        <w:rPr>
          <w:rFonts w:ascii="Garamond" w:hAnsi="Garamond" w:cs="Times New Roman"/>
          <w:color w:val="000000" w:themeColor="text1"/>
        </w:rPr>
      </w:pPr>
      <w:r w:rsidRPr="00D41163">
        <w:rPr>
          <w:rFonts w:ascii="Garamond" w:hAnsi="Garamond" w:cs="Times New Roman"/>
          <w:color w:val="000000" w:themeColor="text1"/>
        </w:rPr>
        <w:t xml:space="preserve">Godden, M. 2016. </w:t>
      </w:r>
      <w:r w:rsidRPr="00D41163">
        <w:rPr>
          <w:rFonts w:ascii="Garamond" w:hAnsi="Garamond" w:cs="Times New Roman"/>
          <w:i/>
          <w:iCs/>
          <w:color w:val="000000" w:themeColor="text1"/>
        </w:rPr>
        <w:t xml:space="preserve">The Old English History of the World: An Anglo-Saxon Rewriting of </w:t>
      </w:r>
      <w:proofErr w:type="spellStart"/>
      <w:r w:rsidRPr="00D41163">
        <w:rPr>
          <w:rFonts w:ascii="Garamond" w:hAnsi="Garamond" w:cs="Times New Roman"/>
          <w:i/>
          <w:iCs/>
          <w:color w:val="000000" w:themeColor="text1"/>
        </w:rPr>
        <w:t>Orosius</w:t>
      </w:r>
      <w:proofErr w:type="spellEnd"/>
      <w:r w:rsidRPr="00D41163">
        <w:rPr>
          <w:rFonts w:ascii="Garamond" w:hAnsi="Garamond" w:cs="Times New Roman"/>
          <w:color w:val="000000" w:themeColor="text1"/>
        </w:rPr>
        <w:t xml:space="preserve">. Cambridge - MA - London: </w:t>
      </w:r>
      <w:r w:rsidRPr="00D41163">
        <w:rPr>
          <w:rFonts w:ascii="Garamond" w:eastAsia="Times New Roman" w:hAnsi="Garamond" w:cs="Times New Roman"/>
          <w:color w:val="000000" w:themeColor="text1"/>
        </w:rPr>
        <w:t>Harvard University Press</w:t>
      </w:r>
    </w:p>
    <w:p w14:paraId="26A04306" w14:textId="7894CEAB" w:rsidR="00CE5FFE" w:rsidRPr="00D41163" w:rsidRDefault="00CE5FFE" w:rsidP="002363E7">
      <w:pPr>
        <w:pStyle w:val="NJESreferences"/>
        <w:tabs>
          <w:tab w:val="clear" w:pos="540"/>
          <w:tab w:val="clear" w:pos="2835"/>
          <w:tab w:val="left" w:pos="0"/>
          <w:tab w:val="left" w:pos="851"/>
        </w:tabs>
        <w:ind w:left="567" w:hanging="567"/>
        <w:rPr>
          <w:rFonts w:ascii="Garamond" w:hAnsi="Garamond"/>
          <w:color w:val="000000" w:themeColor="text1"/>
          <w:sz w:val="24"/>
          <w:lang w:val="es-ES"/>
        </w:rPr>
      </w:pPr>
      <w:proofErr w:type="spellStart"/>
      <w:r w:rsidRPr="00D41163">
        <w:rPr>
          <w:rFonts w:ascii="Garamond" w:hAnsi="Garamond"/>
          <w:color w:val="000000" w:themeColor="text1"/>
          <w:sz w:val="24"/>
          <w:lang w:val="en-GB"/>
        </w:rPr>
        <w:t>Guarddon</w:t>
      </w:r>
      <w:proofErr w:type="spellEnd"/>
      <w:r w:rsidRPr="00D41163">
        <w:rPr>
          <w:rFonts w:ascii="Garamond" w:hAnsi="Garamond"/>
          <w:color w:val="000000" w:themeColor="text1"/>
          <w:sz w:val="24"/>
          <w:lang w:val="en-GB"/>
        </w:rPr>
        <w:t xml:space="preserve"> </w:t>
      </w:r>
      <w:proofErr w:type="spellStart"/>
      <w:r w:rsidRPr="00D41163">
        <w:rPr>
          <w:rFonts w:ascii="Garamond" w:hAnsi="Garamond"/>
          <w:color w:val="000000" w:themeColor="text1"/>
          <w:sz w:val="24"/>
          <w:lang w:val="en-GB"/>
        </w:rPr>
        <w:t>Anelo</w:t>
      </w:r>
      <w:proofErr w:type="spellEnd"/>
      <w:r w:rsidRPr="00D41163">
        <w:rPr>
          <w:rFonts w:ascii="Garamond" w:hAnsi="Garamond"/>
          <w:color w:val="000000" w:themeColor="text1"/>
          <w:sz w:val="24"/>
          <w:lang w:val="en-GB"/>
        </w:rPr>
        <w:t xml:space="preserve">, M. C. 2009. </w:t>
      </w:r>
      <w:r w:rsidR="00BF2302" w:rsidRPr="00D41163">
        <w:rPr>
          <w:rFonts w:ascii="Garamond" w:hAnsi="Garamond"/>
          <w:color w:val="000000" w:themeColor="text1"/>
          <w:sz w:val="24"/>
          <w:lang w:val="es-ES"/>
        </w:rPr>
        <w:t>"</w:t>
      </w:r>
      <w:r w:rsidRPr="00D41163">
        <w:rPr>
          <w:rFonts w:ascii="Garamond" w:hAnsi="Garamond"/>
          <w:color w:val="000000" w:themeColor="text1"/>
          <w:sz w:val="24"/>
          <w:lang w:val="es-ES"/>
        </w:rPr>
        <w:t>Un Análisis de las Propiedades Combinatorias de los Primitivos Semánticos a través de las Adposiciones Complejas en Inglés Antiguo</w:t>
      </w:r>
      <w:r w:rsidR="00BF2302" w:rsidRPr="00D41163">
        <w:rPr>
          <w:rFonts w:ascii="Garamond" w:hAnsi="Garamond"/>
          <w:color w:val="000000" w:themeColor="text1"/>
          <w:sz w:val="24"/>
          <w:lang w:val="es-ES"/>
        </w:rPr>
        <w:t>"</w:t>
      </w:r>
      <w:r w:rsidRPr="00D41163">
        <w:rPr>
          <w:rFonts w:ascii="Garamond" w:hAnsi="Garamond"/>
          <w:color w:val="000000" w:themeColor="text1"/>
          <w:sz w:val="24"/>
          <w:lang w:val="es-ES"/>
        </w:rPr>
        <w:t xml:space="preserve">. </w:t>
      </w:r>
      <w:r w:rsidRPr="00D41163">
        <w:rPr>
          <w:rFonts w:ascii="Garamond" w:hAnsi="Garamond"/>
          <w:i/>
          <w:color w:val="000000" w:themeColor="text1"/>
          <w:sz w:val="24"/>
          <w:lang w:val="es-ES"/>
        </w:rPr>
        <w:t>Revista Española de Lingüística</w:t>
      </w:r>
      <w:r w:rsidRPr="00D41163">
        <w:rPr>
          <w:rFonts w:ascii="Garamond" w:hAnsi="Garamond"/>
          <w:color w:val="000000" w:themeColor="text1"/>
          <w:sz w:val="24"/>
          <w:lang w:val="es-ES"/>
        </w:rPr>
        <w:t xml:space="preserve"> 39/2: 93-122.</w:t>
      </w:r>
    </w:p>
    <w:p w14:paraId="202CD2ED" w14:textId="57030452" w:rsidR="000334FF" w:rsidRPr="00D41163" w:rsidRDefault="000334FF" w:rsidP="000334FF">
      <w:pPr>
        <w:pStyle w:val="NJESreferences"/>
        <w:tabs>
          <w:tab w:val="clear" w:pos="540"/>
          <w:tab w:val="clear" w:pos="2835"/>
          <w:tab w:val="left" w:pos="0"/>
          <w:tab w:val="left" w:pos="851"/>
        </w:tabs>
        <w:ind w:left="567" w:hanging="567"/>
        <w:rPr>
          <w:rFonts w:ascii="Garamond" w:hAnsi="Garamond"/>
          <w:color w:val="000000" w:themeColor="text1"/>
          <w:sz w:val="24"/>
          <w:lang w:val="es-ES"/>
        </w:rPr>
      </w:pPr>
      <w:r w:rsidRPr="00D41163">
        <w:rPr>
          <w:rFonts w:ascii="Garamond" w:hAnsi="Garamond"/>
          <w:color w:val="000000" w:themeColor="text1"/>
          <w:sz w:val="24"/>
        </w:rPr>
        <w:t>Hall, J</w:t>
      </w:r>
      <w:r>
        <w:rPr>
          <w:rFonts w:ascii="Garamond" w:hAnsi="Garamond"/>
          <w:color w:val="000000" w:themeColor="text1"/>
          <w:sz w:val="24"/>
        </w:rPr>
        <w:t>.</w:t>
      </w:r>
      <w:r w:rsidRPr="00D41163">
        <w:rPr>
          <w:rFonts w:ascii="Garamond" w:hAnsi="Garamond"/>
          <w:color w:val="000000" w:themeColor="text1"/>
          <w:sz w:val="24"/>
        </w:rPr>
        <w:t xml:space="preserve"> R. </w:t>
      </w:r>
      <w:r>
        <w:rPr>
          <w:rFonts w:ascii="Garamond" w:hAnsi="Garamond"/>
          <w:color w:val="000000" w:themeColor="text1"/>
          <w:sz w:val="24"/>
        </w:rPr>
        <w:t xml:space="preserve">C. </w:t>
      </w:r>
      <w:r w:rsidRPr="00D41163">
        <w:rPr>
          <w:rFonts w:ascii="Garamond" w:hAnsi="Garamond"/>
          <w:color w:val="000000" w:themeColor="text1"/>
          <w:sz w:val="24"/>
        </w:rPr>
        <w:t xml:space="preserve">1996. </w:t>
      </w:r>
      <w:r w:rsidRPr="00D41163">
        <w:rPr>
          <w:rFonts w:ascii="Garamond" w:hAnsi="Garamond"/>
          <w:i/>
          <w:color w:val="000000" w:themeColor="text1"/>
          <w:sz w:val="24"/>
        </w:rPr>
        <w:t>A Concise Anglo-Saxon Dictionary</w:t>
      </w:r>
      <w:r w:rsidRPr="00D41163">
        <w:rPr>
          <w:rFonts w:ascii="Garamond" w:hAnsi="Garamond"/>
          <w:color w:val="000000" w:themeColor="text1"/>
          <w:sz w:val="24"/>
        </w:rPr>
        <w:t xml:space="preserve">. </w:t>
      </w:r>
      <w:r w:rsidRPr="00D41163">
        <w:rPr>
          <w:rFonts w:ascii="Garamond" w:hAnsi="Garamond"/>
          <w:color w:val="000000" w:themeColor="text1"/>
          <w:sz w:val="24"/>
          <w:lang w:val="es-ES"/>
        </w:rPr>
        <w:t xml:space="preserve">Toronto: Toronto </w:t>
      </w:r>
      <w:proofErr w:type="spellStart"/>
      <w:r w:rsidRPr="00D41163">
        <w:rPr>
          <w:rFonts w:ascii="Garamond" w:hAnsi="Garamond"/>
          <w:color w:val="000000" w:themeColor="text1"/>
          <w:sz w:val="24"/>
          <w:lang w:val="es-ES"/>
        </w:rPr>
        <w:t>University</w:t>
      </w:r>
      <w:proofErr w:type="spellEnd"/>
      <w:r w:rsidRPr="00D41163">
        <w:rPr>
          <w:rFonts w:ascii="Garamond" w:hAnsi="Garamond"/>
          <w:color w:val="000000" w:themeColor="text1"/>
          <w:sz w:val="24"/>
          <w:lang w:val="es-ES"/>
        </w:rPr>
        <w:t xml:space="preserve"> </w:t>
      </w:r>
      <w:proofErr w:type="spellStart"/>
      <w:r w:rsidRPr="00D41163">
        <w:rPr>
          <w:rFonts w:ascii="Garamond" w:hAnsi="Garamond"/>
          <w:color w:val="000000" w:themeColor="text1"/>
          <w:sz w:val="24"/>
          <w:lang w:val="es-ES"/>
        </w:rPr>
        <w:t>Press</w:t>
      </w:r>
      <w:proofErr w:type="spellEnd"/>
      <w:r w:rsidRPr="00D41163">
        <w:rPr>
          <w:rFonts w:ascii="Garamond" w:hAnsi="Garamond"/>
          <w:color w:val="000000" w:themeColor="text1"/>
          <w:sz w:val="24"/>
          <w:lang w:val="es-ES"/>
        </w:rPr>
        <w:t>.</w:t>
      </w:r>
    </w:p>
    <w:p w14:paraId="6D381239" w14:textId="2C9BE53B" w:rsidR="00CE5FFE" w:rsidRPr="00D41163" w:rsidRDefault="00CE5FFE" w:rsidP="002363E7">
      <w:pPr>
        <w:pStyle w:val="NJESreferences"/>
        <w:tabs>
          <w:tab w:val="clear" w:pos="540"/>
          <w:tab w:val="clear" w:pos="2835"/>
          <w:tab w:val="left" w:pos="0"/>
          <w:tab w:val="left" w:pos="851"/>
        </w:tabs>
        <w:ind w:left="567" w:hanging="567"/>
        <w:rPr>
          <w:rFonts w:ascii="Garamond" w:hAnsi="Garamond"/>
          <w:color w:val="000000" w:themeColor="text1"/>
          <w:sz w:val="24"/>
        </w:rPr>
      </w:pPr>
      <w:r w:rsidRPr="00D41163">
        <w:rPr>
          <w:rFonts w:ascii="Garamond" w:hAnsi="Garamond"/>
          <w:color w:val="000000" w:themeColor="text1"/>
          <w:sz w:val="24"/>
          <w:lang w:val="es-ES"/>
        </w:rPr>
        <w:t xml:space="preserve">Healey </w:t>
      </w:r>
      <w:proofErr w:type="spellStart"/>
      <w:r w:rsidRPr="00D41163">
        <w:rPr>
          <w:rFonts w:ascii="Garamond" w:hAnsi="Garamond"/>
          <w:color w:val="000000" w:themeColor="text1"/>
          <w:sz w:val="24"/>
          <w:lang w:val="es-ES"/>
        </w:rPr>
        <w:t>diPaolo</w:t>
      </w:r>
      <w:proofErr w:type="spellEnd"/>
      <w:r w:rsidRPr="00D41163">
        <w:rPr>
          <w:rFonts w:ascii="Garamond" w:hAnsi="Garamond"/>
          <w:color w:val="000000" w:themeColor="text1"/>
          <w:sz w:val="24"/>
          <w:lang w:val="es-ES"/>
        </w:rPr>
        <w:t xml:space="preserve">, A., A. Cameron, A. </w:t>
      </w:r>
      <w:proofErr w:type="spellStart"/>
      <w:r w:rsidRPr="00D41163">
        <w:rPr>
          <w:rFonts w:ascii="Garamond" w:hAnsi="Garamond"/>
          <w:color w:val="000000" w:themeColor="text1"/>
          <w:sz w:val="24"/>
          <w:lang w:val="es-ES"/>
        </w:rPr>
        <w:t>Crandell</w:t>
      </w:r>
      <w:proofErr w:type="spellEnd"/>
      <w:r w:rsidRPr="00D41163">
        <w:rPr>
          <w:rFonts w:ascii="Garamond" w:hAnsi="Garamond"/>
          <w:color w:val="000000" w:themeColor="text1"/>
          <w:sz w:val="24"/>
          <w:lang w:val="es-ES"/>
        </w:rPr>
        <w:t xml:space="preserve"> Amos </w:t>
      </w:r>
      <w:r w:rsidRPr="00D41163">
        <w:rPr>
          <w:rFonts w:ascii="Garamond" w:hAnsi="Garamond"/>
          <w:i/>
          <w:color w:val="000000" w:themeColor="text1"/>
          <w:sz w:val="24"/>
          <w:lang w:val="es-ES"/>
        </w:rPr>
        <w:t>et al.</w:t>
      </w:r>
      <w:r w:rsidRPr="00D41163">
        <w:rPr>
          <w:rFonts w:ascii="Garamond" w:hAnsi="Garamond"/>
          <w:color w:val="000000" w:themeColor="text1"/>
          <w:sz w:val="24"/>
          <w:lang w:val="es-ES"/>
        </w:rPr>
        <w:t xml:space="preserve"> </w:t>
      </w:r>
      <w:r w:rsidRPr="00D41163">
        <w:rPr>
          <w:rFonts w:ascii="Garamond" w:hAnsi="Garamond"/>
          <w:color w:val="000000" w:themeColor="text1"/>
          <w:sz w:val="24"/>
        </w:rPr>
        <w:t>(eds.). 20</w:t>
      </w:r>
      <w:r w:rsidR="00A42F39" w:rsidRPr="00D41163">
        <w:rPr>
          <w:rFonts w:ascii="Garamond" w:hAnsi="Garamond"/>
          <w:color w:val="000000" w:themeColor="text1"/>
          <w:sz w:val="24"/>
        </w:rPr>
        <w:t>18</w:t>
      </w:r>
      <w:r w:rsidRPr="00D41163">
        <w:rPr>
          <w:rFonts w:ascii="Garamond" w:hAnsi="Garamond"/>
          <w:color w:val="000000" w:themeColor="text1"/>
          <w:sz w:val="24"/>
        </w:rPr>
        <w:t xml:space="preserve">. </w:t>
      </w:r>
      <w:r w:rsidRPr="00D41163">
        <w:rPr>
          <w:rFonts w:ascii="Garamond" w:hAnsi="Garamond"/>
          <w:i/>
          <w:color w:val="000000" w:themeColor="text1"/>
          <w:sz w:val="24"/>
        </w:rPr>
        <w:t xml:space="preserve">Dictionary of Old English: A to </w:t>
      </w:r>
      <w:proofErr w:type="spellStart"/>
      <w:r w:rsidRPr="00D41163">
        <w:rPr>
          <w:rFonts w:ascii="Garamond" w:hAnsi="Garamond"/>
          <w:i/>
          <w:color w:val="000000" w:themeColor="text1"/>
          <w:sz w:val="24"/>
        </w:rPr>
        <w:t>G</w:t>
      </w:r>
      <w:proofErr w:type="spellEnd"/>
      <w:r w:rsidRPr="00D41163">
        <w:rPr>
          <w:rFonts w:ascii="Garamond" w:hAnsi="Garamond"/>
          <w:i/>
          <w:color w:val="000000" w:themeColor="text1"/>
          <w:sz w:val="24"/>
        </w:rPr>
        <w:t xml:space="preserve"> online</w:t>
      </w:r>
      <w:r w:rsidRPr="00D41163">
        <w:rPr>
          <w:rFonts w:ascii="Garamond" w:hAnsi="Garamond"/>
          <w:color w:val="000000" w:themeColor="text1"/>
          <w:sz w:val="24"/>
        </w:rPr>
        <w:t xml:space="preserve">. Toronto. Dictionary of Old English Project. </w:t>
      </w:r>
    </w:p>
    <w:p w14:paraId="1B1FF4C5" w14:textId="540E89BA" w:rsidR="00CE5FFE" w:rsidRPr="00D41163" w:rsidRDefault="00CE5FFE" w:rsidP="002363E7">
      <w:pPr>
        <w:pStyle w:val="NJESreferences"/>
        <w:tabs>
          <w:tab w:val="clear" w:pos="540"/>
          <w:tab w:val="clear" w:pos="2835"/>
          <w:tab w:val="left" w:pos="0"/>
          <w:tab w:val="left" w:pos="851"/>
        </w:tabs>
        <w:ind w:left="567" w:hanging="567"/>
        <w:rPr>
          <w:rFonts w:ascii="Garamond" w:hAnsi="Garamond"/>
          <w:color w:val="000000" w:themeColor="text1"/>
          <w:sz w:val="24"/>
        </w:rPr>
      </w:pPr>
      <w:r w:rsidRPr="00D41163">
        <w:rPr>
          <w:rFonts w:ascii="Garamond" w:hAnsi="Garamond"/>
          <w:color w:val="000000" w:themeColor="text1"/>
          <w:sz w:val="24"/>
        </w:rPr>
        <w:t xml:space="preserve">Healey </w:t>
      </w:r>
      <w:proofErr w:type="spellStart"/>
      <w:r w:rsidRPr="00D41163">
        <w:rPr>
          <w:rFonts w:ascii="Garamond" w:hAnsi="Garamond"/>
          <w:color w:val="000000" w:themeColor="text1"/>
          <w:sz w:val="24"/>
        </w:rPr>
        <w:t>diPaolo</w:t>
      </w:r>
      <w:proofErr w:type="spellEnd"/>
      <w:r w:rsidRPr="00D41163">
        <w:rPr>
          <w:rFonts w:ascii="Garamond" w:hAnsi="Garamond"/>
          <w:color w:val="000000" w:themeColor="text1"/>
          <w:sz w:val="24"/>
        </w:rPr>
        <w:t>, A. (ed.), with John Price Wilkin and Xin Xiang. 20</w:t>
      </w:r>
      <w:r w:rsidR="00A42F39" w:rsidRPr="00D41163">
        <w:rPr>
          <w:rFonts w:ascii="Garamond" w:hAnsi="Garamond"/>
          <w:color w:val="000000" w:themeColor="text1"/>
          <w:sz w:val="24"/>
        </w:rPr>
        <w:t>09</w:t>
      </w:r>
      <w:r w:rsidRPr="00D41163">
        <w:rPr>
          <w:rFonts w:ascii="Garamond" w:hAnsi="Garamond"/>
          <w:color w:val="000000" w:themeColor="text1"/>
          <w:sz w:val="24"/>
        </w:rPr>
        <w:t xml:space="preserve">. </w:t>
      </w:r>
      <w:r w:rsidRPr="00D41163">
        <w:rPr>
          <w:rFonts w:ascii="Garamond" w:hAnsi="Garamond"/>
          <w:i/>
          <w:color w:val="000000" w:themeColor="text1"/>
          <w:sz w:val="24"/>
        </w:rPr>
        <w:t>The Dictionary of Old English Web Corpus</w:t>
      </w:r>
      <w:r w:rsidRPr="00D41163">
        <w:rPr>
          <w:rFonts w:ascii="Garamond" w:hAnsi="Garamond"/>
          <w:color w:val="000000" w:themeColor="text1"/>
          <w:sz w:val="24"/>
        </w:rPr>
        <w:t xml:space="preserve">. Toronto. Dictionary of Old English Project. Available at: </w:t>
      </w:r>
      <w:hyperlink r:id="rId14" w:history="1">
        <w:r w:rsidR="0073570E" w:rsidRPr="00D41163">
          <w:rPr>
            <w:rStyle w:val="Hipervnculo"/>
            <w:rFonts w:ascii="Garamond" w:eastAsiaTheme="majorEastAsia" w:hAnsi="Garamond"/>
            <w:color w:val="000000" w:themeColor="text1"/>
            <w:sz w:val="24"/>
            <w:u w:val="none"/>
          </w:rPr>
          <w:t>http://www.doe.utoronto.ca/pub/webcorpus.htm</w:t>
        </w:r>
      </w:hyperlink>
    </w:p>
    <w:p w14:paraId="33FDD7F3" w14:textId="77777777" w:rsidR="00CE5FFE" w:rsidRPr="00D41163" w:rsidRDefault="00CE5FFE" w:rsidP="002363E7">
      <w:pPr>
        <w:widowControl w:val="0"/>
        <w:tabs>
          <w:tab w:val="left" w:pos="0"/>
          <w:tab w:val="left" w:pos="851"/>
        </w:tabs>
        <w:autoSpaceDE w:val="0"/>
        <w:autoSpaceDN w:val="0"/>
        <w:adjustRightInd w:val="0"/>
        <w:ind w:left="567" w:right="40" w:hanging="567"/>
        <w:jc w:val="both"/>
        <w:rPr>
          <w:rFonts w:ascii="Garamond" w:hAnsi="Garamond" w:cs="Times New Roman"/>
          <w:color w:val="000000" w:themeColor="text1"/>
        </w:rPr>
      </w:pPr>
      <w:r w:rsidRPr="00D41163">
        <w:rPr>
          <w:rFonts w:ascii="Garamond" w:hAnsi="Garamond" w:cs="Times New Roman"/>
          <w:color w:val="000000" w:themeColor="text1"/>
        </w:rPr>
        <w:t xml:space="preserve">Hogg, R. M and R. D. </w:t>
      </w:r>
      <w:proofErr w:type="spellStart"/>
      <w:r w:rsidRPr="00D41163">
        <w:rPr>
          <w:rFonts w:ascii="Garamond" w:hAnsi="Garamond" w:cs="Times New Roman"/>
          <w:color w:val="000000" w:themeColor="text1"/>
        </w:rPr>
        <w:t>Fulk</w:t>
      </w:r>
      <w:proofErr w:type="spellEnd"/>
      <w:r w:rsidRPr="00D41163">
        <w:rPr>
          <w:rFonts w:ascii="Garamond" w:hAnsi="Garamond" w:cs="Times New Roman"/>
          <w:color w:val="000000" w:themeColor="text1"/>
        </w:rPr>
        <w:t xml:space="preserve">. 2011. </w:t>
      </w:r>
      <w:r w:rsidRPr="00D41163">
        <w:rPr>
          <w:rFonts w:ascii="Garamond" w:hAnsi="Garamond" w:cs="Times New Roman"/>
          <w:i/>
          <w:color w:val="000000" w:themeColor="text1"/>
        </w:rPr>
        <w:t>A Grammar of Old English</w:t>
      </w:r>
      <w:r w:rsidRPr="00D41163">
        <w:rPr>
          <w:rFonts w:ascii="Garamond" w:hAnsi="Garamond" w:cs="Times New Roman"/>
          <w:color w:val="000000" w:themeColor="text1"/>
        </w:rPr>
        <w:t xml:space="preserve"> (2 Volumes). United Kingdom: Wiley-Blackwell.</w:t>
      </w:r>
    </w:p>
    <w:p w14:paraId="2C524977" w14:textId="77777777" w:rsidR="00CE5FFE" w:rsidRPr="00D41163" w:rsidRDefault="00CE5FFE" w:rsidP="002363E7">
      <w:pPr>
        <w:pStyle w:val="NJESreferences"/>
        <w:tabs>
          <w:tab w:val="clear" w:pos="540"/>
          <w:tab w:val="clear" w:pos="2835"/>
          <w:tab w:val="left" w:pos="0"/>
          <w:tab w:val="left" w:pos="851"/>
        </w:tabs>
        <w:ind w:left="567" w:hanging="567"/>
        <w:rPr>
          <w:rFonts w:ascii="Garamond" w:hAnsi="Garamond"/>
          <w:i/>
          <w:color w:val="000000" w:themeColor="text1"/>
          <w:sz w:val="24"/>
        </w:rPr>
      </w:pPr>
      <w:r w:rsidRPr="00D41163">
        <w:rPr>
          <w:rFonts w:ascii="Garamond" w:hAnsi="Garamond"/>
          <w:color w:val="000000" w:themeColor="text1"/>
          <w:sz w:val="24"/>
        </w:rPr>
        <w:t xml:space="preserve">Kay, C., J. Roberts, M. Samuels, I. </w:t>
      </w:r>
      <w:proofErr w:type="spellStart"/>
      <w:r w:rsidRPr="00D41163">
        <w:rPr>
          <w:rFonts w:ascii="Garamond" w:hAnsi="Garamond"/>
          <w:color w:val="000000" w:themeColor="text1"/>
          <w:sz w:val="24"/>
        </w:rPr>
        <w:t>Wotherspoon</w:t>
      </w:r>
      <w:proofErr w:type="spellEnd"/>
      <w:r w:rsidRPr="00D41163">
        <w:rPr>
          <w:rFonts w:ascii="Garamond" w:hAnsi="Garamond"/>
          <w:color w:val="000000" w:themeColor="text1"/>
          <w:sz w:val="24"/>
        </w:rPr>
        <w:t xml:space="preserve">. 2009. </w:t>
      </w:r>
      <w:r w:rsidRPr="00D41163">
        <w:rPr>
          <w:rFonts w:ascii="Garamond" w:hAnsi="Garamond"/>
          <w:i/>
          <w:color w:val="000000" w:themeColor="text1"/>
          <w:sz w:val="24"/>
        </w:rPr>
        <w:t>The Historical Thesaurus of the Oxford English Dictionary</w:t>
      </w:r>
      <w:r w:rsidRPr="00D41163">
        <w:rPr>
          <w:rFonts w:ascii="Garamond" w:hAnsi="Garamond"/>
          <w:color w:val="000000" w:themeColor="text1"/>
          <w:sz w:val="24"/>
        </w:rPr>
        <w:t>. University of Glasgow: Oxford University Press.</w:t>
      </w:r>
    </w:p>
    <w:p w14:paraId="4384DCF0" w14:textId="0435E444" w:rsidR="00487D5A" w:rsidRPr="00D41163" w:rsidRDefault="00487D5A" w:rsidP="002363E7">
      <w:pPr>
        <w:pStyle w:val="NJESreferences"/>
        <w:rPr>
          <w:rFonts w:ascii="Garamond" w:eastAsiaTheme="minorEastAsia" w:hAnsi="Garamond"/>
          <w:color w:val="000000" w:themeColor="text1"/>
          <w:sz w:val="24"/>
          <w:lang w:val="en-GB"/>
        </w:rPr>
      </w:pPr>
      <w:r w:rsidRPr="00D41163">
        <w:rPr>
          <w:rFonts w:ascii="Garamond" w:eastAsiaTheme="minorEastAsia" w:hAnsi="Garamond"/>
          <w:color w:val="000000" w:themeColor="text1"/>
          <w:sz w:val="24"/>
          <w:lang w:val="en-GB"/>
        </w:rPr>
        <w:t>Kuhn, S</w:t>
      </w:r>
      <w:r w:rsidR="005E728E" w:rsidRPr="00D41163">
        <w:rPr>
          <w:rFonts w:ascii="Garamond" w:eastAsiaTheme="minorEastAsia" w:hAnsi="Garamond"/>
          <w:color w:val="000000" w:themeColor="text1"/>
          <w:sz w:val="24"/>
          <w:lang w:val="en-GB"/>
        </w:rPr>
        <w:t>.</w:t>
      </w:r>
      <w:r w:rsidRPr="00D41163">
        <w:rPr>
          <w:rFonts w:ascii="Garamond" w:eastAsiaTheme="minorEastAsia" w:hAnsi="Garamond"/>
          <w:color w:val="000000" w:themeColor="text1"/>
          <w:sz w:val="24"/>
          <w:lang w:val="en-GB"/>
        </w:rPr>
        <w:t xml:space="preserve"> M., 198</w:t>
      </w:r>
      <w:r w:rsidR="005E728E" w:rsidRPr="00D41163">
        <w:rPr>
          <w:rFonts w:ascii="Garamond" w:eastAsiaTheme="minorEastAsia" w:hAnsi="Garamond"/>
          <w:color w:val="000000" w:themeColor="text1"/>
          <w:sz w:val="24"/>
          <w:lang w:val="en-GB"/>
        </w:rPr>
        <w:t>0</w:t>
      </w:r>
      <w:r w:rsidRPr="00D41163">
        <w:rPr>
          <w:rFonts w:ascii="Garamond" w:eastAsiaTheme="minorEastAsia" w:hAnsi="Garamond"/>
          <w:color w:val="000000" w:themeColor="text1"/>
          <w:sz w:val="24"/>
          <w:lang w:val="en-GB"/>
        </w:rPr>
        <w:t xml:space="preserve">. </w:t>
      </w:r>
      <w:r w:rsidR="002363E7" w:rsidRPr="00D41163">
        <w:rPr>
          <w:rFonts w:ascii="Garamond" w:eastAsiaTheme="minorEastAsia" w:hAnsi="Garamond"/>
          <w:color w:val="000000" w:themeColor="text1"/>
          <w:sz w:val="24"/>
          <w:lang w:val="en-GB"/>
        </w:rPr>
        <w:t>"</w:t>
      </w:r>
      <w:r w:rsidR="005E728E" w:rsidRPr="00D41163">
        <w:rPr>
          <w:rFonts w:ascii="Garamond" w:eastAsiaTheme="minorEastAsia" w:hAnsi="Garamond"/>
          <w:color w:val="000000" w:themeColor="text1"/>
          <w:sz w:val="24"/>
          <w:lang w:val="en-GB"/>
        </w:rPr>
        <w:t xml:space="preserve">Middle English </w:t>
      </w:r>
      <w:r w:rsidR="005E728E" w:rsidRPr="00D41163">
        <w:rPr>
          <w:rFonts w:ascii="Garamond" w:eastAsiaTheme="minorEastAsia" w:hAnsi="Garamond"/>
          <w:i/>
          <w:color w:val="000000" w:themeColor="text1"/>
          <w:sz w:val="24"/>
          <w:lang w:val="en-GB"/>
        </w:rPr>
        <w:t>Don</w:t>
      </w:r>
      <w:r w:rsidR="005E728E" w:rsidRPr="00D41163">
        <w:rPr>
          <w:rFonts w:ascii="Garamond" w:eastAsiaTheme="minorEastAsia" w:hAnsi="Garamond"/>
          <w:color w:val="000000" w:themeColor="text1"/>
          <w:sz w:val="24"/>
          <w:lang w:val="en-GB"/>
        </w:rPr>
        <w:t xml:space="preserve"> and </w:t>
      </w:r>
      <w:proofErr w:type="spellStart"/>
      <w:r w:rsidR="005E728E" w:rsidRPr="00D41163">
        <w:rPr>
          <w:rFonts w:ascii="Garamond" w:eastAsiaTheme="minorEastAsia" w:hAnsi="Garamond"/>
          <w:i/>
          <w:color w:val="000000" w:themeColor="text1"/>
          <w:sz w:val="24"/>
          <w:lang w:val="en-GB"/>
        </w:rPr>
        <w:t>Maken</w:t>
      </w:r>
      <w:proofErr w:type="spellEnd"/>
      <w:r w:rsidR="005E728E" w:rsidRPr="00D41163">
        <w:rPr>
          <w:rFonts w:ascii="Garamond" w:eastAsiaTheme="minorEastAsia" w:hAnsi="Garamond"/>
          <w:color w:val="000000" w:themeColor="text1"/>
          <w:sz w:val="24"/>
          <w:lang w:val="en-GB"/>
        </w:rPr>
        <w:t>: Some Observations on Semantic Patterns</w:t>
      </w:r>
      <w:r w:rsidR="002363E7" w:rsidRPr="00D41163">
        <w:rPr>
          <w:rFonts w:ascii="Garamond" w:eastAsiaTheme="minorEastAsia" w:hAnsi="Garamond"/>
          <w:color w:val="000000" w:themeColor="text1"/>
          <w:sz w:val="24"/>
          <w:lang w:val="en-GB"/>
        </w:rPr>
        <w:t>"</w:t>
      </w:r>
      <w:r w:rsidR="005E728E" w:rsidRPr="00D41163">
        <w:rPr>
          <w:rFonts w:ascii="Garamond" w:eastAsiaTheme="minorEastAsia" w:hAnsi="Garamond"/>
          <w:color w:val="000000" w:themeColor="text1"/>
          <w:sz w:val="24"/>
          <w:lang w:val="en-GB"/>
        </w:rPr>
        <w:t xml:space="preserve">. </w:t>
      </w:r>
      <w:r w:rsidR="005E728E" w:rsidRPr="00D41163">
        <w:rPr>
          <w:rFonts w:ascii="Garamond" w:eastAsiaTheme="minorEastAsia" w:hAnsi="Garamond"/>
          <w:i/>
          <w:color w:val="000000" w:themeColor="text1"/>
          <w:sz w:val="24"/>
          <w:lang w:val="en-GB"/>
        </w:rPr>
        <w:t>American Speech</w:t>
      </w:r>
      <w:r w:rsidR="005E728E" w:rsidRPr="00D41163">
        <w:rPr>
          <w:rFonts w:ascii="Garamond" w:eastAsiaTheme="minorEastAsia" w:hAnsi="Garamond"/>
          <w:color w:val="000000" w:themeColor="text1"/>
          <w:sz w:val="24"/>
          <w:lang w:val="en-GB"/>
        </w:rPr>
        <w:t xml:space="preserve"> 52:</w:t>
      </w:r>
      <w:r w:rsidR="006C479F" w:rsidRPr="00D41163">
        <w:rPr>
          <w:rFonts w:ascii="Garamond" w:eastAsiaTheme="minorEastAsia" w:hAnsi="Garamond"/>
          <w:color w:val="000000" w:themeColor="text1"/>
          <w:sz w:val="24"/>
          <w:lang w:val="en-GB"/>
        </w:rPr>
        <w:t xml:space="preserve"> </w:t>
      </w:r>
      <w:r w:rsidR="005E728E" w:rsidRPr="00D41163">
        <w:rPr>
          <w:rFonts w:ascii="Garamond" w:eastAsiaTheme="minorEastAsia" w:hAnsi="Garamond"/>
          <w:color w:val="000000" w:themeColor="text1"/>
          <w:sz w:val="24"/>
          <w:lang w:val="en-GB"/>
        </w:rPr>
        <w:t>5-18</w:t>
      </w:r>
    </w:p>
    <w:p w14:paraId="6BD918F1" w14:textId="10F4FF69" w:rsidR="00CE5FFE" w:rsidRPr="00D41163" w:rsidRDefault="00CE5FFE" w:rsidP="002363E7">
      <w:pPr>
        <w:pStyle w:val="NJESreferences"/>
        <w:rPr>
          <w:rFonts w:ascii="Garamond" w:eastAsiaTheme="minorEastAsia" w:hAnsi="Garamond"/>
          <w:color w:val="000000" w:themeColor="text1"/>
          <w:sz w:val="24"/>
          <w:lang w:val="es-ES"/>
        </w:rPr>
      </w:pPr>
      <w:r w:rsidRPr="00D41163">
        <w:rPr>
          <w:rFonts w:ascii="Garamond" w:eastAsiaTheme="minorEastAsia" w:hAnsi="Garamond"/>
          <w:color w:val="000000" w:themeColor="text1"/>
          <w:sz w:val="24"/>
          <w:lang w:val="en-GB"/>
        </w:rPr>
        <w:t xml:space="preserve">Martín Arista, J. et al. 2009. </w:t>
      </w:r>
      <w:proofErr w:type="spellStart"/>
      <w:r w:rsidRPr="00D41163">
        <w:rPr>
          <w:rFonts w:ascii="Garamond" w:eastAsiaTheme="minorEastAsia" w:hAnsi="Garamond"/>
          <w:i/>
          <w:iCs/>
          <w:color w:val="000000" w:themeColor="text1"/>
          <w:sz w:val="24"/>
          <w:lang w:val="en-GB"/>
        </w:rPr>
        <w:t>Nerthus</w:t>
      </w:r>
      <w:proofErr w:type="spellEnd"/>
      <w:r w:rsidRPr="00D41163">
        <w:rPr>
          <w:rFonts w:ascii="Garamond" w:eastAsiaTheme="minorEastAsia" w:hAnsi="Garamond"/>
          <w:color w:val="000000" w:themeColor="text1"/>
          <w:sz w:val="24"/>
          <w:lang w:val="en-GB"/>
        </w:rPr>
        <w:t xml:space="preserve">: </w:t>
      </w:r>
      <w:r w:rsidRPr="00D41163">
        <w:rPr>
          <w:rFonts w:ascii="Garamond" w:eastAsiaTheme="minorEastAsia" w:hAnsi="Garamond"/>
          <w:i/>
          <w:iCs/>
          <w:color w:val="000000" w:themeColor="text1"/>
          <w:sz w:val="24"/>
          <w:lang w:val="en-GB"/>
        </w:rPr>
        <w:t>An Online Lexical database of Old English</w:t>
      </w:r>
      <w:r w:rsidRPr="00D41163">
        <w:rPr>
          <w:rFonts w:ascii="Garamond" w:eastAsiaTheme="minorEastAsia" w:hAnsi="Garamond"/>
          <w:color w:val="000000" w:themeColor="text1"/>
          <w:sz w:val="24"/>
          <w:lang w:val="en-GB"/>
        </w:rPr>
        <w:t xml:space="preserve">. </w:t>
      </w:r>
      <w:proofErr w:type="spellStart"/>
      <w:r w:rsidRPr="00D41163">
        <w:rPr>
          <w:rFonts w:ascii="Garamond" w:eastAsiaTheme="minorEastAsia" w:hAnsi="Garamond"/>
          <w:color w:val="000000" w:themeColor="text1"/>
          <w:sz w:val="24"/>
          <w:lang w:val="es-ES"/>
        </w:rPr>
        <w:t>Available</w:t>
      </w:r>
      <w:proofErr w:type="spellEnd"/>
      <w:r w:rsidRPr="00D41163">
        <w:rPr>
          <w:rFonts w:ascii="Garamond" w:eastAsiaTheme="minorEastAsia" w:hAnsi="Garamond"/>
          <w:color w:val="000000" w:themeColor="text1"/>
          <w:sz w:val="24"/>
          <w:lang w:val="es-ES"/>
        </w:rPr>
        <w:t xml:space="preserve"> at: </w:t>
      </w:r>
      <w:r w:rsidRPr="003B2B7D">
        <w:rPr>
          <w:rFonts w:ascii="Garamond" w:eastAsiaTheme="minorEastAsia" w:hAnsi="Garamond"/>
          <w:color w:val="000000" w:themeColor="text1"/>
          <w:sz w:val="24"/>
          <w:lang w:val="es-ES"/>
        </w:rPr>
        <w:t>www.nerthusproject.com.</w:t>
      </w:r>
    </w:p>
    <w:p w14:paraId="029ED708" w14:textId="037DC137" w:rsidR="00CE5FFE" w:rsidRPr="00D41163" w:rsidRDefault="00CE5FFE" w:rsidP="002363E7">
      <w:pPr>
        <w:pStyle w:val="NJESreferences"/>
        <w:rPr>
          <w:rFonts w:ascii="Garamond" w:hAnsi="Garamond"/>
          <w:color w:val="000000" w:themeColor="text1"/>
          <w:sz w:val="24"/>
          <w:lang w:val="en-GB"/>
        </w:rPr>
      </w:pPr>
      <w:r w:rsidRPr="00D41163">
        <w:rPr>
          <w:rFonts w:ascii="Garamond" w:hAnsi="Garamond"/>
          <w:color w:val="000000" w:themeColor="text1"/>
          <w:sz w:val="24"/>
          <w:lang w:val="es-ES"/>
        </w:rPr>
        <w:lastRenderedPageBreak/>
        <w:t xml:space="preserve">Martín Arista, Javier and María Victoria Martín de la Rosa. 2006. </w:t>
      </w:r>
      <w:r w:rsidR="002363E7" w:rsidRPr="00D41163">
        <w:rPr>
          <w:rFonts w:ascii="Garamond" w:hAnsi="Garamond"/>
          <w:color w:val="000000" w:themeColor="text1"/>
          <w:sz w:val="24"/>
          <w:lang w:val="en-GB"/>
        </w:rPr>
        <w:t>"</w:t>
      </w:r>
      <w:r w:rsidRPr="00D41163">
        <w:rPr>
          <w:rFonts w:ascii="Garamond" w:hAnsi="Garamond"/>
          <w:color w:val="000000" w:themeColor="text1"/>
          <w:sz w:val="24"/>
          <w:lang w:val="en-GB"/>
        </w:rPr>
        <w:t>Old English Semantic Primes: Substantives, Determiners and Quantifiers</w:t>
      </w:r>
      <w:r w:rsidR="002363E7" w:rsidRPr="00D41163">
        <w:rPr>
          <w:rFonts w:ascii="Garamond" w:hAnsi="Garamond"/>
          <w:color w:val="000000" w:themeColor="text1"/>
          <w:sz w:val="24"/>
          <w:lang w:val="en-GB"/>
        </w:rPr>
        <w:t>"</w:t>
      </w:r>
      <w:r w:rsidRPr="00D41163">
        <w:rPr>
          <w:rFonts w:ascii="Garamond" w:hAnsi="Garamond"/>
          <w:color w:val="000000" w:themeColor="text1"/>
          <w:sz w:val="24"/>
          <w:lang w:val="en-GB"/>
        </w:rPr>
        <w:t xml:space="preserve">. </w:t>
      </w:r>
      <w:r w:rsidRPr="00D41163">
        <w:rPr>
          <w:rFonts w:ascii="Garamond" w:hAnsi="Garamond"/>
          <w:i/>
          <w:color w:val="000000" w:themeColor="text1"/>
          <w:sz w:val="24"/>
          <w:lang w:val="en-GB"/>
        </w:rPr>
        <w:t xml:space="preserve">ATLANTIS. </w:t>
      </w:r>
      <w:r w:rsidRPr="00D41163">
        <w:rPr>
          <w:rFonts w:ascii="Garamond" w:hAnsi="Garamond"/>
          <w:iCs/>
          <w:color w:val="000000" w:themeColor="text1"/>
          <w:sz w:val="24"/>
          <w:lang w:val="en-GB"/>
        </w:rPr>
        <w:t>28</w:t>
      </w:r>
      <w:r w:rsidR="002363E7" w:rsidRPr="00D41163">
        <w:rPr>
          <w:rFonts w:ascii="Garamond" w:hAnsi="Garamond"/>
          <w:iCs/>
          <w:color w:val="000000" w:themeColor="text1"/>
          <w:sz w:val="24"/>
          <w:lang w:val="en-GB"/>
        </w:rPr>
        <w:t>(</w:t>
      </w:r>
      <w:r w:rsidRPr="00D41163">
        <w:rPr>
          <w:rFonts w:ascii="Garamond" w:hAnsi="Garamond"/>
          <w:iCs/>
          <w:color w:val="000000" w:themeColor="text1"/>
          <w:sz w:val="24"/>
          <w:lang w:val="en-GB"/>
        </w:rPr>
        <w:t>2</w:t>
      </w:r>
      <w:r w:rsidR="002363E7" w:rsidRPr="00D41163">
        <w:rPr>
          <w:rFonts w:ascii="Garamond" w:hAnsi="Garamond"/>
          <w:iCs/>
          <w:color w:val="000000" w:themeColor="text1"/>
          <w:sz w:val="24"/>
          <w:lang w:val="en-GB"/>
        </w:rPr>
        <w:t>)</w:t>
      </w:r>
      <w:r w:rsidRPr="00D41163">
        <w:rPr>
          <w:rFonts w:ascii="Garamond" w:hAnsi="Garamond"/>
          <w:iCs/>
          <w:color w:val="000000" w:themeColor="text1"/>
          <w:sz w:val="24"/>
          <w:lang w:val="en-GB"/>
        </w:rPr>
        <w:t>: 9-28.</w:t>
      </w:r>
    </w:p>
    <w:p w14:paraId="16A038BD" w14:textId="434D917D" w:rsidR="00875448" w:rsidRPr="00D41163" w:rsidRDefault="00875448" w:rsidP="002363E7">
      <w:pPr>
        <w:pStyle w:val="NJESreferences"/>
        <w:tabs>
          <w:tab w:val="clear" w:pos="540"/>
          <w:tab w:val="clear" w:pos="2835"/>
          <w:tab w:val="left" w:pos="0"/>
          <w:tab w:val="left" w:pos="851"/>
        </w:tabs>
        <w:ind w:left="567" w:hanging="567"/>
        <w:rPr>
          <w:rFonts w:ascii="Garamond" w:hAnsi="Garamond"/>
          <w:color w:val="000000" w:themeColor="text1"/>
          <w:sz w:val="24"/>
        </w:rPr>
      </w:pPr>
      <w:r w:rsidRPr="00D41163">
        <w:rPr>
          <w:rFonts w:ascii="Garamond" w:hAnsi="Garamond"/>
          <w:color w:val="000000" w:themeColor="text1"/>
          <w:sz w:val="24"/>
        </w:rPr>
        <w:t>Miller</w:t>
      </w:r>
      <w:r w:rsidR="007A1A90" w:rsidRPr="00D41163">
        <w:rPr>
          <w:rFonts w:ascii="Garamond" w:hAnsi="Garamond"/>
          <w:color w:val="000000" w:themeColor="text1"/>
          <w:sz w:val="24"/>
        </w:rPr>
        <w:t xml:space="preserve">, T. </w:t>
      </w:r>
      <w:r w:rsidRPr="00D41163">
        <w:rPr>
          <w:rFonts w:ascii="Garamond" w:hAnsi="Garamond"/>
          <w:color w:val="000000" w:themeColor="text1"/>
          <w:sz w:val="24"/>
        </w:rPr>
        <w:t>1959</w:t>
      </w:r>
      <w:r w:rsidR="007A1A90" w:rsidRPr="00D41163">
        <w:rPr>
          <w:rFonts w:ascii="Garamond" w:hAnsi="Garamond"/>
          <w:color w:val="000000" w:themeColor="text1"/>
          <w:sz w:val="24"/>
        </w:rPr>
        <w:t xml:space="preserve">a. </w:t>
      </w:r>
      <w:r w:rsidR="007A1A90" w:rsidRPr="00D41163">
        <w:rPr>
          <w:rFonts w:ascii="Garamond" w:hAnsi="Garamond"/>
          <w:i/>
          <w:color w:val="000000" w:themeColor="text1"/>
          <w:sz w:val="24"/>
        </w:rPr>
        <w:t>Bede</w:t>
      </w:r>
      <w:r w:rsidR="00977AA4" w:rsidRPr="00D41163">
        <w:rPr>
          <w:rFonts w:ascii="Garamond" w:hAnsi="Garamond"/>
          <w:i/>
          <w:color w:val="000000" w:themeColor="text1"/>
          <w:sz w:val="24"/>
        </w:rPr>
        <w:t>'</w:t>
      </w:r>
      <w:r w:rsidR="007A1A90" w:rsidRPr="00D41163">
        <w:rPr>
          <w:rFonts w:ascii="Garamond" w:hAnsi="Garamond"/>
          <w:i/>
          <w:color w:val="000000" w:themeColor="text1"/>
          <w:sz w:val="24"/>
        </w:rPr>
        <w:t>s Ecclesiastical History of the English People. Part I 1.</w:t>
      </w:r>
      <w:r w:rsidR="007A1A90" w:rsidRPr="00D41163">
        <w:rPr>
          <w:rFonts w:ascii="Garamond" w:hAnsi="Garamond"/>
          <w:color w:val="000000" w:themeColor="text1"/>
          <w:sz w:val="24"/>
        </w:rPr>
        <w:t xml:space="preserve"> London-New York- Toronto: Oxford University Press</w:t>
      </w:r>
    </w:p>
    <w:p w14:paraId="24CCD450" w14:textId="6D938619" w:rsidR="007A1A90" w:rsidRPr="00D41163" w:rsidRDefault="007A1A90" w:rsidP="002363E7">
      <w:pPr>
        <w:pStyle w:val="NJESreferences"/>
        <w:tabs>
          <w:tab w:val="clear" w:pos="540"/>
          <w:tab w:val="clear" w:pos="2835"/>
          <w:tab w:val="left" w:pos="0"/>
          <w:tab w:val="left" w:pos="851"/>
        </w:tabs>
        <w:ind w:left="567" w:hanging="567"/>
        <w:rPr>
          <w:rFonts w:ascii="Garamond" w:hAnsi="Garamond"/>
          <w:color w:val="000000" w:themeColor="text1"/>
          <w:sz w:val="24"/>
        </w:rPr>
      </w:pPr>
      <w:r w:rsidRPr="00D41163">
        <w:rPr>
          <w:rFonts w:ascii="Garamond" w:hAnsi="Garamond"/>
          <w:color w:val="000000" w:themeColor="text1"/>
          <w:sz w:val="24"/>
        </w:rPr>
        <w:t xml:space="preserve">Miller, T. 1959b. </w:t>
      </w:r>
      <w:r w:rsidRPr="00D41163">
        <w:rPr>
          <w:rFonts w:ascii="Garamond" w:hAnsi="Garamond"/>
          <w:i/>
          <w:color w:val="000000" w:themeColor="text1"/>
          <w:sz w:val="24"/>
        </w:rPr>
        <w:t>Bede</w:t>
      </w:r>
      <w:r w:rsidR="00977AA4" w:rsidRPr="00D41163">
        <w:rPr>
          <w:rFonts w:ascii="Garamond" w:hAnsi="Garamond"/>
          <w:i/>
          <w:color w:val="000000" w:themeColor="text1"/>
          <w:sz w:val="24"/>
        </w:rPr>
        <w:t>'</w:t>
      </w:r>
      <w:r w:rsidRPr="00D41163">
        <w:rPr>
          <w:rFonts w:ascii="Garamond" w:hAnsi="Garamond"/>
          <w:i/>
          <w:color w:val="000000" w:themeColor="text1"/>
          <w:sz w:val="24"/>
        </w:rPr>
        <w:t>s Ecclesiastical History of the English People. Part I 2</w:t>
      </w:r>
      <w:r w:rsidRPr="00D41163">
        <w:rPr>
          <w:rFonts w:ascii="Garamond" w:hAnsi="Garamond"/>
          <w:color w:val="000000" w:themeColor="text1"/>
          <w:sz w:val="24"/>
        </w:rPr>
        <w:t>. London-New York- Toronto: Oxford University Press</w:t>
      </w:r>
    </w:p>
    <w:p w14:paraId="50C23DD5" w14:textId="2B73DADE" w:rsidR="00CE5FFE" w:rsidRPr="00D41163" w:rsidRDefault="00CE5FFE" w:rsidP="002363E7">
      <w:pPr>
        <w:pStyle w:val="NJESreferences"/>
        <w:tabs>
          <w:tab w:val="clear" w:pos="540"/>
          <w:tab w:val="clear" w:pos="2835"/>
          <w:tab w:val="left" w:pos="0"/>
          <w:tab w:val="left" w:pos="851"/>
        </w:tabs>
        <w:ind w:left="567" w:hanging="567"/>
        <w:rPr>
          <w:rFonts w:ascii="Garamond" w:hAnsi="Garamond"/>
          <w:color w:val="000000" w:themeColor="text1"/>
          <w:sz w:val="24"/>
        </w:rPr>
      </w:pPr>
      <w:r w:rsidRPr="00D41163">
        <w:rPr>
          <w:rFonts w:ascii="Garamond" w:hAnsi="Garamond"/>
          <w:color w:val="000000" w:themeColor="text1"/>
          <w:sz w:val="24"/>
        </w:rPr>
        <w:t xml:space="preserve">Mitchell, B. 1985. </w:t>
      </w:r>
      <w:r w:rsidRPr="00D41163">
        <w:rPr>
          <w:rFonts w:ascii="Garamond" w:hAnsi="Garamond"/>
          <w:i/>
          <w:color w:val="000000" w:themeColor="text1"/>
          <w:sz w:val="24"/>
        </w:rPr>
        <w:t>Old English Syntax.</w:t>
      </w:r>
      <w:r w:rsidRPr="00D41163">
        <w:rPr>
          <w:rFonts w:ascii="Garamond" w:hAnsi="Garamond"/>
          <w:color w:val="000000" w:themeColor="text1"/>
          <w:sz w:val="24"/>
        </w:rPr>
        <w:t xml:space="preserve"> Oxford: Oxford University Press.</w:t>
      </w:r>
    </w:p>
    <w:p w14:paraId="46CB0299" w14:textId="77777777" w:rsidR="00CE5FFE" w:rsidRPr="00D41163" w:rsidRDefault="00CE5FFE" w:rsidP="002363E7">
      <w:pPr>
        <w:tabs>
          <w:tab w:val="left" w:pos="0"/>
          <w:tab w:val="left" w:pos="851"/>
        </w:tabs>
        <w:ind w:left="567" w:right="40" w:hanging="567"/>
        <w:jc w:val="both"/>
        <w:rPr>
          <w:rFonts w:ascii="Garamond" w:hAnsi="Garamond" w:cs="Times New Roman"/>
          <w:color w:val="000000" w:themeColor="text1"/>
        </w:rPr>
      </w:pPr>
      <w:r w:rsidRPr="00D41163">
        <w:rPr>
          <w:rFonts w:ascii="Garamond" w:hAnsi="Garamond" w:cs="Times New Roman"/>
          <w:color w:val="000000" w:themeColor="text1"/>
        </w:rPr>
        <w:t xml:space="preserve">Orel, V. 2003. </w:t>
      </w:r>
      <w:r w:rsidRPr="00D41163">
        <w:rPr>
          <w:rFonts w:ascii="Garamond" w:hAnsi="Garamond" w:cs="Times New Roman"/>
          <w:i/>
          <w:color w:val="000000" w:themeColor="text1"/>
        </w:rPr>
        <w:t>A Handbook of Germanic Etymology</w:t>
      </w:r>
      <w:r w:rsidRPr="00D41163">
        <w:rPr>
          <w:rFonts w:ascii="Garamond" w:hAnsi="Garamond" w:cs="Times New Roman"/>
          <w:color w:val="000000" w:themeColor="text1"/>
        </w:rPr>
        <w:t>. Leiden / Boston: Brill</w:t>
      </w:r>
    </w:p>
    <w:p w14:paraId="3EE6271E" w14:textId="0C2B4255" w:rsidR="00734066" w:rsidRDefault="00734066" w:rsidP="002363E7">
      <w:pPr>
        <w:widowControl w:val="0"/>
        <w:tabs>
          <w:tab w:val="left" w:pos="0"/>
          <w:tab w:val="left" w:pos="851"/>
        </w:tabs>
        <w:autoSpaceDE w:val="0"/>
        <w:autoSpaceDN w:val="0"/>
        <w:adjustRightInd w:val="0"/>
        <w:ind w:left="567" w:right="40" w:hanging="567"/>
        <w:jc w:val="both"/>
        <w:rPr>
          <w:rFonts w:ascii="Garamond" w:hAnsi="Garamond" w:cs="Times New Roman"/>
          <w:color w:val="000000" w:themeColor="text1"/>
        </w:rPr>
      </w:pPr>
      <w:r>
        <w:rPr>
          <w:rFonts w:ascii="Garamond" w:hAnsi="Garamond" w:cs="Times New Roman"/>
          <w:color w:val="000000" w:themeColor="text1"/>
        </w:rPr>
        <w:t xml:space="preserve">Oxford University Press. 2020. </w:t>
      </w:r>
      <w:r w:rsidRPr="00734066">
        <w:rPr>
          <w:rFonts w:ascii="Garamond" w:hAnsi="Garamond" w:cs="Times New Roman"/>
          <w:i/>
          <w:color w:val="000000" w:themeColor="text1"/>
        </w:rPr>
        <w:t>Oxford Learner</w:t>
      </w:r>
      <w:r w:rsidR="003B2B7D" w:rsidRPr="00D41163">
        <w:rPr>
          <w:rFonts w:ascii="Garamond" w:hAnsi="Garamond"/>
          <w:i/>
          <w:color w:val="000000" w:themeColor="text1"/>
        </w:rPr>
        <w:t>'</w:t>
      </w:r>
      <w:r w:rsidRPr="00734066">
        <w:rPr>
          <w:rFonts w:ascii="Garamond" w:hAnsi="Garamond" w:cs="Times New Roman"/>
          <w:i/>
          <w:color w:val="000000" w:themeColor="text1"/>
        </w:rPr>
        <w:t>s Dictionary</w:t>
      </w:r>
      <w:r>
        <w:rPr>
          <w:rFonts w:ascii="Garamond" w:hAnsi="Garamond" w:cs="Times New Roman"/>
          <w:color w:val="000000" w:themeColor="text1"/>
        </w:rPr>
        <w:t>. Available at</w:t>
      </w:r>
      <w:r w:rsidR="003B2B7D">
        <w:rPr>
          <w:rFonts w:ascii="Garamond" w:hAnsi="Garamond" w:cs="Times New Roman"/>
          <w:color w:val="000000" w:themeColor="text1"/>
        </w:rPr>
        <w:t>:</w:t>
      </w:r>
      <w:r>
        <w:rPr>
          <w:rFonts w:ascii="Garamond" w:hAnsi="Garamond" w:cs="Times New Roman"/>
          <w:color w:val="000000" w:themeColor="text1"/>
        </w:rPr>
        <w:t xml:space="preserve"> </w:t>
      </w:r>
      <w:r w:rsidRPr="00734066">
        <w:rPr>
          <w:rFonts w:ascii="Garamond" w:hAnsi="Garamond" w:cs="Times New Roman"/>
          <w:color w:val="000000" w:themeColor="text1"/>
        </w:rPr>
        <w:t>www.oxfordlearnersdictionaries.com</w:t>
      </w:r>
    </w:p>
    <w:p w14:paraId="752F88D6" w14:textId="30EE3EA6" w:rsidR="00CE5FFE" w:rsidRPr="00D41163" w:rsidRDefault="00CE5FFE" w:rsidP="002363E7">
      <w:pPr>
        <w:widowControl w:val="0"/>
        <w:tabs>
          <w:tab w:val="left" w:pos="0"/>
          <w:tab w:val="left" w:pos="851"/>
        </w:tabs>
        <w:autoSpaceDE w:val="0"/>
        <w:autoSpaceDN w:val="0"/>
        <w:adjustRightInd w:val="0"/>
        <w:ind w:left="567" w:right="40" w:hanging="567"/>
        <w:jc w:val="both"/>
        <w:rPr>
          <w:rFonts w:ascii="Garamond" w:hAnsi="Garamond" w:cs="Times New Roman"/>
          <w:color w:val="000000" w:themeColor="text1"/>
        </w:rPr>
      </w:pPr>
      <w:r w:rsidRPr="00D41163">
        <w:rPr>
          <w:rFonts w:ascii="Garamond" w:hAnsi="Garamond" w:cs="Times New Roman"/>
          <w:color w:val="000000" w:themeColor="text1"/>
        </w:rPr>
        <w:t xml:space="preserve">Quirk, R. and C. L. Wrenn. 1994 (1955). </w:t>
      </w:r>
      <w:r w:rsidRPr="00D41163">
        <w:rPr>
          <w:rFonts w:ascii="Garamond" w:hAnsi="Garamond" w:cs="Times New Roman"/>
          <w:i/>
          <w:iCs/>
          <w:color w:val="000000" w:themeColor="text1"/>
        </w:rPr>
        <w:t>An Old English Grammar</w:t>
      </w:r>
      <w:r w:rsidRPr="00D41163">
        <w:rPr>
          <w:rFonts w:ascii="Garamond" w:hAnsi="Garamond" w:cs="Times New Roman"/>
          <w:color w:val="000000" w:themeColor="text1"/>
        </w:rPr>
        <w:t>. DeKalb, Illinois: Northern Illinois University Press.</w:t>
      </w:r>
    </w:p>
    <w:p w14:paraId="3C06FD89" w14:textId="1402C749" w:rsidR="00942176" w:rsidRPr="00D41163" w:rsidRDefault="00942176" w:rsidP="00942176">
      <w:pPr>
        <w:ind w:left="709" w:hanging="709"/>
        <w:jc w:val="both"/>
        <w:rPr>
          <w:rFonts w:ascii="Garamond" w:eastAsia="Times New Roman" w:hAnsi="Garamond" w:cs="Times New Roman"/>
          <w:color w:val="000000" w:themeColor="text1"/>
          <w:lang w:val="en-US" w:eastAsia="sv-SE"/>
        </w:rPr>
      </w:pPr>
      <w:proofErr w:type="spellStart"/>
      <w:r w:rsidRPr="00D41163">
        <w:rPr>
          <w:rFonts w:ascii="Garamond" w:eastAsia="Times New Roman" w:hAnsi="Garamond" w:cs="Times New Roman"/>
          <w:color w:val="000000" w:themeColor="text1"/>
          <w:lang w:val="en-US" w:eastAsia="sv-SE"/>
        </w:rPr>
        <w:t>Ringe</w:t>
      </w:r>
      <w:proofErr w:type="spellEnd"/>
      <w:r w:rsidRPr="00D41163">
        <w:rPr>
          <w:rFonts w:ascii="Garamond" w:eastAsia="Times New Roman" w:hAnsi="Garamond" w:cs="Times New Roman"/>
          <w:color w:val="000000" w:themeColor="text1"/>
          <w:lang w:val="en-US" w:eastAsia="sv-SE"/>
        </w:rPr>
        <w:t xml:space="preserve">, D. and A. Taylor. 2014. </w:t>
      </w:r>
      <w:r w:rsidRPr="00D41163">
        <w:rPr>
          <w:rFonts w:ascii="Garamond" w:eastAsia="Times New Roman" w:hAnsi="Garamond" w:cs="Times New Roman"/>
          <w:i/>
          <w:iCs/>
          <w:color w:val="000000" w:themeColor="text1"/>
          <w:lang w:val="en-US" w:eastAsia="sv-SE"/>
        </w:rPr>
        <w:t>The development of Old English</w:t>
      </w:r>
      <w:r w:rsidRPr="00D41163">
        <w:rPr>
          <w:rFonts w:ascii="Garamond" w:eastAsia="Times New Roman" w:hAnsi="Garamond" w:cs="Times New Roman"/>
          <w:color w:val="000000" w:themeColor="text1"/>
          <w:lang w:val="en-US" w:eastAsia="sv-SE"/>
        </w:rPr>
        <w:t>. Oxford: Oxford University Press</w:t>
      </w:r>
    </w:p>
    <w:p w14:paraId="6E0B6731" w14:textId="77777777" w:rsidR="00164B5F" w:rsidRPr="00D41163" w:rsidRDefault="00164B5F" w:rsidP="00164B5F">
      <w:pPr>
        <w:pStyle w:val="NJESreferences"/>
        <w:tabs>
          <w:tab w:val="clear" w:pos="540"/>
          <w:tab w:val="clear" w:pos="2835"/>
          <w:tab w:val="left" w:pos="0"/>
          <w:tab w:val="left" w:pos="851"/>
        </w:tabs>
        <w:ind w:left="567" w:hanging="567"/>
        <w:rPr>
          <w:rFonts w:ascii="Garamond" w:hAnsi="Garamond"/>
          <w:color w:val="000000" w:themeColor="text1"/>
          <w:sz w:val="24"/>
        </w:rPr>
      </w:pPr>
      <w:r w:rsidRPr="00D41163">
        <w:rPr>
          <w:rFonts w:ascii="Garamond" w:hAnsi="Garamond"/>
          <w:color w:val="000000" w:themeColor="text1"/>
          <w:sz w:val="24"/>
        </w:rPr>
        <w:t xml:space="preserve">Roberts, J; Kay, C and L. Grundy. 2000. </w:t>
      </w:r>
      <w:r w:rsidRPr="00D41163">
        <w:rPr>
          <w:rFonts w:ascii="Garamond" w:hAnsi="Garamond"/>
          <w:i/>
          <w:iCs/>
          <w:color w:val="000000" w:themeColor="text1"/>
          <w:sz w:val="24"/>
        </w:rPr>
        <w:t>A Thesaurus of Old English</w:t>
      </w:r>
      <w:r w:rsidRPr="00D41163">
        <w:rPr>
          <w:rFonts w:ascii="Garamond" w:hAnsi="Garamond"/>
          <w:color w:val="000000" w:themeColor="text1"/>
          <w:sz w:val="24"/>
        </w:rPr>
        <w:t xml:space="preserve">. Amsterdam-Atlanta: Editions </w:t>
      </w:r>
      <w:proofErr w:type="spellStart"/>
      <w:r w:rsidRPr="00D41163">
        <w:rPr>
          <w:rFonts w:ascii="Garamond" w:hAnsi="Garamond"/>
          <w:color w:val="000000" w:themeColor="text1"/>
          <w:sz w:val="24"/>
        </w:rPr>
        <w:t>Rodopi</w:t>
      </w:r>
      <w:proofErr w:type="spellEnd"/>
      <w:r w:rsidRPr="00D41163">
        <w:rPr>
          <w:rFonts w:ascii="Garamond" w:hAnsi="Garamond"/>
          <w:color w:val="000000" w:themeColor="text1"/>
          <w:sz w:val="24"/>
        </w:rPr>
        <w:t xml:space="preserve"> B.V. </w:t>
      </w:r>
    </w:p>
    <w:p w14:paraId="3DA06828" w14:textId="77777777" w:rsidR="00942176" w:rsidRPr="00D41163" w:rsidRDefault="00942176" w:rsidP="00942176">
      <w:pPr>
        <w:pStyle w:val="NJESreferences"/>
        <w:tabs>
          <w:tab w:val="clear" w:pos="540"/>
          <w:tab w:val="clear" w:pos="2835"/>
          <w:tab w:val="left" w:pos="0"/>
          <w:tab w:val="left" w:pos="851"/>
        </w:tabs>
        <w:ind w:left="567" w:hanging="567"/>
        <w:rPr>
          <w:rFonts w:ascii="Garamond" w:hAnsi="Garamond"/>
          <w:color w:val="000000" w:themeColor="text1"/>
          <w:sz w:val="24"/>
        </w:rPr>
      </w:pPr>
      <w:r w:rsidRPr="00D41163">
        <w:rPr>
          <w:rFonts w:ascii="Garamond" w:hAnsi="Garamond"/>
          <w:color w:val="000000" w:themeColor="text1"/>
          <w:sz w:val="24"/>
        </w:rPr>
        <w:t xml:space="preserve">Royster, J. F. 1922. "Old English causative verbs", </w:t>
      </w:r>
      <w:r w:rsidRPr="00D41163">
        <w:rPr>
          <w:rFonts w:ascii="Garamond" w:hAnsi="Garamond"/>
          <w:i/>
          <w:iCs/>
          <w:color w:val="000000" w:themeColor="text1"/>
          <w:sz w:val="24"/>
        </w:rPr>
        <w:t>Studies in Philology</w:t>
      </w:r>
      <w:r w:rsidRPr="00D41163">
        <w:rPr>
          <w:rFonts w:ascii="Garamond" w:hAnsi="Garamond"/>
          <w:color w:val="000000" w:themeColor="text1"/>
          <w:sz w:val="24"/>
        </w:rPr>
        <w:t xml:space="preserve"> 19, 328-56</w:t>
      </w:r>
    </w:p>
    <w:p w14:paraId="7A3A6B9C" w14:textId="7362AB50" w:rsidR="00942176" w:rsidRPr="00D41163" w:rsidRDefault="00942176" w:rsidP="00942176">
      <w:pPr>
        <w:pStyle w:val="NJESreferences"/>
        <w:tabs>
          <w:tab w:val="clear" w:pos="540"/>
          <w:tab w:val="clear" w:pos="2835"/>
          <w:tab w:val="left" w:pos="0"/>
          <w:tab w:val="left" w:pos="851"/>
        </w:tabs>
        <w:ind w:left="567" w:hanging="567"/>
        <w:rPr>
          <w:rFonts w:ascii="Garamond" w:hAnsi="Garamond"/>
          <w:color w:val="000000" w:themeColor="text1"/>
          <w:sz w:val="24"/>
        </w:rPr>
      </w:pPr>
      <w:r w:rsidRPr="00D41163">
        <w:rPr>
          <w:rFonts w:ascii="Garamond" w:hAnsi="Garamond"/>
          <w:color w:val="000000" w:themeColor="text1"/>
          <w:sz w:val="24"/>
        </w:rPr>
        <w:t xml:space="preserve">Skeat, W.W. 1993. </w:t>
      </w:r>
      <w:r w:rsidRPr="00D41163">
        <w:rPr>
          <w:rFonts w:ascii="Garamond" w:hAnsi="Garamond"/>
          <w:i/>
          <w:iCs/>
          <w:color w:val="000000" w:themeColor="text1"/>
          <w:sz w:val="24"/>
        </w:rPr>
        <w:t>The Concise Dictionary of English Etymology</w:t>
      </w:r>
      <w:r w:rsidRPr="00D41163">
        <w:rPr>
          <w:rFonts w:ascii="Garamond" w:hAnsi="Garamond"/>
          <w:color w:val="000000" w:themeColor="text1"/>
          <w:sz w:val="24"/>
        </w:rPr>
        <w:t>. Great Britain: Wordsworth Edition Ltd.</w:t>
      </w:r>
    </w:p>
    <w:p w14:paraId="492FC5B3" w14:textId="16EA77EA" w:rsidR="00875448" w:rsidRPr="00D41163" w:rsidRDefault="00CE5FFE" w:rsidP="002363E7">
      <w:pPr>
        <w:pStyle w:val="NJESreferences"/>
        <w:tabs>
          <w:tab w:val="clear" w:pos="540"/>
          <w:tab w:val="clear" w:pos="2835"/>
          <w:tab w:val="left" w:pos="0"/>
          <w:tab w:val="left" w:pos="851"/>
        </w:tabs>
        <w:ind w:left="567" w:hanging="567"/>
        <w:rPr>
          <w:rFonts w:ascii="Garamond" w:hAnsi="Garamond"/>
          <w:color w:val="000000" w:themeColor="text1"/>
          <w:sz w:val="24"/>
        </w:rPr>
      </w:pPr>
      <w:r w:rsidRPr="00D41163">
        <w:rPr>
          <w:rFonts w:ascii="Garamond" w:hAnsi="Garamond"/>
          <w:color w:val="000000" w:themeColor="text1"/>
          <w:sz w:val="24"/>
        </w:rPr>
        <w:t>Sweet, H. 197</w:t>
      </w:r>
      <w:r w:rsidR="006A0E14" w:rsidRPr="00D41163">
        <w:rPr>
          <w:rFonts w:ascii="Garamond" w:hAnsi="Garamond"/>
          <w:color w:val="000000" w:themeColor="text1"/>
          <w:sz w:val="24"/>
        </w:rPr>
        <w:t>6</w:t>
      </w:r>
      <w:r w:rsidRPr="00D41163">
        <w:rPr>
          <w:rFonts w:ascii="Garamond" w:hAnsi="Garamond"/>
          <w:color w:val="000000" w:themeColor="text1"/>
          <w:sz w:val="24"/>
        </w:rPr>
        <w:t xml:space="preserve"> (1897). </w:t>
      </w:r>
      <w:r w:rsidRPr="00D41163">
        <w:rPr>
          <w:rFonts w:ascii="Garamond" w:hAnsi="Garamond"/>
          <w:i/>
          <w:color w:val="000000" w:themeColor="text1"/>
          <w:sz w:val="24"/>
        </w:rPr>
        <w:t>The Student</w:t>
      </w:r>
      <w:r w:rsidR="00977AA4" w:rsidRPr="00D41163">
        <w:rPr>
          <w:rFonts w:ascii="Garamond" w:hAnsi="Garamond"/>
          <w:i/>
          <w:color w:val="000000" w:themeColor="text1"/>
          <w:sz w:val="24"/>
        </w:rPr>
        <w:t>'</w:t>
      </w:r>
      <w:r w:rsidRPr="00D41163">
        <w:rPr>
          <w:rFonts w:ascii="Garamond" w:hAnsi="Garamond"/>
          <w:i/>
          <w:color w:val="000000" w:themeColor="text1"/>
          <w:sz w:val="24"/>
        </w:rPr>
        <w:t>s Dictionary of Anglo-Saxon.</w:t>
      </w:r>
      <w:r w:rsidRPr="00D41163">
        <w:rPr>
          <w:rFonts w:ascii="Garamond" w:hAnsi="Garamond"/>
          <w:color w:val="000000" w:themeColor="text1"/>
          <w:sz w:val="24"/>
        </w:rPr>
        <w:t xml:space="preserve"> New York - London: The MacMillan Company.</w:t>
      </w:r>
    </w:p>
    <w:p w14:paraId="425D2212" w14:textId="77777777" w:rsidR="002363E7" w:rsidRPr="00D41163" w:rsidRDefault="002363E7" w:rsidP="002363E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Garamond" w:eastAsia="Times New Roman" w:hAnsi="Garamond" w:cs="Times New Roman"/>
          <w:color w:val="000000" w:themeColor="text1"/>
          <w:lang w:val="en-US" w:eastAsia="sv-SE"/>
        </w:rPr>
      </w:pPr>
      <w:r w:rsidRPr="00D41163">
        <w:rPr>
          <w:rFonts w:ascii="Garamond" w:eastAsia="Times New Roman" w:hAnsi="Garamond" w:cs="Times New Roman"/>
          <w:color w:val="000000" w:themeColor="text1"/>
          <w:lang w:val="en-US" w:eastAsia="sv-SE"/>
        </w:rPr>
        <w:t xml:space="preserve">Thorpe, B. 2011. </w:t>
      </w:r>
      <w:r w:rsidRPr="00D41163">
        <w:rPr>
          <w:rFonts w:ascii="Garamond" w:eastAsia="Times New Roman" w:hAnsi="Garamond" w:cs="Times New Roman"/>
          <w:i/>
          <w:iCs/>
          <w:color w:val="000000" w:themeColor="text1"/>
          <w:lang w:val="en-US" w:eastAsia="sv-SE"/>
        </w:rPr>
        <w:t>The Homilies of the Anglo-Saxon Church</w:t>
      </w:r>
      <w:r w:rsidRPr="00D41163">
        <w:rPr>
          <w:rFonts w:ascii="Garamond" w:eastAsia="Times New Roman" w:hAnsi="Garamond" w:cs="Times New Roman"/>
          <w:color w:val="000000" w:themeColor="text1"/>
          <w:lang w:val="en-US" w:eastAsia="sv-SE"/>
        </w:rPr>
        <w:t>. London: Richard and John E. Taylor.</w:t>
      </w:r>
    </w:p>
    <w:p w14:paraId="3FC106A8" w14:textId="7B0F1184" w:rsidR="00CE5FFE" w:rsidRPr="00D41163" w:rsidRDefault="00CE5FFE" w:rsidP="002363E7">
      <w:pPr>
        <w:pStyle w:val="NJESreferences"/>
        <w:tabs>
          <w:tab w:val="clear" w:pos="540"/>
          <w:tab w:val="clear" w:pos="2835"/>
          <w:tab w:val="left" w:pos="0"/>
          <w:tab w:val="left" w:pos="851"/>
        </w:tabs>
        <w:ind w:left="567" w:hanging="567"/>
        <w:rPr>
          <w:rFonts w:ascii="Garamond" w:hAnsi="Garamond"/>
          <w:color w:val="000000" w:themeColor="text1"/>
          <w:sz w:val="24"/>
        </w:rPr>
      </w:pPr>
      <w:r w:rsidRPr="00D41163">
        <w:rPr>
          <w:rFonts w:ascii="Garamond" w:hAnsi="Garamond"/>
          <w:color w:val="000000" w:themeColor="text1"/>
          <w:sz w:val="24"/>
        </w:rPr>
        <w:t xml:space="preserve">Visser, F. Th. 1984. </w:t>
      </w:r>
      <w:r w:rsidRPr="00D41163">
        <w:rPr>
          <w:rFonts w:ascii="Garamond" w:hAnsi="Garamond"/>
          <w:i/>
          <w:color w:val="000000" w:themeColor="text1"/>
          <w:sz w:val="24"/>
        </w:rPr>
        <w:t>An Historical Syntax of the English Language</w:t>
      </w:r>
      <w:r w:rsidRPr="00D41163">
        <w:rPr>
          <w:rFonts w:ascii="Garamond" w:hAnsi="Garamond"/>
          <w:color w:val="000000" w:themeColor="text1"/>
          <w:sz w:val="24"/>
        </w:rPr>
        <w:t xml:space="preserve">. Netherlands: E. J. Brill. </w:t>
      </w:r>
    </w:p>
    <w:p w14:paraId="6B291F4A" w14:textId="77777777" w:rsidR="00CE5FFE" w:rsidRPr="00D41163" w:rsidRDefault="00CE5FFE" w:rsidP="002363E7">
      <w:pPr>
        <w:pStyle w:val="NJESreferences"/>
        <w:tabs>
          <w:tab w:val="clear" w:pos="540"/>
          <w:tab w:val="clear" w:pos="2835"/>
          <w:tab w:val="left" w:pos="0"/>
          <w:tab w:val="left" w:pos="851"/>
        </w:tabs>
        <w:ind w:left="567" w:hanging="567"/>
        <w:rPr>
          <w:rFonts w:ascii="Garamond" w:hAnsi="Garamond"/>
          <w:color w:val="000000" w:themeColor="text1"/>
          <w:sz w:val="24"/>
        </w:rPr>
      </w:pPr>
      <w:proofErr w:type="spellStart"/>
      <w:r w:rsidRPr="00D41163">
        <w:rPr>
          <w:rFonts w:ascii="Garamond" w:hAnsi="Garamond"/>
          <w:color w:val="000000" w:themeColor="text1"/>
          <w:sz w:val="24"/>
        </w:rPr>
        <w:t>Wierzbicka</w:t>
      </w:r>
      <w:proofErr w:type="spellEnd"/>
      <w:r w:rsidRPr="00D41163">
        <w:rPr>
          <w:rFonts w:ascii="Garamond" w:hAnsi="Garamond"/>
          <w:color w:val="000000" w:themeColor="text1"/>
          <w:sz w:val="24"/>
        </w:rPr>
        <w:t xml:space="preserve">, A. 1996. </w:t>
      </w:r>
      <w:r w:rsidRPr="00D41163">
        <w:rPr>
          <w:rFonts w:ascii="Garamond" w:hAnsi="Garamond"/>
          <w:i/>
          <w:color w:val="000000" w:themeColor="text1"/>
          <w:sz w:val="24"/>
        </w:rPr>
        <w:t>Semantics. Primes and Universals</w:t>
      </w:r>
      <w:r w:rsidRPr="00D41163">
        <w:rPr>
          <w:rFonts w:ascii="Garamond" w:hAnsi="Garamond"/>
          <w:color w:val="000000" w:themeColor="text1"/>
          <w:sz w:val="24"/>
        </w:rPr>
        <w:t>. Oxford: Oxford University Press.</w:t>
      </w:r>
    </w:p>
    <w:p w14:paraId="1FA7F5A9" w14:textId="09882A6A" w:rsidR="00531CAD" w:rsidRPr="00D41163" w:rsidRDefault="00531CAD" w:rsidP="002363E7">
      <w:pPr>
        <w:pStyle w:val="NJESreferences"/>
        <w:tabs>
          <w:tab w:val="clear" w:pos="540"/>
          <w:tab w:val="clear" w:pos="2835"/>
          <w:tab w:val="left" w:pos="0"/>
          <w:tab w:val="left" w:pos="851"/>
        </w:tabs>
        <w:ind w:left="567" w:hanging="567"/>
        <w:rPr>
          <w:rFonts w:ascii="Garamond" w:hAnsi="Garamond"/>
          <w:color w:val="000000" w:themeColor="text1"/>
          <w:sz w:val="24"/>
        </w:rPr>
      </w:pPr>
    </w:p>
    <w:p w14:paraId="744B098A" w14:textId="4682B870" w:rsidR="00531CAD" w:rsidRPr="00D41163" w:rsidRDefault="00531CAD" w:rsidP="002363E7">
      <w:pPr>
        <w:pStyle w:val="NJESreferences"/>
        <w:tabs>
          <w:tab w:val="clear" w:pos="540"/>
          <w:tab w:val="clear" w:pos="2835"/>
          <w:tab w:val="left" w:pos="0"/>
          <w:tab w:val="left" w:pos="851"/>
        </w:tabs>
        <w:ind w:left="567" w:hanging="567"/>
        <w:rPr>
          <w:rFonts w:ascii="Garamond" w:hAnsi="Garamond"/>
          <w:color w:val="000000" w:themeColor="text1"/>
          <w:sz w:val="24"/>
        </w:rPr>
      </w:pPr>
      <w:bookmarkStart w:id="0" w:name="_GoBack"/>
      <w:bookmarkEnd w:id="0"/>
    </w:p>
    <w:sectPr w:rsidR="00531CAD" w:rsidRPr="00D41163" w:rsidSect="001B6C3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AE331" w14:textId="77777777" w:rsidR="0087682F" w:rsidRDefault="0087682F" w:rsidP="00CE5FFE">
      <w:r>
        <w:separator/>
      </w:r>
    </w:p>
  </w:endnote>
  <w:endnote w:type="continuationSeparator" w:id="0">
    <w:p w14:paraId="5BBA0BE2" w14:textId="77777777" w:rsidR="0087682F" w:rsidRDefault="0087682F" w:rsidP="00CE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51B68" w14:textId="77777777" w:rsidR="0087682F" w:rsidRDefault="0087682F" w:rsidP="00CE5FFE">
      <w:r>
        <w:separator/>
      </w:r>
    </w:p>
  </w:footnote>
  <w:footnote w:type="continuationSeparator" w:id="0">
    <w:p w14:paraId="3506B009" w14:textId="77777777" w:rsidR="0087682F" w:rsidRDefault="0087682F" w:rsidP="00CE5FFE">
      <w:r>
        <w:continuationSeparator/>
      </w:r>
    </w:p>
  </w:footnote>
  <w:footnote w:id="1">
    <w:p w14:paraId="4A948615" w14:textId="005F64D9" w:rsidR="00F038D7" w:rsidRPr="00E07EBB" w:rsidRDefault="00F038D7" w:rsidP="0095443F">
      <w:pPr>
        <w:pStyle w:val="Textonotapie"/>
        <w:jc w:val="both"/>
        <w:rPr>
          <w:rFonts w:ascii="Garamond" w:hAnsi="Garamond" w:cs="Times New Roman"/>
          <w:sz w:val="20"/>
          <w:szCs w:val="20"/>
        </w:rPr>
      </w:pPr>
      <w:r w:rsidRPr="00977AA4">
        <w:rPr>
          <w:rStyle w:val="Refdenotaalpie"/>
          <w:rFonts w:ascii="Garamond" w:hAnsi="Garamond" w:cs="Times New Roman"/>
          <w:sz w:val="20"/>
          <w:szCs w:val="20"/>
        </w:rPr>
        <w:footnoteRef/>
      </w:r>
      <w:r w:rsidRPr="00977AA4">
        <w:rPr>
          <w:rStyle w:val="Refdenotaalpie"/>
        </w:rPr>
        <w:t xml:space="preserve"> </w:t>
      </w:r>
      <w:r w:rsidRPr="00E07EBB">
        <w:rPr>
          <w:rFonts w:ascii="Garamond" w:hAnsi="Garamond" w:cs="Times New Roman"/>
          <w:sz w:val="20"/>
          <w:szCs w:val="20"/>
        </w:rPr>
        <w:t>This research has been funded through the project FFI2017-83360P.</w:t>
      </w:r>
    </w:p>
  </w:footnote>
  <w:footnote w:id="2">
    <w:p w14:paraId="41668C7B" w14:textId="30861712" w:rsidR="00F038D7" w:rsidRPr="00742844" w:rsidRDefault="00F038D7" w:rsidP="000C641F">
      <w:pPr>
        <w:pStyle w:val="Textonotapie"/>
        <w:jc w:val="both"/>
      </w:pPr>
      <w:r w:rsidRPr="00977AA4">
        <w:rPr>
          <w:rStyle w:val="Refdenotaalpie"/>
        </w:rPr>
        <w:footnoteRef/>
      </w:r>
      <w:r w:rsidRPr="00977AA4">
        <w:rPr>
          <w:rStyle w:val="Refdenotaalpie"/>
        </w:rPr>
        <w:t xml:space="preserve"> </w:t>
      </w:r>
      <w:r w:rsidRPr="00E07EBB">
        <w:rPr>
          <w:rFonts w:ascii="Garamond" w:hAnsi="Garamond" w:cs="Times New Roman"/>
          <w:sz w:val="20"/>
          <w:szCs w:val="20"/>
        </w:rPr>
        <w:t xml:space="preserve">The NSM research team has recently updated the inventory of primes and some of them have been rearranged. This affects the category under analysis, which is currently called </w:t>
      </w:r>
      <w:r w:rsidRPr="00E07EBB">
        <w:rPr>
          <w:rFonts w:ascii="Garamond" w:hAnsi="Garamond" w:cs="Times New Roman"/>
          <w:i/>
          <w:sz w:val="20"/>
          <w:szCs w:val="20"/>
        </w:rPr>
        <w:t>Actions, events, movement</w:t>
      </w:r>
      <w:r w:rsidRPr="00E07EBB">
        <w:rPr>
          <w:rFonts w:ascii="Garamond" w:hAnsi="Garamond" w:cs="Times New Roman"/>
          <w:sz w:val="20"/>
          <w:szCs w:val="20"/>
        </w:rPr>
        <w:t xml:space="preserve">. Therefore, it leaves out the prime TOUCH, which is now included within the category </w:t>
      </w:r>
      <w:r w:rsidRPr="00E07EBB">
        <w:rPr>
          <w:rFonts w:ascii="Garamond" w:hAnsi="Garamond" w:cs="Times New Roman"/>
          <w:i/>
          <w:sz w:val="20"/>
          <w:szCs w:val="20"/>
        </w:rPr>
        <w:t xml:space="preserve">Possession. </w:t>
      </w:r>
      <w:r w:rsidRPr="00E07EBB">
        <w:rPr>
          <w:rFonts w:ascii="Garamond" w:hAnsi="Garamond" w:cs="Times New Roman"/>
          <w:sz w:val="20"/>
          <w:szCs w:val="20"/>
        </w:rPr>
        <w:t>Nevertheless, the results obtained from this analysis will also be compared with TOUCH in the review.</w:t>
      </w:r>
      <w:r w:rsidRPr="00E07EBB">
        <w:rPr>
          <w:rFonts w:ascii="Times New Roman" w:hAnsi="Times New Roman" w:cs="Times New Roman"/>
        </w:rPr>
        <w:t xml:space="preserve"> </w:t>
      </w:r>
    </w:p>
  </w:footnote>
  <w:footnote w:id="3">
    <w:p w14:paraId="67AAA2B2" w14:textId="6B511143" w:rsidR="00F038D7" w:rsidRPr="00AF0B03" w:rsidRDefault="00F038D7" w:rsidP="004B595B">
      <w:pPr>
        <w:pStyle w:val="Textonotapie"/>
        <w:rPr>
          <w:rFonts w:ascii="Garamond" w:hAnsi="Garamond" w:cs="Times New Roman"/>
          <w:sz w:val="20"/>
          <w:szCs w:val="20"/>
        </w:rPr>
      </w:pPr>
      <w:r w:rsidRPr="00AF0B03">
        <w:rPr>
          <w:rStyle w:val="Refdenotaalpie"/>
          <w:rFonts w:ascii="Garamond" w:hAnsi="Garamond" w:cs="Times New Roman"/>
          <w:sz w:val="20"/>
          <w:szCs w:val="20"/>
        </w:rPr>
        <w:footnoteRef/>
      </w:r>
      <w:r w:rsidRPr="00AF0B03">
        <w:rPr>
          <w:rFonts w:ascii="Garamond" w:hAnsi="Garamond" w:cs="Times New Roman"/>
          <w:sz w:val="20"/>
          <w:szCs w:val="20"/>
        </w:rPr>
        <w:t xml:space="preserve"> See Royster (1922) for a thorough analysis of </w:t>
      </w:r>
      <w:r w:rsidR="003B2B7D">
        <w:rPr>
          <w:rFonts w:ascii="Garamond" w:hAnsi="Garamond" w:cs="Times New Roman"/>
          <w:sz w:val="20"/>
          <w:szCs w:val="20"/>
        </w:rPr>
        <w:t>OE</w:t>
      </w:r>
      <w:r w:rsidRPr="00AF0B03">
        <w:rPr>
          <w:rFonts w:ascii="Garamond" w:hAnsi="Garamond" w:cs="Times New Roman"/>
          <w:sz w:val="20"/>
          <w:szCs w:val="20"/>
        </w:rPr>
        <w:t xml:space="preserve"> causatives.  </w:t>
      </w:r>
    </w:p>
  </w:footnote>
  <w:footnote w:id="4">
    <w:p w14:paraId="2B97B09A" w14:textId="4101D3E6" w:rsidR="00F038D7" w:rsidRPr="00AF0B03" w:rsidRDefault="00F038D7" w:rsidP="00E34B4D">
      <w:pPr>
        <w:autoSpaceDE w:val="0"/>
        <w:autoSpaceDN w:val="0"/>
        <w:adjustRightInd w:val="0"/>
        <w:rPr>
          <w:rFonts w:ascii="Garamond" w:hAnsi="Garamond" w:cs="Times New Roman"/>
          <w:sz w:val="20"/>
          <w:szCs w:val="20"/>
        </w:rPr>
      </w:pPr>
      <w:r w:rsidRPr="00AF0B03">
        <w:rPr>
          <w:rStyle w:val="Refdenotaalpie"/>
          <w:rFonts w:ascii="Garamond" w:hAnsi="Garamond" w:cs="Times New Roman"/>
          <w:sz w:val="20"/>
          <w:szCs w:val="20"/>
        </w:rPr>
        <w:footnoteRef/>
      </w:r>
      <w:r w:rsidRPr="00AF0B03">
        <w:rPr>
          <w:rFonts w:ascii="Garamond" w:hAnsi="Garamond" w:cs="Times New Roman"/>
          <w:sz w:val="20"/>
          <w:szCs w:val="20"/>
        </w:rPr>
        <w:t xml:space="preserve"> The term </w:t>
      </w:r>
      <w:r>
        <w:rPr>
          <w:rFonts w:ascii="Garamond" w:hAnsi="Garamond" w:cs="Times New Roman"/>
          <w:sz w:val="20"/>
          <w:szCs w:val="20"/>
        </w:rPr>
        <w:t>'</w:t>
      </w:r>
      <w:r w:rsidRPr="00AF0B03">
        <w:rPr>
          <w:rFonts w:ascii="Garamond" w:hAnsi="Garamond" w:cs="Times New Roman"/>
          <w:sz w:val="20"/>
          <w:szCs w:val="20"/>
        </w:rPr>
        <w:t>textual type</w:t>
      </w:r>
      <w:r>
        <w:rPr>
          <w:rFonts w:ascii="Garamond" w:hAnsi="Garamond" w:cs="Times New Roman"/>
          <w:sz w:val="20"/>
          <w:szCs w:val="20"/>
        </w:rPr>
        <w:t>'</w:t>
      </w:r>
      <w:r w:rsidRPr="00AF0B03">
        <w:rPr>
          <w:rFonts w:ascii="Garamond" w:hAnsi="Garamond" w:cs="Times New Roman"/>
          <w:sz w:val="20"/>
          <w:szCs w:val="20"/>
        </w:rPr>
        <w:t xml:space="preserve"> as used in this article makes reference to the unlemmatized forms of the verb found within the </w:t>
      </w:r>
      <w:proofErr w:type="gramStart"/>
      <w:r w:rsidRPr="00AF0B03">
        <w:rPr>
          <w:rFonts w:ascii="Garamond" w:hAnsi="Garamond" w:cs="Times New Roman"/>
          <w:sz w:val="20"/>
          <w:szCs w:val="20"/>
        </w:rPr>
        <w:t>corpus;</w:t>
      </w:r>
      <w:proofErr w:type="gramEnd"/>
      <w:r w:rsidRPr="00AF0B03">
        <w:rPr>
          <w:rFonts w:ascii="Garamond" w:hAnsi="Garamond" w:cs="Times New Roman"/>
          <w:sz w:val="20"/>
          <w:szCs w:val="20"/>
        </w:rPr>
        <w:t xml:space="preserve"> as opposed to the term </w:t>
      </w:r>
      <w:r>
        <w:rPr>
          <w:rFonts w:ascii="Garamond" w:hAnsi="Garamond" w:cs="Times New Roman"/>
          <w:sz w:val="20"/>
          <w:szCs w:val="20"/>
        </w:rPr>
        <w:t>'</w:t>
      </w:r>
      <w:r w:rsidRPr="00AF0B03">
        <w:rPr>
          <w:rFonts w:ascii="Garamond" w:hAnsi="Garamond" w:cs="Times New Roman"/>
          <w:sz w:val="20"/>
          <w:szCs w:val="20"/>
        </w:rPr>
        <w:t>type</w:t>
      </w:r>
      <w:r>
        <w:rPr>
          <w:rFonts w:ascii="Garamond" w:hAnsi="Garamond" w:cs="Times New Roman"/>
          <w:sz w:val="20"/>
          <w:szCs w:val="20"/>
        </w:rPr>
        <w:t>'</w:t>
      </w:r>
      <w:r w:rsidRPr="00AF0B03">
        <w:rPr>
          <w:rFonts w:ascii="Garamond" w:hAnsi="Garamond" w:cs="Times New Roman"/>
          <w:sz w:val="20"/>
          <w:szCs w:val="20"/>
        </w:rPr>
        <w:t xml:space="preserve"> which refers to the lemmatised form found as the entry of a dictionary.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0F92"/>
    <w:multiLevelType w:val="hybridMultilevel"/>
    <w:tmpl w:val="30AA5AB8"/>
    <w:lvl w:ilvl="0" w:tplc="CBB43DB2">
      <w:start w:val="2"/>
      <w:numFmt w:val="bullet"/>
      <w:lvlText w:val="-"/>
      <w:lvlJc w:val="left"/>
      <w:pPr>
        <w:ind w:left="720" w:hanging="360"/>
      </w:pPr>
      <w:rPr>
        <w:rFonts w:ascii="Times New Roman" w:eastAsiaTheme="minorEastAsia" w:hAnsi="Times New Roman" w:cs="Times New Roman" w:hint="default"/>
        <w:i/>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5B67D5"/>
    <w:multiLevelType w:val="hybridMultilevel"/>
    <w:tmpl w:val="0CF21150"/>
    <w:lvl w:ilvl="0" w:tplc="3354731A">
      <w:start w:val="2"/>
      <w:numFmt w:val="bullet"/>
      <w:lvlText w:val="-"/>
      <w:lvlJc w:val="left"/>
      <w:pPr>
        <w:ind w:left="720" w:hanging="360"/>
      </w:pPr>
      <w:rPr>
        <w:rFonts w:ascii="Times New Roman" w:eastAsiaTheme="minorEastAsia" w:hAnsi="Times New Roman" w:cs="Times New Roman"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A41915"/>
    <w:multiLevelType w:val="multilevel"/>
    <w:tmpl w:val="DBCC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826FE6"/>
    <w:multiLevelType w:val="multilevel"/>
    <w:tmpl w:val="5690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C74AA7"/>
    <w:multiLevelType w:val="hybridMultilevel"/>
    <w:tmpl w:val="C10ED3AC"/>
    <w:lvl w:ilvl="0" w:tplc="440E2946">
      <w:start w:val="4"/>
      <w:numFmt w:val="bullet"/>
      <w:lvlText w:val="-"/>
      <w:lvlJc w:val="left"/>
      <w:pPr>
        <w:ind w:left="720" w:hanging="360"/>
      </w:pPr>
      <w:rPr>
        <w:rFonts w:ascii="Garamond" w:eastAsiaTheme="minorEastAsia" w:hAnsi="Garamond"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FFE"/>
    <w:rsid w:val="0000621F"/>
    <w:rsid w:val="000064ED"/>
    <w:rsid w:val="0001211B"/>
    <w:rsid w:val="00027221"/>
    <w:rsid w:val="00030D59"/>
    <w:rsid w:val="00032A52"/>
    <w:rsid w:val="000334FF"/>
    <w:rsid w:val="00033EFF"/>
    <w:rsid w:val="000477C0"/>
    <w:rsid w:val="0005002C"/>
    <w:rsid w:val="0005002D"/>
    <w:rsid w:val="0005071A"/>
    <w:rsid w:val="00061E68"/>
    <w:rsid w:val="00063711"/>
    <w:rsid w:val="0008037B"/>
    <w:rsid w:val="00080C55"/>
    <w:rsid w:val="000848C1"/>
    <w:rsid w:val="00084F54"/>
    <w:rsid w:val="00085962"/>
    <w:rsid w:val="00087D95"/>
    <w:rsid w:val="00092629"/>
    <w:rsid w:val="000965CD"/>
    <w:rsid w:val="000A3336"/>
    <w:rsid w:val="000A538A"/>
    <w:rsid w:val="000A65DD"/>
    <w:rsid w:val="000B6C3D"/>
    <w:rsid w:val="000C2E91"/>
    <w:rsid w:val="000C440A"/>
    <w:rsid w:val="000C641F"/>
    <w:rsid w:val="000C7202"/>
    <w:rsid w:val="000D33B7"/>
    <w:rsid w:val="000D5943"/>
    <w:rsid w:val="000E4676"/>
    <w:rsid w:val="000E79B7"/>
    <w:rsid w:val="000F0DFB"/>
    <w:rsid w:val="000F1413"/>
    <w:rsid w:val="00104B2D"/>
    <w:rsid w:val="00104F7E"/>
    <w:rsid w:val="001077D1"/>
    <w:rsid w:val="00114E8D"/>
    <w:rsid w:val="00122114"/>
    <w:rsid w:val="00145788"/>
    <w:rsid w:val="0015484A"/>
    <w:rsid w:val="00160B6B"/>
    <w:rsid w:val="00164096"/>
    <w:rsid w:val="00164676"/>
    <w:rsid w:val="00164B5F"/>
    <w:rsid w:val="001668BB"/>
    <w:rsid w:val="00172442"/>
    <w:rsid w:val="00185784"/>
    <w:rsid w:val="00191B3C"/>
    <w:rsid w:val="00191B95"/>
    <w:rsid w:val="001A02BC"/>
    <w:rsid w:val="001A2646"/>
    <w:rsid w:val="001A471A"/>
    <w:rsid w:val="001B084C"/>
    <w:rsid w:val="001B2733"/>
    <w:rsid w:val="001B4759"/>
    <w:rsid w:val="001B5B91"/>
    <w:rsid w:val="001B6C31"/>
    <w:rsid w:val="001B6FBC"/>
    <w:rsid w:val="001C3F8C"/>
    <w:rsid w:val="001D44C6"/>
    <w:rsid w:val="001E2637"/>
    <w:rsid w:val="001E32DB"/>
    <w:rsid w:val="00203C72"/>
    <w:rsid w:val="002065D7"/>
    <w:rsid w:val="00206DFB"/>
    <w:rsid w:val="00211CF5"/>
    <w:rsid w:val="002175E3"/>
    <w:rsid w:val="0022149F"/>
    <w:rsid w:val="00231847"/>
    <w:rsid w:val="00233542"/>
    <w:rsid w:val="00233A47"/>
    <w:rsid w:val="002363E7"/>
    <w:rsid w:val="002379B5"/>
    <w:rsid w:val="00241569"/>
    <w:rsid w:val="002474AE"/>
    <w:rsid w:val="002572FB"/>
    <w:rsid w:val="00264547"/>
    <w:rsid w:val="00273698"/>
    <w:rsid w:val="002822DE"/>
    <w:rsid w:val="0028624B"/>
    <w:rsid w:val="00290A92"/>
    <w:rsid w:val="0029592D"/>
    <w:rsid w:val="0029627D"/>
    <w:rsid w:val="002A1FFB"/>
    <w:rsid w:val="002A3392"/>
    <w:rsid w:val="002C174D"/>
    <w:rsid w:val="002D063E"/>
    <w:rsid w:val="002D0BDC"/>
    <w:rsid w:val="002E1D0F"/>
    <w:rsid w:val="002E5497"/>
    <w:rsid w:val="002E61A0"/>
    <w:rsid w:val="002F0785"/>
    <w:rsid w:val="002F1511"/>
    <w:rsid w:val="00300219"/>
    <w:rsid w:val="00306997"/>
    <w:rsid w:val="00311251"/>
    <w:rsid w:val="0031563B"/>
    <w:rsid w:val="00316E75"/>
    <w:rsid w:val="0032553A"/>
    <w:rsid w:val="0033361C"/>
    <w:rsid w:val="00337B24"/>
    <w:rsid w:val="00341D38"/>
    <w:rsid w:val="0035266D"/>
    <w:rsid w:val="00367F10"/>
    <w:rsid w:val="0037769A"/>
    <w:rsid w:val="003A220F"/>
    <w:rsid w:val="003B2B7D"/>
    <w:rsid w:val="003B38A2"/>
    <w:rsid w:val="003C246A"/>
    <w:rsid w:val="003C4573"/>
    <w:rsid w:val="003C67A6"/>
    <w:rsid w:val="003C71A5"/>
    <w:rsid w:val="003D7C5A"/>
    <w:rsid w:val="003E2A54"/>
    <w:rsid w:val="003E4FFA"/>
    <w:rsid w:val="003E5DF8"/>
    <w:rsid w:val="003F104D"/>
    <w:rsid w:val="003F16F3"/>
    <w:rsid w:val="003F27F3"/>
    <w:rsid w:val="003F6488"/>
    <w:rsid w:val="003F7BD6"/>
    <w:rsid w:val="00415885"/>
    <w:rsid w:val="00422BB4"/>
    <w:rsid w:val="004247D1"/>
    <w:rsid w:val="0043571C"/>
    <w:rsid w:val="004367FA"/>
    <w:rsid w:val="00436D1C"/>
    <w:rsid w:val="00442566"/>
    <w:rsid w:val="00443CA4"/>
    <w:rsid w:val="0044751F"/>
    <w:rsid w:val="00455528"/>
    <w:rsid w:val="00463CA2"/>
    <w:rsid w:val="00464CAB"/>
    <w:rsid w:val="0047273B"/>
    <w:rsid w:val="00474F6C"/>
    <w:rsid w:val="00487D5A"/>
    <w:rsid w:val="00492479"/>
    <w:rsid w:val="0049316C"/>
    <w:rsid w:val="004952F5"/>
    <w:rsid w:val="00497402"/>
    <w:rsid w:val="004A377A"/>
    <w:rsid w:val="004B381D"/>
    <w:rsid w:val="004B595B"/>
    <w:rsid w:val="004C1025"/>
    <w:rsid w:val="004C1808"/>
    <w:rsid w:val="004C7DC1"/>
    <w:rsid w:val="004D20B2"/>
    <w:rsid w:val="004E3003"/>
    <w:rsid w:val="004E62AD"/>
    <w:rsid w:val="004F0FF0"/>
    <w:rsid w:val="004F1857"/>
    <w:rsid w:val="004F4501"/>
    <w:rsid w:val="00507168"/>
    <w:rsid w:val="005110F7"/>
    <w:rsid w:val="005125D2"/>
    <w:rsid w:val="005138F8"/>
    <w:rsid w:val="00525C9B"/>
    <w:rsid w:val="00531CAD"/>
    <w:rsid w:val="00535C09"/>
    <w:rsid w:val="005363F7"/>
    <w:rsid w:val="00554F53"/>
    <w:rsid w:val="00560E7F"/>
    <w:rsid w:val="00562499"/>
    <w:rsid w:val="00571713"/>
    <w:rsid w:val="00574CA9"/>
    <w:rsid w:val="005816A4"/>
    <w:rsid w:val="0058271E"/>
    <w:rsid w:val="005921E8"/>
    <w:rsid w:val="005B3B87"/>
    <w:rsid w:val="005B6AC7"/>
    <w:rsid w:val="005C1DAC"/>
    <w:rsid w:val="005C47B7"/>
    <w:rsid w:val="005E03CB"/>
    <w:rsid w:val="005E728E"/>
    <w:rsid w:val="005F0688"/>
    <w:rsid w:val="005F6DE7"/>
    <w:rsid w:val="00600D51"/>
    <w:rsid w:val="00612BEC"/>
    <w:rsid w:val="00622076"/>
    <w:rsid w:val="00624D99"/>
    <w:rsid w:val="00624F80"/>
    <w:rsid w:val="00626040"/>
    <w:rsid w:val="00631B77"/>
    <w:rsid w:val="0064675D"/>
    <w:rsid w:val="0065443A"/>
    <w:rsid w:val="00660E27"/>
    <w:rsid w:val="00664634"/>
    <w:rsid w:val="00671CCC"/>
    <w:rsid w:val="006725C0"/>
    <w:rsid w:val="00676C58"/>
    <w:rsid w:val="0069417A"/>
    <w:rsid w:val="006A0E14"/>
    <w:rsid w:val="006A30C0"/>
    <w:rsid w:val="006B2402"/>
    <w:rsid w:val="006B3D6D"/>
    <w:rsid w:val="006B47B4"/>
    <w:rsid w:val="006B7829"/>
    <w:rsid w:val="006C479F"/>
    <w:rsid w:val="006C6C2D"/>
    <w:rsid w:val="006C6FED"/>
    <w:rsid w:val="006D2FD6"/>
    <w:rsid w:val="006D667E"/>
    <w:rsid w:val="006D6F4F"/>
    <w:rsid w:val="006E08E1"/>
    <w:rsid w:val="006E3B62"/>
    <w:rsid w:val="006E585F"/>
    <w:rsid w:val="006F4700"/>
    <w:rsid w:val="00704EC9"/>
    <w:rsid w:val="00732B39"/>
    <w:rsid w:val="0073326F"/>
    <w:rsid w:val="00733E63"/>
    <w:rsid w:val="00734066"/>
    <w:rsid w:val="0073570E"/>
    <w:rsid w:val="007360BA"/>
    <w:rsid w:val="00742844"/>
    <w:rsid w:val="007477B1"/>
    <w:rsid w:val="00751041"/>
    <w:rsid w:val="00753958"/>
    <w:rsid w:val="00761F6B"/>
    <w:rsid w:val="00766B29"/>
    <w:rsid w:val="007758AE"/>
    <w:rsid w:val="007814AC"/>
    <w:rsid w:val="007824BC"/>
    <w:rsid w:val="00787033"/>
    <w:rsid w:val="00795766"/>
    <w:rsid w:val="007A1A90"/>
    <w:rsid w:val="007B33ED"/>
    <w:rsid w:val="007B37A8"/>
    <w:rsid w:val="007B3C25"/>
    <w:rsid w:val="007C0B21"/>
    <w:rsid w:val="007C1C81"/>
    <w:rsid w:val="007C7AA7"/>
    <w:rsid w:val="007C7ECD"/>
    <w:rsid w:val="007D7BA8"/>
    <w:rsid w:val="007D7C33"/>
    <w:rsid w:val="007E29DA"/>
    <w:rsid w:val="007F23A4"/>
    <w:rsid w:val="007F5699"/>
    <w:rsid w:val="007F7BCB"/>
    <w:rsid w:val="00802F22"/>
    <w:rsid w:val="008069AB"/>
    <w:rsid w:val="00813F17"/>
    <w:rsid w:val="00834985"/>
    <w:rsid w:val="00834C60"/>
    <w:rsid w:val="00835E80"/>
    <w:rsid w:val="00842340"/>
    <w:rsid w:val="0084262F"/>
    <w:rsid w:val="00842FD1"/>
    <w:rsid w:val="0084307B"/>
    <w:rsid w:val="00853EE0"/>
    <w:rsid w:val="00856093"/>
    <w:rsid w:val="00857F1E"/>
    <w:rsid w:val="00862461"/>
    <w:rsid w:val="0086485F"/>
    <w:rsid w:val="00864D26"/>
    <w:rsid w:val="00870F96"/>
    <w:rsid w:val="00873CE4"/>
    <w:rsid w:val="00875448"/>
    <w:rsid w:val="0087682F"/>
    <w:rsid w:val="00877FCA"/>
    <w:rsid w:val="00881BE0"/>
    <w:rsid w:val="00893C4E"/>
    <w:rsid w:val="008A191C"/>
    <w:rsid w:val="008A3C26"/>
    <w:rsid w:val="008A57DF"/>
    <w:rsid w:val="008A66D4"/>
    <w:rsid w:val="008A6777"/>
    <w:rsid w:val="008B11E8"/>
    <w:rsid w:val="008B4348"/>
    <w:rsid w:val="008C0371"/>
    <w:rsid w:val="008C46BF"/>
    <w:rsid w:val="008C7661"/>
    <w:rsid w:val="008D0C8C"/>
    <w:rsid w:val="008D356F"/>
    <w:rsid w:val="008D4EF9"/>
    <w:rsid w:val="00900949"/>
    <w:rsid w:val="00911696"/>
    <w:rsid w:val="00913B53"/>
    <w:rsid w:val="00915E3D"/>
    <w:rsid w:val="0091748C"/>
    <w:rsid w:val="0091764D"/>
    <w:rsid w:val="00921C12"/>
    <w:rsid w:val="009232B3"/>
    <w:rsid w:val="00925B6F"/>
    <w:rsid w:val="00930C0B"/>
    <w:rsid w:val="00931F68"/>
    <w:rsid w:val="00936816"/>
    <w:rsid w:val="00942176"/>
    <w:rsid w:val="00943852"/>
    <w:rsid w:val="0095443F"/>
    <w:rsid w:val="009779E6"/>
    <w:rsid w:val="00977AA4"/>
    <w:rsid w:val="00982D53"/>
    <w:rsid w:val="00987A66"/>
    <w:rsid w:val="00993756"/>
    <w:rsid w:val="00995EA1"/>
    <w:rsid w:val="0099603D"/>
    <w:rsid w:val="009976E4"/>
    <w:rsid w:val="009A4BEF"/>
    <w:rsid w:val="009A662A"/>
    <w:rsid w:val="009B1869"/>
    <w:rsid w:val="009B48EB"/>
    <w:rsid w:val="009B4F9B"/>
    <w:rsid w:val="009C0E8C"/>
    <w:rsid w:val="009C1C80"/>
    <w:rsid w:val="009C4816"/>
    <w:rsid w:val="009D271C"/>
    <w:rsid w:val="009D46D3"/>
    <w:rsid w:val="009D4FCE"/>
    <w:rsid w:val="009E32C8"/>
    <w:rsid w:val="009E6DAE"/>
    <w:rsid w:val="009E74E2"/>
    <w:rsid w:val="009F4E1F"/>
    <w:rsid w:val="009F6EEB"/>
    <w:rsid w:val="009F7881"/>
    <w:rsid w:val="00A03C73"/>
    <w:rsid w:val="00A12EBE"/>
    <w:rsid w:val="00A162AB"/>
    <w:rsid w:val="00A226A7"/>
    <w:rsid w:val="00A3065A"/>
    <w:rsid w:val="00A30B03"/>
    <w:rsid w:val="00A31F95"/>
    <w:rsid w:val="00A37F55"/>
    <w:rsid w:val="00A41F1F"/>
    <w:rsid w:val="00A42F39"/>
    <w:rsid w:val="00A532FD"/>
    <w:rsid w:val="00A53ECE"/>
    <w:rsid w:val="00A54CB1"/>
    <w:rsid w:val="00A5772D"/>
    <w:rsid w:val="00A619B8"/>
    <w:rsid w:val="00A6291D"/>
    <w:rsid w:val="00A653A8"/>
    <w:rsid w:val="00A65EB0"/>
    <w:rsid w:val="00A71FAA"/>
    <w:rsid w:val="00A7473C"/>
    <w:rsid w:val="00A771AA"/>
    <w:rsid w:val="00A84DE7"/>
    <w:rsid w:val="00A86B13"/>
    <w:rsid w:val="00A97495"/>
    <w:rsid w:val="00AA1D1D"/>
    <w:rsid w:val="00AA4B73"/>
    <w:rsid w:val="00AA6325"/>
    <w:rsid w:val="00AB15B2"/>
    <w:rsid w:val="00AB1D8E"/>
    <w:rsid w:val="00AB271B"/>
    <w:rsid w:val="00AC3DF2"/>
    <w:rsid w:val="00AC700B"/>
    <w:rsid w:val="00AD2FC0"/>
    <w:rsid w:val="00AD333B"/>
    <w:rsid w:val="00AD422B"/>
    <w:rsid w:val="00AD5523"/>
    <w:rsid w:val="00AE47D1"/>
    <w:rsid w:val="00AE73C8"/>
    <w:rsid w:val="00AE7DCD"/>
    <w:rsid w:val="00AF0A95"/>
    <w:rsid w:val="00AF0B03"/>
    <w:rsid w:val="00AF4AF2"/>
    <w:rsid w:val="00B02058"/>
    <w:rsid w:val="00B0422C"/>
    <w:rsid w:val="00B0786B"/>
    <w:rsid w:val="00B07E97"/>
    <w:rsid w:val="00B10C04"/>
    <w:rsid w:val="00B174E7"/>
    <w:rsid w:val="00B17B6B"/>
    <w:rsid w:val="00B233A5"/>
    <w:rsid w:val="00B32E5A"/>
    <w:rsid w:val="00B335C6"/>
    <w:rsid w:val="00B402FC"/>
    <w:rsid w:val="00B40B38"/>
    <w:rsid w:val="00B436DE"/>
    <w:rsid w:val="00B43B4C"/>
    <w:rsid w:val="00B43B8C"/>
    <w:rsid w:val="00B46189"/>
    <w:rsid w:val="00B467A3"/>
    <w:rsid w:val="00B507A8"/>
    <w:rsid w:val="00B507D9"/>
    <w:rsid w:val="00B52DB3"/>
    <w:rsid w:val="00B52FE4"/>
    <w:rsid w:val="00B536B9"/>
    <w:rsid w:val="00B555BC"/>
    <w:rsid w:val="00B57CEB"/>
    <w:rsid w:val="00B63219"/>
    <w:rsid w:val="00B650D1"/>
    <w:rsid w:val="00B70D78"/>
    <w:rsid w:val="00B73DD6"/>
    <w:rsid w:val="00B74C78"/>
    <w:rsid w:val="00B80A90"/>
    <w:rsid w:val="00B8516B"/>
    <w:rsid w:val="00B90177"/>
    <w:rsid w:val="00BA1B5B"/>
    <w:rsid w:val="00BA58F2"/>
    <w:rsid w:val="00BA59AE"/>
    <w:rsid w:val="00BB70AB"/>
    <w:rsid w:val="00BC652C"/>
    <w:rsid w:val="00BD4DD1"/>
    <w:rsid w:val="00BE0E03"/>
    <w:rsid w:val="00BE5CDC"/>
    <w:rsid w:val="00BF2302"/>
    <w:rsid w:val="00BF4114"/>
    <w:rsid w:val="00BF5F46"/>
    <w:rsid w:val="00C00190"/>
    <w:rsid w:val="00C07405"/>
    <w:rsid w:val="00C10373"/>
    <w:rsid w:val="00C1532A"/>
    <w:rsid w:val="00C16D55"/>
    <w:rsid w:val="00C17148"/>
    <w:rsid w:val="00C20798"/>
    <w:rsid w:val="00C25FC1"/>
    <w:rsid w:val="00C301D9"/>
    <w:rsid w:val="00C32FFF"/>
    <w:rsid w:val="00C36A4A"/>
    <w:rsid w:val="00C467B6"/>
    <w:rsid w:val="00C566FA"/>
    <w:rsid w:val="00C56ABB"/>
    <w:rsid w:val="00C62A37"/>
    <w:rsid w:val="00C636B7"/>
    <w:rsid w:val="00C64657"/>
    <w:rsid w:val="00C667E3"/>
    <w:rsid w:val="00C7296B"/>
    <w:rsid w:val="00C80396"/>
    <w:rsid w:val="00C86D37"/>
    <w:rsid w:val="00C903D6"/>
    <w:rsid w:val="00C922FD"/>
    <w:rsid w:val="00CA15B9"/>
    <w:rsid w:val="00CA5997"/>
    <w:rsid w:val="00CB0009"/>
    <w:rsid w:val="00CB4254"/>
    <w:rsid w:val="00CB55B2"/>
    <w:rsid w:val="00CB78A6"/>
    <w:rsid w:val="00CC600D"/>
    <w:rsid w:val="00CC645F"/>
    <w:rsid w:val="00CC7FAD"/>
    <w:rsid w:val="00CD1900"/>
    <w:rsid w:val="00CE05E8"/>
    <w:rsid w:val="00CE115B"/>
    <w:rsid w:val="00CE443F"/>
    <w:rsid w:val="00CE5FFE"/>
    <w:rsid w:val="00CE69DB"/>
    <w:rsid w:val="00CE69F9"/>
    <w:rsid w:val="00CE7627"/>
    <w:rsid w:val="00D15076"/>
    <w:rsid w:val="00D22DC5"/>
    <w:rsid w:val="00D23480"/>
    <w:rsid w:val="00D234D2"/>
    <w:rsid w:val="00D2459C"/>
    <w:rsid w:val="00D407DD"/>
    <w:rsid w:val="00D41163"/>
    <w:rsid w:val="00D419B5"/>
    <w:rsid w:val="00D429ED"/>
    <w:rsid w:val="00D42B8B"/>
    <w:rsid w:val="00D46431"/>
    <w:rsid w:val="00D47529"/>
    <w:rsid w:val="00D4757E"/>
    <w:rsid w:val="00D47D55"/>
    <w:rsid w:val="00D505EB"/>
    <w:rsid w:val="00D51A14"/>
    <w:rsid w:val="00D541AA"/>
    <w:rsid w:val="00D57149"/>
    <w:rsid w:val="00D63244"/>
    <w:rsid w:val="00D654DE"/>
    <w:rsid w:val="00D779A1"/>
    <w:rsid w:val="00D800A1"/>
    <w:rsid w:val="00D81753"/>
    <w:rsid w:val="00D9436A"/>
    <w:rsid w:val="00D945D4"/>
    <w:rsid w:val="00D946F1"/>
    <w:rsid w:val="00DA5B02"/>
    <w:rsid w:val="00DB0D47"/>
    <w:rsid w:val="00DB585C"/>
    <w:rsid w:val="00DC1D85"/>
    <w:rsid w:val="00DD2173"/>
    <w:rsid w:val="00DD2938"/>
    <w:rsid w:val="00DD2CAE"/>
    <w:rsid w:val="00DD48A2"/>
    <w:rsid w:val="00DD573B"/>
    <w:rsid w:val="00DD6267"/>
    <w:rsid w:val="00DE36C6"/>
    <w:rsid w:val="00E020A7"/>
    <w:rsid w:val="00E027DF"/>
    <w:rsid w:val="00E07957"/>
    <w:rsid w:val="00E07EBB"/>
    <w:rsid w:val="00E12B69"/>
    <w:rsid w:val="00E17A05"/>
    <w:rsid w:val="00E26BEA"/>
    <w:rsid w:val="00E309C3"/>
    <w:rsid w:val="00E3301E"/>
    <w:rsid w:val="00E34B4D"/>
    <w:rsid w:val="00E35B02"/>
    <w:rsid w:val="00E41028"/>
    <w:rsid w:val="00E51602"/>
    <w:rsid w:val="00E51AEE"/>
    <w:rsid w:val="00E558A3"/>
    <w:rsid w:val="00E565BD"/>
    <w:rsid w:val="00E60161"/>
    <w:rsid w:val="00E604F7"/>
    <w:rsid w:val="00E606AC"/>
    <w:rsid w:val="00E71047"/>
    <w:rsid w:val="00E71AFF"/>
    <w:rsid w:val="00E73396"/>
    <w:rsid w:val="00E873AB"/>
    <w:rsid w:val="00EB07D2"/>
    <w:rsid w:val="00EB72B2"/>
    <w:rsid w:val="00EC1B9C"/>
    <w:rsid w:val="00EC270F"/>
    <w:rsid w:val="00EC65DE"/>
    <w:rsid w:val="00ED2A79"/>
    <w:rsid w:val="00ED6E08"/>
    <w:rsid w:val="00EE51FB"/>
    <w:rsid w:val="00EF4E1C"/>
    <w:rsid w:val="00EF69D3"/>
    <w:rsid w:val="00F038D7"/>
    <w:rsid w:val="00F0683E"/>
    <w:rsid w:val="00F117E7"/>
    <w:rsid w:val="00F15F38"/>
    <w:rsid w:val="00F22BB2"/>
    <w:rsid w:val="00F23461"/>
    <w:rsid w:val="00F3642D"/>
    <w:rsid w:val="00F42DC7"/>
    <w:rsid w:val="00F4430F"/>
    <w:rsid w:val="00F6591D"/>
    <w:rsid w:val="00F66C7C"/>
    <w:rsid w:val="00F71266"/>
    <w:rsid w:val="00F7341F"/>
    <w:rsid w:val="00F77F13"/>
    <w:rsid w:val="00F872BB"/>
    <w:rsid w:val="00FA1EB0"/>
    <w:rsid w:val="00FA28AD"/>
    <w:rsid w:val="00FA2E1A"/>
    <w:rsid w:val="00FA7DFD"/>
    <w:rsid w:val="00FB1D6F"/>
    <w:rsid w:val="00FB28BD"/>
    <w:rsid w:val="00FC0B0B"/>
    <w:rsid w:val="00FC3559"/>
    <w:rsid w:val="00FC7C5C"/>
    <w:rsid w:val="00FD1AAA"/>
    <w:rsid w:val="00FD7823"/>
    <w:rsid w:val="00FD7EC6"/>
    <w:rsid w:val="00FE18D0"/>
    <w:rsid w:val="00FF369C"/>
    <w:rsid w:val="00FF576A"/>
    <w:rsid w:val="669AEA32"/>
    <w:rsid w:val="79DB2390"/>
    <w:rsid w:val="7EC2262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D9539F"/>
  <w14:defaultImageDpi w14:val="300"/>
  <w15:docId w15:val="{42334D74-2CE2-4E59-A003-3AD9EC2C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FFE"/>
    <w:rPr>
      <w:lang w:val="en-GB"/>
    </w:rPr>
  </w:style>
  <w:style w:type="paragraph" w:styleId="Ttulo1">
    <w:name w:val="heading 1"/>
    <w:basedOn w:val="Normal"/>
    <w:next w:val="Normal"/>
    <w:link w:val="Ttulo1Car"/>
    <w:uiPriority w:val="9"/>
    <w:qFormat/>
    <w:rsid w:val="008754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7357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37769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0064E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JESbodytextindent">
    <w:name w:val="NJES body text indent"/>
    <w:basedOn w:val="Normal"/>
    <w:rsid w:val="0037769A"/>
    <w:pPr>
      <w:tabs>
        <w:tab w:val="left" w:pos="540"/>
        <w:tab w:val="left" w:pos="2835"/>
        <w:tab w:val="right" w:pos="3402"/>
        <w:tab w:val="right" w:pos="4111"/>
        <w:tab w:val="right" w:pos="5103"/>
      </w:tabs>
      <w:ind w:right="40" w:firstLine="360"/>
      <w:jc w:val="both"/>
    </w:pPr>
    <w:rPr>
      <w:rFonts w:ascii="Times New Roman" w:eastAsia="Times New Roman" w:hAnsi="Times New Roman" w:cs="Times New Roman"/>
      <w:sz w:val="22"/>
      <w:szCs w:val="28"/>
      <w:lang w:val="en-US" w:eastAsia="sv-SE"/>
    </w:rPr>
  </w:style>
  <w:style w:type="paragraph" w:customStyle="1" w:styleId="NJESbodytextinitialparagraph">
    <w:name w:val="NJES body text initial paragraph"/>
    <w:basedOn w:val="Normal"/>
    <w:rsid w:val="0037769A"/>
    <w:pPr>
      <w:tabs>
        <w:tab w:val="left" w:pos="540"/>
        <w:tab w:val="left" w:pos="2835"/>
        <w:tab w:val="right" w:pos="3402"/>
        <w:tab w:val="right" w:pos="4111"/>
      </w:tabs>
      <w:ind w:right="40"/>
      <w:jc w:val="both"/>
    </w:pPr>
    <w:rPr>
      <w:rFonts w:ascii="Times New Roman" w:eastAsia="Times New Roman" w:hAnsi="Times New Roman" w:cs="Times New Roman"/>
      <w:color w:val="000000"/>
      <w:sz w:val="22"/>
      <w:lang w:val="en-US" w:eastAsia="sv-SE"/>
    </w:rPr>
  </w:style>
  <w:style w:type="paragraph" w:customStyle="1" w:styleId="NJESfiguretext">
    <w:name w:val="NJES figure text"/>
    <w:basedOn w:val="Normal"/>
    <w:rsid w:val="0037769A"/>
    <w:pPr>
      <w:tabs>
        <w:tab w:val="left" w:pos="540"/>
        <w:tab w:val="left" w:pos="1260"/>
        <w:tab w:val="right" w:pos="1440"/>
        <w:tab w:val="left" w:pos="1980"/>
      </w:tabs>
      <w:ind w:right="-57"/>
    </w:pPr>
    <w:rPr>
      <w:rFonts w:ascii="Times New Roman" w:eastAsia="Times New Roman" w:hAnsi="Times New Roman" w:cs="Times New Roman"/>
      <w:iCs/>
      <w:color w:val="000000"/>
      <w:sz w:val="18"/>
      <w:lang w:val="en-US" w:eastAsia="sv-SE"/>
    </w:rPr>
  </w:style>
  <w:style w:type="paragraph" w:customStyle="1" w:styleId="NJESfootnotes">
    <w:name w:val="NJES footnotes"/>
    <w:basedOn w:val="Normal"/>
    <w:rsid w:val="0037769A"/>
    <w:pPr>
      <w:tabs>
        <w:tab w:val="left" w:pos="540"/>
        <w:tab w:val="left" w:pos="2835"/>
        <w:tab w:val="right" w:pos="3402"/>
        <w:tab w:val="right" w:pos="4111"/>
      </w:tabs>
      <w:ind w:right="40"/>
      <w:jc w:val="both"/>
    </w:pPr>
    <w:rPr>
      <w:rFonts w:ascii="Times New Roman" w:eastAsia="Times New Roman" w:hAnsi="Times New Roman" w:cs="Times New Roman"/>
      <w:color w:val="000000"/>
      <w:sz w:val="20"/>
      <w:lang w:val="en-US" w:eastAsia="sv-SE"/>
    </w:rPr>
  </w:style>
  <w:style w:type="paragraph" w:customStyle="1" w:styleId="NJESname">
    <w:name w:val="NJES name"/>
    <w:basedOn w:val="Ttulo3"/>
    <w:rsid w:val="0037769A"/>
    <w:pPr>
      <w:keepNext w:val="0"/>
      <w:keepLines w:val="0"/>
      <w:tabs>
        <w:tab w:val="left" w:pos="540"/>
        <w:tab w:val="left" w:pos="2835"/>
        <w:tab w:val="right" w:pos="3402"/>
        <w:tab w:val="right" w:pos="4111"/>
        <w:tab w:val="right" w:pos="5103"/>
      </w:tabs>
      <w:spacing w:before="0" w:line="360" w:lineRule="auto"/>
      <w:ind w:right="40"/>
      <w:jc w:val="both"/>
    </w:pPr>
    <w:rPr>
      <w:rFonts w:ascii="Times New Roman" w:eastAsia="Times New Roman" w:hAnsi="Times New Roman" w:cs="Times New Roman"/>
      <w:b w:val="0"/>
      <w:bCs w:val="0"/>
      <w:i/>
      <w:color w:val="auto"/>
      <w:sz w:val="22"/>
      <w:szCs w:val="20"/>
      <w:lang w:val="en-US" w:eastAsia="sv-SE"/>
    </w:rPr>
  </w:style>
  <w:style w:type="character" w:customStyle="1" w:styleId="Ttulo3Car">
    <w:name w:val="Título 3 Car"/>
    <w:basedOn w:val="Fuentedeprrafopredeter"/>
    <w:link w:val="Ttulo3"/>
    <w:uiPriority w:val="9"/>
    <w:semiHidden/>
    <w:rsid w:val="0037769A"/>
    <w:rPr>
      <w:rFonts w:asciiTheme="majorHAnsi" w:eastAsiaTheme="majorEastAsia" w:hAnsiTheme="majorHAnsi" w:cstheme="majorBidi"/>
      <w:b/>
      <w:bCs/>
      <w:color w:val="4F81BD" w:themeColor="accent1"/>
      <w:lang w:val="en-GB"/>
    </w:rPr>
  </w:style>
  <w:style w:type="paragraph" w:customStyle="1" w:styleId="NJESpoetryquotation">
    <w:name w:val="NJES poetry quotation"/>
    <w:basedOn w:val="Normal"/>
    <w:rsid w:val="0037769A"/>
    <w:pPr>
      <w:tabs>
        <w:tab w:val="left" w:pos="540"/>
        <w:tab w:val="left" w:pos="1260"/>
        <w:tab w:val="right" w:pos="1440"/>
        <w:tab w:val="left" w:pos="1980"/>
      </w:tabs>
      <w:ind w:left="360" w:right="-57"/>
    </w:pPr>
    <w:rPr>
      <w:rFonts w:ascii="Times New Roman" w:eastAsia="Times New Roman" w:hAnsi="Times New Roman" w:cs="Times New Roman"/>
      <w:iCs/>
      <w:color w:val="000000"/>
      <w:sz w:val="18"/>
      <w:lang w:val="en-US" w:eastAsia="sv-SE"/>
    </w:rPr>
  </w:style>
  <w:style w:type="paragraph" w:customStyle="1" w:styleId="NJESprosequotation">
    <w:name w:val="NJES prose quotation"/>
    <w:basedOn w:val="Normal"/>
    <w:rsid w:val="0037769A"/>
    <w:pPr>
      <w:tabs>
        <w:tab w:val="left" w:pos="540"/>
        <w:tab w:val="left" w:pos="1260"/>
        <w:tab w:val="right" w:pos="1440"/>
        <w:tab w:val="left" w:pos="1980"/>
      </w:tabs>
      <w:ind w:left="360" w:right="40"/>
      <w:jc w:val="both"/>
    </w:pPr>
    <w:rPr>
      <w:rFonts w:ascii="Times New Roman" w:eastAsia="Times New Roman" w:hAnsi="Times New Roman" w:cs="Times New Roman"/>
      <w:iCs/>
      <w:color w:val="000000"/>
      <w:sz w:val="18"/>
      <w:lang w:val="en-US" w:eastAsia="sv-SE"/>
    </w:rPr>
  </w:style>
  <w:style w:type="paragraph" w:customStyle="1" w:styleId="NJESreferences">
    <w:name w:val="NJES references"/>
    <w:basedOn w:val="Normal"/>
    <w:rsid w:val="0037769A"/>
    <w:pPr>
      <w:tabs>
        <w:tab w:val="left" w:pos="540"/>
        <w:tab w:val="left" w:pos="2835"/>
        <w:tab w:val="right" w:pos="3402"/>
        <w:tab w:val="right" w:pos="4111"/>
        <w:tab w:val="right" w:pos="5103"/>
      </w:tabs>
      <w:ind w:left="360" w:right="40" w:hanging="360"/>
      <w:jc w:val="both"/>
    </w:pPr>
    <w:rPr>
      <w:rFonts w:ascii="Times New Roman" w:eastAsia="Times New Roman" w:hAnsi="Times New Roman" w:cs="Times New Roman"/>
      <w:color w:val="000000"/>
      <w:sz w:val="22"/>
      <w:lang w:val="en-US" w:eastAsia="sv-SE"/>
    </w:rPr>
  </w:style>
  <w:style w:type="paragraph" w:customStyle="1" w:styleId="NJESsectionheader">
    <w:name w:val="NJES section header"/>
    <w:basedOn w:val="Normal"/>
    <w:rsid w:val="0037769A"/>
    <w:pPr>
      <w:tabs>
        <w:tab w:val="left" w:pos="540"/>
        <w:tab w:val="left" w:pos="2835"/>
        <w:tab w:val="right" w:pos="3402"/>
        <w:tab w:val="right" w:pos="4111"/>
        <w:tab w:val="right" w:pos="5103"/>
      </w:tabs>
      <w:ind w:right="40"/>
      <w:jc w:val="both"/>
    </w:pPr>
    <w:rPr>
      <w:rFonts w:ascii="Times New Roman" w:eastAsia="Times New Roman" w:hAnsi="Times New Roman" w:cs="Times New Roman"/>
      <w:i/>
      <w:color w:val="000000"/>
      <w:sz w:val="22"/>
      <w:szCs w:val="20"/>
      <w:lang w:val="en-US" w:eastAsia="sv-SE"/>
    </w:rPr>
  </w:style>
  <w:style w:type="paragraph" w:customStyle="1" w:styleId="NJEStitle">
    <w:name w:val="NJES title"/>
    <w:basedOn w:val="Normal"/>
    <w:rsid w:val="0037769A"/>
    <w:pPr>
      <w:tabs>
        <w:tab w:val="left" w:pos="540"/>
        <w:tab w:val="left" w:pos="2835"/>
        <w:tab w:val="right" w:pos="3402"/>
        <w:tab w:val="right" w:pos="4111"/>
        <w:tab w:val="right" w:pos="5103"/>
      </w:tabs>
      <w:ind w:right="40"/>
    </w:pPr>
    <w:rPr>
      <w:rFonts w:ascii="Times New Roman" w:eastAsia="Times New Roman" w:hAnsi="Times New Roman" w:cs="Times New Roman"/>
      <w:sz w:val="28"/>
      <w:szCs w:val="28"/>
      <w:lang w:val="sv-SE" w:eastAsia="sv-SE"/>
    </w:rPr>
  </w:style>
  <w:style w:type="table" w:styleId="Tablaconcuadrcula">
    <w:name w:val="Table Grid"/>
    <w:basedOn w:val="Tablanormal"/>
    <w:rsid w:val="00CE5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CE5FFE"/>
  </w:style>
  <w:style w:type="character" w:customStyle="1" w:styleId="TextonotapieCar">
    <w:name w:val="Texto nota pie Car"/>
    <w:basedOn w:val="Fuentedeprrafopredeter"/>
    <w:link w:val="Textonotapie"/>
    <w:uiPriority w:val="99"/>
    <w:rsid w:val="00CE5FFE"/>
    <w:rPr>
      <w:lang w:val="en-GB"/>
    </w:rPr>
  </w:style>
  <w:style w:type="character" w:styleId="Refdenotaalpie">
    <w:name w:val="footnote reference"/>
    <w:basedOn w:val="Fuentedeprrafopredeter"/>
    <w:uiPriority w:val="99"/>
    <w:unhideWhenUsed/>
    <w:rsid w:val="00CE5FFE"/>
    <w:rPr>
      <w:vertAlign w:val="superscript"/>
    </w:rPr>
  </w:style>
  <w:style w:type="character" w:styleId="Hipervnculo">
    <w:name w:val="Hyperlink"/>
    <w:basedOn w:val="Fuentedeprrafopredeter"/>
    <w:uiPriority w:val="99"/>
    <w:unhideWhenUsed/>
    <w:rsid w:val="00CE5FFE"/>
    <w:rPr>
      <w:color w:val="0000FF" w:themeColor="hyperlink"/>
      <w:u w:val="single"/>
    </w:rPr>
  </w:style>
  <w:style w:type="paragraph" w:styleId="Prrafodelista">
    <w:name w:val="List Paragraph"/>
    <w:basedOn w:val="Normal"/>
    <w:uiPriority w:val="34"/>
    <w:qFormat/>
    <w:rsid w:val="00D42B8B"/>
    <w:pPr>
      <w:ind w:left="720"/>
      <w:contextualSpacing/>
    </w:pPr>
  </w:style>
  <w:style w:type="paragraph" w:customStyle="1" w:styleId="textbox">
    <w:name w:val="textbox"/>
    <w:basedOn w:val="Normal"/>
    <w:rsid w:val="00FC7C5C"/>
    <w:pPr>
      <w:spacing w:before="100" w:beforeAutospacing="1" w:after="100" w:afterAutospacing="1"/>
    </w:pPr>
    <w:rPr>
      <w:rFonts w:ascii="Times New Roman" w:eastAsia="Times New Roman" w:hAnsi="Times New Roman" w:cs="Times New Roman"/>
      <w:lang w:val="es-ES"/>
    </w:rPr>
  </w:style>
  <w:style w:type="paragraph" w:styleId="HTMLconformatoprevio">
    <w:name w:val="HTML Preformatted"/>
    <w:basedOn w:val="Normal"/>
    <w:link w:val="HTMLconformatoprevioCar"/>
    <w:uiPriority w:val="99"/>
    <w:semiHidden/>
    <w:unhideWhenUsed/>
    <w:rsid w:val="00E60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rPr>
  </w:style>
  <w:style w:type="character" w:customStyle="1" w:styleId="HTMLconformatoprevioCar">
    <w:name w:val="HTML con formato previo Car"/>
    <w:basedOn w:val="Fuentedeprrafopredeter"/>
    <w:link w:val="HTMLconformatoprevio"/>
    <w:uiPriority w:val="99"/>
    <w:semiHidden/>
    <w:rsid w:val="00E606AC"/>
    <w:rPr>
      <w:rFonts w:ascii="Courier New" w:eastAsia="Times New Roman" w:hAnsi="Courier New" w:cs="Courier New"/>
      <w:sz w:val="20"/>
      <w:szCs w:val="20"/>
      <w:lang w:val="es-ES"/>
    </w:rPr>
  </w:style>
  <w:style w:type="paragraph" w:styleId="Textodeglobo">
    <w:name w:val="Balloon Text"/>
    <w:basedOn w:val="Normal"/>
    <w:link w:val="TextodegloboCar"/>
    <w:uiPriority w:val="99"/>
    <w:semiHidden/>
    <w:unhideWhenUsed/>
    <w:rsid w:val="009B186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1869"/>
    <w:rPr>
      <w:rFonts w:ascii="Segoe UI" w:hAnsi="Segoe UI" w:cs="Segoe UI"/>
      <w:sz w:val="18"/>
      <w:szCs w:val="18"/>
      <w:lang w:val="en-GB"/>
    </w:rPr>
  </w:style>
  <w:style w:type="character" w:customStyle="1" w:styleId="a">
    <w:name w:val="_"/>
    <w:basedOn w:val="Fuentedeprrafopredeter"/>
    <w:rsid w:val="00A54CB1"/>
  </w:style>
  <w:style w:type="character" w:customStyle="1" w:styleId="ff6">
    <w:name w:val="ff6"/>
    <w:basedOn w:val="Fuentedeprrafopredeter"/>
    <w:rsid w:val="00A54CB1"/>
  </w:style>
  <w:style w:type="character" w:customStyle="1" w:styleId="fs7">
    <w:name w:val="fs7"/>
    <w:basedOn w:val="Fuentedeprrafopredeter"/>
    <w:rsid w:val="00A54CB1"/>
  </w:style>
  <w:style w:type="character" w:customStyle="1" w:styleId="lsa">
    <w:name w:val="lsa"/>
    <w:basedOn w:val="Fuentedeprrafopredeter"/>
    <w:rsid w:val="00A54CB1"/>
  </w:style>
  <w:style w:type="character" w:customStyle="1" w:styleId="fs2">
    <w:name w:val="fs2"/>
    <w:basedOn w:val="Fuentedeprrafopredeter"/>
    <w:rsid w:val="00A54CB1"/>
  </w:style>
  <w:style w:type="character" w:customStyle="1" w:styleId="ff2">
    <w:name w:val="ff2"/>
    <w:basedOn w:val="Fuentedeprrafopredeter"/>
    <w:rsid w:val="00A54CB1"/>
  </w:style>
  <w:style w:type="character" w:customStyle="1" w:styleId="fs8">
    <w:name w:val="fs8"/>
    <w:basedOn w:val="Fuentedeprrafopredeter"/>
    <w:rsid w:val="00A54CB1"/>
  </w:style>
  <w:style w:type="character" w:styleId="Hipervnculovisitado">
    <w:name w:val="FollowedHyperlink"/>
    <w:basedOn w:val="Fuentedeprrafopredeter"/>
    <w:uiPriority w:val="99"/>
    <w:semiHidden/>
    <w:unhideWhenUsed/>
    <w:rsid w:val="003D7C5A"/>
    <w:rPr>
      <w:color w:val="800080" w:themeColor="followedHyperlink"/>
      <w:u w:val="single"/>
    </w:rPr>
  </w:style>
  <w:style w:type="character" w:customStyle="1" w:styleId="doe-langc">
    <w:name w:val="doe-langc"/>
    <w:basedOn w:val="Fuentedeprrafopredeter"/>
    <w:rsid w:val="00CB55B2"/>
  </w:style>
  <w:style w:type="character" w:customStyle="1" w:styleId="doe-oesp">
    <w:name w:val="doe-oesp"/>
    <w:basedOn w:val="Fuentedeprrafopredeter"/>
    <w:rsid w:val="00CB55B2"/>
  </w:style>
  <w:style w:type="paragraph" w:customStyle="1" w:styleId="Default">
    <w:name w:val="Default"/>
    <w:rsid w:val="00C07405"/>
    <w:pPr>
      <w:autoSpaceDE w:val="0"/>
      <w:autoSpaceDN w:val="0"/>
      <w:adjustRightInd w:val="0"/>
    </w:pPr>
    <w:rPr>
      <w:rFonts w:ascii="Times New Roman" w:hAnsi="Times New Roman" w:cs="Times New Roman"/>
      <w:color w:val="000000"/>
      <w:lang w:val="es-ES"/>
    </w:rPr>
  </w:style>
  <w:style w:type="character" w:customStyle="1" w:styleId="Ttulo1Car">
    <w:name w:val="Título 1 Car"/>
    <w:basedOn w:val="Fuentedeprrafopredeter"/>
    <w:link w:val="Ttulo1"/>
    <w:uiPriority w:val="9"/>
    <w:rsid w:val="00875448"/>
    <w:rPr>
      <w:rFonts w:asciiTheme="majorHAnsi" w:eastAsiaTheme="majorEastAsia" w:hAnsiTheme="majorHAnsi" w:cstheme="majorBidi"/>
      <w:color w:val="365F91" w:themeColor="accent1" w:themeShade="BF"/>
      <w:sz w:val="32"/>
      <w:szCs w:val="32"/>
      <w:lang w:val="en-GB"/>
    </w:rPr>
  </w:style>
  <w:style w:type="character" w:styleId="Refdecomentario">
    <w:name w:val="annotation reference"/>
    <w:basedOn w:val="Fuentedeprrafopredeter"/>
    <w:uiPriority w:val="99"/>
    <w:semiHidden/>
    <w:unhideWhenUsed/>
    <w:rsid w:val="00FF576A"/>
    <w:rPr>
      <w:sz w:val="16"/>
      <w:szCs w:val="16"/>
    </w:rPr>
  </w:style>
  <w:style w:type="paragraph" w:styleId="Textocomentario">
    <w:name w:val="annotation text"/>
    <w:basedOn w:val="Normal"/>
    <w:link w:val="TextocomentarioCar"/>
    <w:uiPriority w:val="99"/>
    <w:semiHidden/>
    <w:unhideWhenUsed/>
    <w:rsid w:val="00FF576A"/>
    <w:rPr>
      <w:sz w:val="20"/>
      <w:szCs w:val="20"/>
    </w:rPr>
  </w:style>
  <w:style w:type="character" w:customStyle="1" w:styleId="TextocomentarioCar">
    <w:name w:val="Texto comentario Car"/>
    <w:basedOn w:val="Fuentedeprrafopredeter"/>
    <w:link w:val="Textocomentario"/>
    <w:uiPriority w:val="99"/>
    <w:semiHidden/>
    <w:rsid w:val="00FF576A"/>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FF576A"/>
    <w:rPr>
      <w:b/>
      <w:bCs/>
    </w:rPr>
  </w:style>
  <w:style w:type="character" w:customStyle="1" w:styleId="AsuntodelcomentarioCar">
    <w:name w:val="Asunto del comentario Car"/>
    <w:basedOn w:val="TextocomentarioCar"/>
    <w:link w:val="Asuntodelcomentario"/>
    <w:uiPriority w:val="99"/>
    <w:semiHidden/>
    <w:rsid w:val="00FF576A"/>
    <w:rPr>
      <w:b/>
      <w:bCs/>
      <w:sz w:val="20"/>
      <w:szCs w:val="20"/>
      <w:lang w:val="en-GB"/>
    </w:rPr>
  </w:style>
  <w:style w:type="character" w:styleId="Mencinsinresolver">
    <w:name w:val="Unresolved Mention"/>
    <w:basedOn w:val="Fuentedeprrafopredeter"/>
    <w:uiPriority w:val="99"/>
    <w:semiHidden/>
    <w:unhideWhenUsed/>
    <w:rsid w:val="00C32FFF"/>
    <w:rPr>
      <w:color w:val="605E5C"/>
      <w:shd w:val="clear" w:color="auto" w:fill="E1DFDD"/>
    </w:rPr>
  </w:style>
  <w:style w:type="character" w:customStyle="1" w:styleId="Ttulo4Car">
    <w:name w:val="Título 4 Car"/>
    <w:basedOn w:val="Fuentedeprrafopredeter"/>
    <w:link w:val="Ttulo4"/>
    <w:uiPriority w:val="9"/>
    <w:rsid w:val="000064ED"/>
    <w:rPr>
      <w:rFonts w:asciiTheme="majorHAnsi" w:eastAsiaTheme="majorEastAsia" w:hAnsiTheme="majorHAnsi" w:cstheme="majorBidi"/>
      <w:i/>
      <w:iCs/>
      <w:color w:val="365F91" w:themeColor="accent1" w:themeShade="BF"/>
      <w:lang w:val="en-GB"/>
    </w:rPr>
  </w:style>
  <w:style w:type="character" w:customStyle="1" w:styleId="a0">
    <w:name w:val="a"/>
    <w:basedOn w:val="Fuentedeprrafopredeter"/>
    <w:rsid w:val="000064ED"/>
  </w:style>
  <w:style w:type="character" w:customStyle="1" w:styleId="Ttulo2Car">
    <w:name w:val="Título 2 Car"/>
    <w:basedOn w:val="Fuentedeprrafopredeter"/>
    <w:link w:val="Ttulo2"/>
    <w:uiPriority w:val="9"/>
    <w:rsid w:val="0073570E"/>
    <w:rPr>
      <w:rFonts w:asciiTheme="majorHAnsi" w:eastAsiaTheme="majorEastAsia" w:hAnsiTheme="majorHAnsi" w:cstheme="majorBidi"/>
      <w:color w:val="365F91" w:themeColor="accent1" w:themeShade="BF"/>
      <w:sz w:val="26"/>
      <w:szCs w:val="26"/>
      <w:lang w:val="en-GB"/>
    </w:rPr>
  </w:style>
  <w:style w:type="character" w:customStyle="1" w:styleId="author-listitem">
    <w:name w:val="author-list__item"/>
    <w:basedOn w:val="Fuentedeprrafopredeter"/>
    <w:rsid w:val="0073570E"/>
  </w:style>
  <w:style w:type="character" w:customStyle="1" w:styleId="fn">
    <w:name w:val="fn"/>
    <w:basedOn w:val="Fuentedeprrafopredeter"/>
    <w:rsid w:val="009B4F9B"/>
  </w:style>
  <w:style w:type="character" w:customStyle="1" w:styleId="gesperrt">
    <w:name w:val="gesperrt"/>
    <w:basedOn w:val="Fuentedeprrafopredeter"/>
    <w:rsid w:val="002363E7"/>
  </w:style>
  <w:style w:type="paragraph" w:styleId="NormalWeb">
    <w:name w:val="Normal (Web)"/>
    <w:basedOn w:val="Normal"/>
    <w:uiPriority w:val="99"/>
    <w:unhideWhenUsed/>
    <w:rsid w:val="002E61A0"/>
    <w:pPr>
      <w:spacing w:before="100" w:beforeAutospacing="1" w:after="100" w:afterAutospacing="1"/>
    </w:pPr>
    <w:rPr>
      <w:rFonts w:ascii="Times New Roman" w:eastAsia="Times New Roman" w:hAnsi="Times New Roman" w:cs="Times New Roman"/>
      <w:lang w:val="es-ES"/>
    </w:rPr>
  </w:style>
  <w:style w:type="character" w:customStyle="1" w:styleId="doe-stext">
    <w:name w:val="doe-stext"/>
    <w:basedOn w:val="Fuentedeprrafopredeter"/>
    <w:rsid w:val="00900949"/>
  </w:style>
  <w:style w:type="character" w:customStyle="1" w:styleId="x">
    <w:name w:val="x"/>
    <w:basedOn w:val="Fuentedeprrafopredeter"/>
    <w:rsid w:val="00286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80682">
      <w:bodyDiv w:val="1"/>
      <w:marLeft w:val="0"/>
      <w:marRight w:val="0"/>
      <w:marTop w:val="0"/>
      <w:marBottom w:val="0"/>
      <w:divBdr>
        <w:top w:val="none" w:sz="0" w:space="0" w:color="auto"/>
        <w:left w:val="none" w:sz="0" w:space="0" w:color="auto"/>
        <w:bottom w:val="none" w:sz="0" w:space="0" w:color="auto"/>
        <w:right w:val="none" w:sz="0" w:space="0" w:color="auto"/>
      </w:divBdr>
    </w:div>
    <w:div w:id="97414399">
      <w:bodyDiv w:val="1"/>
      <w:marLeft w:val="0"/>
      <w:marRight w:val="0"/>
      <w:marTop w:val="0"/>
      <w:marBottom w:val="0"/>
      <w:divBdr>
        <w:top w:val="none" w:sz="0" w:space="0" w:color="auto"/>
        <w:left w:val="none" w:sz="0" w:space="0" w:color="auto"/>
        <w:bottom w:val="none" w:sz="0" w:space="0" w:color="auto"/>
        <w:right w:val="none" w:sz="0" w:space="0" w:color="auto"/>
      </w:divBdr>
    </w:div>
    <w:div w:id="197856824">
      <w:bodyDiv w:val="1"/>
      <w:marLeft w:val="0"/>
      <w:marRight w:val="0"/>
      <w:marTop w:val="0"/>
      <w:marBottom w:val="0"/>
      <w:divBdr>
        <w:top w:val="none" w:sz="0" w:space="0" w:color="auto"/>
        <w:left w:val="none" w:sz="0" w:space="0" w:color="auto"/>
        <w:bottom w:val="none" w:sz="0" w:space="0" w:color="auto"/>
        <w:right w:val="none" w:sz="0" w:space="0" w:color="auto"/>
      </w:divBdr>
      <w:divsChild>
        <w:div w:id="2031835514">
          <w:marLeft w:val="0"/>
          <w:marRight w:val="0"/>
          <w:marTop w:val="0"/>
          <w:marBottom w:val="0"/>
          <w:divBdr>
            <w:top w:val="none" w:sz="0" w:space="0" w:color="auto"/>
            <w:left w:val="none" w:sz="0" w:space="0" w:color="auto"/>
            <w:bottom w:val="none" w:sz="0" w:space="0" w:color="auto"/>
            <w:right w:val="none" w:sz="0" w:space="0" w:color="auto"/>
          </w:divBdr>
        </w:div>
        <w:div w:id="1339192493">
          <w:marLeft w:val="0"/>
          <w:marRight w:val="0"/>
          <w:marTop w:val="0"/>
          <w:marBottom w:val="0"/>
          <w:divBdr>
            <w:top w:val="none" w:sz="0" w:space="0" w:color="auto"/>
            <w:left w:val="none" w:sz="0" w:space="0" w:color="auto"/>
            <w:bottom w:val="none" w:sz="0" w:space="0" w:color="auto"/>
            <w:right w:val="none" w:sz="0" w:space="0" w:color="auto"/>
          </w:divBdr>
        </w:div>
        <w:div w:id="979919518">
          <w:marLeft w:val="0"/>
          <w:marRight w:val="0"/>
          <w:marTop w:val="0"/>
          <w:marBottom w:val="0"/>
          <w:divBdr>
            <w:top w:val="none" w:sz="0" w:space="0" w:color="auto"/>
            <w:left w:val="none" w:sz="0" w:space="0" w:color="auto"/>
            <w:bottom w:val="none" w:sz="0" w:space="0" w:color="auto"/>
            <w:right w:val="none" w:sz="0" w:space="0" w:color="auto"/>
          </w:divBdr>
        </w:div>
        <w:div w:id="2029061975">
          <w:marLeft w:val="0"/>
          <w:marRight w:val="0"/>
          <w:marTop w:val="0"/>
          <w:marBottom w:val="0"/>
          <w:divBdr>
            <w:top w:val="none" w:sz="0" w:space="0" w:color="auto"/>
            <w:left w:val="none" w:sz="0" w:space="0" w:color="auto"/>
            <w:bottom w:val="none" w:sz="0" w:space="0" w:color="auto"/>
            <w:right w:val="none" w:sz="0" w:space="0" w:color="auto"/>
          </w:divBdr>
        </w:div>
        <w:div w:id="634871381">
          <w:marLeft w:val="0"/>
          <w:marRight w:val="0"/>
          <w:marTop w:val="0"/>
          <w:marBottom w:val="0"/>
          <w:divBdr>
            <w:top w:val="none" w:sz="0" w:space="0" w:color="auto"/>
            <w:left w:val="none" w:sz="0" w:space="0" w:color="auto"/>
            <w:bottom w:val="none" w:sz="0" w:space="0" w:color="auto"/>
            <w:right w:val="none" w:sz="0" w:space="0" w:color="auto"/>
          </w:divBdr>
        </w:div>
      </w:divsChild>
    </w:div>
    <w:div w:id="294264663">
      <w:bodyDiv w:val="1"/>
      <w:marLeft w:val="0"/>
      <w:marRight w:val="0"/>
      <w:marTop w:val="0"/>
      <w:marBottom w:val="0"/>
      <w:divBdr>
        <w:top w:val="none" w:sz="0" w:space="0" w:color="auto"/>
        <w:left w:val="none" w:sz="0" w:space="0" w:color="auto"/>
        <w:bottom w:val="none" w:sz="0" w:space="0" w:color="auto"/>
        <w:right w:val="none" w:sz="0" w:space="0" w:color="auto"/>
      </w:divBdr>
    </w:div>
    <w:div w:id="297732107">
      <w:bodyDiv w:val="1"/>
      <w:marLeft w:val="0"/>
      <w:marRight w:val="0"/>
      <w:marTop w:val="0"/>
      <w:marBottom w:val="0"/>
      <w:divBdr>
        <w:top w:val="none" w:sz="0" w:space="0" w:color="auto"/>
        <w:left w:val="none" w:sz="0" w:space="0" w:color="auto"/>
        <w:bottom w:val="none" w:sz="0" w:space="0" w:color="auto"/>
        <w:right w:val="none" w:sz="0" w:space="0" w:color="auto"/>
      </w:divBdr>
      <w:divsChild>
        <w:div w:id="503790316">
          <w:marLeft w:val="0"/>
          <w:marRight w:val="0"/>
          <w:marTop w:val="0"/>
          <w:marBottom w:val="0"/>
          <w:divBdr>
            <w:top w:val="none" w:sz="0" w:space="0" w:color="auto"/>
            <w:left w:val="none" w:sz="0" w:space="0" w:color="auto"/>
            <w:bottom w:val="none" w:sz="0" w:space="0" w:color="auto"/>
            <w:right w:val="none" w:sz="0" w:space="0" w:color="auto"/>
          </w:divBdr>
        </w:div>
      </w:divsChild>
    </w:div>
    <w:div w:id="534775246">
      <w:bodyDiv w:val="1"/>
      <w:marLeft w:val="0"/>
      <w:marRight w:val="0"/>
      <w:marTop w:val="0"/>
      <w:marBottom w:val="0"/>
      <w:divBdr>
        <w:top w:val="none" w:sz="0" w:space="0" w:color="auto"/>
        <w:left w:val="none" w:sz="0" w:space="0" w:color="auto"/>
        <w:bottom w:val="none" w:sz="0" w:space="0" w:color="auto"/>
        <w:right w:val="none" w:sz="0" w:space="0" w:color="auto"/>
      </w:divBdr>
    </w:div>
    <w:div w:id="636229739">
      <w:bodyDiv w:val="1"/>
      <w:marLeft w:val="0"/>
      <w:marRight w:val="0"/>
      <w:marTop w:val="0"/>
      <w:marBottom w:val="0"/>
      <w:divBdr>
        <w:top w:val="none" w:sz="0" w:space="0" w:color="auto"/>
        <w:left w:val="none" w:sz="0" w:space="0" w:color="auto"/>
        <w:bottom w:val="none" w:sz="0" w:space="0" w:color="auto"/>
        <w:right w:val="none" w:sz="0" w:space="0" w:color="auto"/>
      </w:divBdr>
    </w:div>
    <w:div w:id="680933710">
      <w:bodyDiv w:val="1"/>
      <w:marLeft w:val="0"/>
      <w:marRight w:val="0"/>
      <w:marTop w:val="0"/>
      <w:marBottom w:val="0"/>
      <w:divBdr>
        <w:top w:val="none" w:sz="0" w:space="0" w:color="auto"/>
        <w:left w:val="none" w:sz="0" w:space="0" w:color="auto"/>
        <w:bottom w:val="none" w:sz="0" w:space="0" w:color="auto"/>
        <w:right w:val="none" w:sz="0" w:space="0" w:color="auto"/>
      </w:divBdr>
    </w:div>
    <w:div w:id="737829662">
      <w:bodyDiv w:val="1"/>
      <w:marLeft w:val="0"/>
      <w:marRight w:val="0"/>
      <w:marTop w:val="0"/>
      <w:marBottom w:val="0"/>
      <w:divBdr>
        <w:top w:val="none" w:sz="0" w:space="0" w:color="auto"/>
        <w:left w:val="none" w:sz="0" w:space="0" w:color="auto"/>
        <w:bottom w:val="none" w:sz="0" w:space="0" w:color="auto"/>
        <w:right w:val="none" w:sz="0" w:space="0" w:color="auto"/>
      </w:divBdr>
    </w:div>
    <w:div w:id="742800018">
      <w:bodyDiv w:val="1"/>
      <w:marLeft w:val="0"/>
      <w:marRight w:val="0"/>
      <w:marTop w:val="0"/>
      <w:marBottom w:val="0"/>
      <w:divBdr>
        <w:top w:val="none" w:sz="0" w:space="0" w:color="auto"/>
        <w:left w:val="none" w:sz="0" w:space="0" w:color="auto"/>
        <w:bottom w:val="none" w:sz="0" w:space="0" w:color="auto"/>
        <w:right w:val="none" w:sz="0" w:space="0" w:color="auto"/>
      </w:divBdr>
    </w:div>
    <w:div w:id="793253019">
      <w:bodyDiv w:val="1"/>
      <w:marLeft w:val="0"/>
      <w:marRight w:val="0"/>
      <w:marTop w:val="0"/>
      <w:marBottom w:val="0"/>
      <w:divBdr>
        <w:top w:val="none" w:sz="0" w:space="0" w:color="auto"/>
        <w:left w:val="none" w:sz="0" w:space="0" w:color="auto"/>
        <w:bottom w:val="none" w:sz="0" w:space="0" w:color="auto"/>
        <w:right w:val="none" w:sz="0" w:space="0" w:color="auto"/>
      </w:divBdr>
    </w:div>
    <w:div w:id="830565979">
      <w:bodyDiv w:val="1"/>
      <w:marLeft w:val="0"/>
      <w:marRight w:val="0"/>
      <w:marTop w:val="0"/>
      <w:marBottom w:val="0"/>
      <w:divBdr>
        <w:top w:val="none" w:sz="0" w:space="0" w:color="auto"/>
        <w:left w:val="none" w:sz="0" w:space="0" w:color="auto"/>
        <w:bottom w:val="none" w:sz="0" w:space="0" w:color="auto"/>
        <w:right w:val="none" w:sz="0" w:space="0" w:color="auto"/>
      </w:divBdr>
    </w:div>
    <w:div w:id="923683958">
      <w:bodyDiv w:val="1"/>
      <w:marLeft w:val="0"/>
      <w:marRight w:val="0"/>
      <w:marTop w:val="0"/>
      <w:marBottom w:val="0"/>
      <w:divBdr>
        <w:top w:val="none" w:sz="0" w:space="0" w:color="auto"/>
        <w:left w:val="none" w:sz="0" w:space="0" w:color="auto"/>
        <w:bottom w:val="none" w:sz="0" w:space="0" w:color="auto"/>
        <w:right w:val="none" w:sz="0" w:space="0" w:color="auto"/>
      </w:divBdr>
    </w:div>
    <w:div w:id="996999257">
      <w:bodyDiv w:val="1"/>
      <w:marLeft w:val="0"/>
      <w:marRight w:val="0"/>
      <w:marTop w:val="0"/>
      <w:marBottom w:val="0"/>
      <w:divBdr>
        <w:top w:val="none" w:sz="0" w:space="0" w:color="auto"/>
        <w:left w:val="none" w:sz="0" w:space="0" w:color="auto"/>
        <w:bottom w:val="none" w:sz="0" w:space="0" w:color="auto"/>
        <w:right w:val="none" w:sz="0" w:space="0" w:color="auto"/>
      </w:divBdr>
      <w:divsChild>
        <w:div w:id="2064526340">
          <w:marLeft w:val="0"/>
          <w:marRight w:val="0"/>
          <w:marTop w:val="0"/>
          <w:marBottom w:val="0"/>
          <w:divBdr>
            <w:top w:val="none" w:sz="0" w:space="0" w:color="auto"/>
            <w:left w:val="none" w:sz="0" w:space="0" w:color="auto"/>
            <w:bottom w:val="none" w:sz="0" w:space="0" w:color="auto"/>
            <w:right w:val="none" w:sz="0" w:space="0" w:color="auto"/>
          </w:divBdr>
          <w:divsChild>
            <w:div w:id="2102798959">
              <w:marLeft w:val="0"/>
              <w:marRight w:val="0"/>
              <w:marTop w:val="0"/>
              <w:marBottom w:val="0"/>
              <w:divBdr>
                <w:top w:val="none" w:sz="0" w:space="0" w:color="auto"/>
                <w:left w:val="none" w:sz="0" w:space="0" w:color="auto"/>
                <w:bottom w:val="none" w:sz="0" w:space="0" w:color="auto"/>
                <w:right w:val="none" w:sz="0" w:space="0" w:color="auto"/>
              </w:divBdr>
              <w:divsChild>
                <w:div w:id="11268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09564">
      <w:bodyDiv w:val="1"/>
      <w:marLeft w:val="0"/>
      <w:marRight w:val="0"/>
      <w:marTop w:val="0"/>
      <w:marBottom w:val="0"/>
      <w:divBdr>
        <w:top w:val="none" w:sz="0" w:space="0" w:color="auto"/>
        <w:left w:val="none" w:sz="0" w:space="0" w:color="auto"/>
        <w:bottom w:val="none" w:sz="0" w:space="0" w:color="auto"/>
        <w:right w:val="none" w:sz="0" w:space="0" w:color="auto"/>
      </w:divBdr>
    </w:div>
    <w:div w:id="1374381378">
      <w:bodyDiv w:val="1"/>
      <w:marLeft w:val="0"/>
      <w:marRight w:val="0"/>
      <w:marTop w:val="0"/>
      <w:marBottom w:val="0"/>
      <w:divBdr>
        <w:top w:val="none" w:sz="0" w:space="0" w:color="auto"/>
        <w:left w:val="none" w:sz="0" w:space="0" w:color="auto"/>
        <w:bottom w:val="none" w:sz="0" w:space="0" w:color="auto"/>
        <w:right w:val="none" w:sz="0" w:space="0" w:color="auto"/>
      </w:divBdr>
    </w:div>
    <w:div w:id="1410695132">
      <w:bodyDiv w:val="1"/>
      <w:marLeft w:val="0"/>
      <w:marRight w:val="0"/>
      <w:marTop w:val="0"/>
      <w:marBottom w:val="0"/>
      <w:divBdr>
        <w:top w:val="none" w:sz="0" w:space="0" w:color="auto"/>
        <w:left w:val="none" w:sz="0" w:space="0" w:color="auto"/>
        <w:bottom w:val="none" w:sz="0" w:space="0" w:color="auto"/>
        <w:right w:val="none" w:sz="0" w:space="0" w:color="auto"/>
      </w:divBdr>
      <w:divsChild>
        <w:div w:id="1985233753">
          <w:marLeft w:val="0"/>
          <w:marRight w:val="0"/>
          <w:marTop w:val="0"/>
          <w:marBottom w:val="0"/>
          <w:divBdr>
            <w:top w:val="none" w:sz="0" w:space="0" w:color="auto"/>
            <w:left w:val="none" w:sz="0" w:space="0" w:color="auto"/>
            <w:bottom w:val="none" w:sz="0" w:space="0" w:color="auto"/>
            <w:right w:val="none" w:sz="0" w:space="0" w:color="auto"/>
          </w:divBdr>
        </w:div>
      </w:divsChild>
    </w:div>
    <w:div w:id="1470628406">
      <w:bodyDiv w:val="1"/>
      <w:marLeft w:val="0"/>
      <w:marRight w:val="0"/>
      <w:marTop w:val="0"/>
      <w:marBottom w:val="0"/>
      <w:divBdr>
        <w:top w:val="none" w:sz="0" w:space="0" w:color="auto"/>
        <w:left w:val="none" w:sz="0" w:space="0" w:color="auto"/>
        <w:bottom w:val="none" w:sz="0" w:space="0" w:color="auto"/>
        <w:right w:val="none" w:sz="0" w:space="0" w:color="auto"/>
      </w:divBdr>
    </w:div>
    <w:div w:id="1543328570">
      <w:bodyDiv w:val="1"/>
      <w:marLeft w:val="0"/>
      <w:marRight w:val="0"/>
      <w:marTop w:val="0"/>
      <w:marBottom w:val="0"/>
      <w:divBdr>
        <w:top w:val="none" w:sz="0" w:space="0" w:color="auto"/>
        <w:left w:val="none" w:sz="0" w:space="0" w:color="auto"/>
        <w:bottom w:val="none" w:sz="0" w:space="0" w:color="auto"/>
        <w:right w:val="none" w:sz="0" w:space="0" w:color="auto"/>
      </w:divBdr>
    </w:div>
    <w:div w:id="1551921302">
      <w:bodyDiv w:val="1"/>
      <w:marLeft w:val="0"/>
      <w:marRight w:val="0"/>
      <w:marTop w:val="0"/>
      <w:marBottom w:val="0"/>
      <w:divBdr>
        <w:top w:val="none" w:sz="0" w:space="0" w:color="auto"/>
        <w:left w:val="none" w:sz="0" w:space="0" w:color="auto"/>
        <w:bottom w:val="none" w:sz="0" w:space="0" w:color="auto"/>
        <w:right w:val="none" w:sz="0" w:space="0" w:color="auto"/>
      </w:divBdr>
    </w:div>
    <w:div w:id="1615137273">
      <w:bodyDiv w:val="1"/>
      <w:marLeft w:val="0"/>
      <w:marRight w:val="0"/>
      <w:marTop w:val="0"/>
      <w:marBottom w:val="0"/>
      <w:divBdr>
        <w:top w:val="none" w:sz="0" w:space="0" w:color="auto"/>
        <w:left w:val="none" w:sz="0" w:space="0" w:color="auto"/>
        <w:bottom w:val="none" w:sz="0" w:space="0" w:color="auto"/>
        <w:right w:val="none" w:sz="0" w:space="0" w:color="auto"/>
      </w:divBdr>
    </w:div>
    <w:div w:id="1629895758">
      <w:bodyDiv w:val="1"/>
      <w:marLeft w:val="0"/>
      <w:marRight w:val="0"/>
      <w:marTop w:val="0"/>
      <w:marBottom w:val="0"/>
      <w:divBdr>
        <w:top w:val="none" w:sz="0" w:space="0" w:color="auto"/>
        <w:left w:val="none" w:sz="0" w:space="0" w:color="auto"/>
        <w:bottom w:val="none" w:sz="0" w:space="0" w:color="auto"/>
        <w:right w:val="none" w:sz="0" w:space="0" w:color="auto"/>
      </w:divBdr>
    </w:div>
    <w:div w:id="1651640012">
      <w:bodyDiv w:val="1"/>
      <w:marLeft w:val="0"/>
      <w:marRight w:val="0"/>
      <w:marTop w:val="0"/>
      <w:marBottom w:val="0"/>
      <w:divBdr>
        <w:top w:val="none" w:sz="0" w:space="0" w:color="auto"/>
        <w:left w:val="none" w:sz="0" w:space="0" w:color="auto"/>
        <w:bottom w:val="none" w:sz="0" w:space="0" w:color="auto"/>
        <w:right w:val="none" w:sz="0" w:space="0" w:color="auto"/>
      </w:divBdr>
    </w:div>
    <w:div w:id="1694303224">
      <w:bodyDiv w:val="1"/>
      <w:marLeft w:val="0"/>
      <w:marRight w:val="0"/>
      <w:marTop w:val="0"/>
      <w:marBottom w:val="0"/>
      <w:divBdr>
        <w:top w:val="none" w:sz="0" w:space="0" w:color="auto"/>
        <w:left w:val="none" w:sz="0" w:space="0" w:color="auto"/>
        <w:bottom w:val="none" w:sz="0" w:space="0" w:color="auto"/>
        <w:right w:val="none" w:sz="0" w:space="0" w:color="auto"/>
      </w:divBdr>
      <w:divsChild>
        <w:div w:id="197546243">
          <w:marLeft w:val="0"/>
          <w:marRight w:val="0"/>
          <w:marTop w:val="0"/>
          <w:marBottom w:val="0"/>
          <w:divBdr>
            <w:top w:val="none" w:sz="0" w:space="0" w:color="auto"/>
            <w:left w:val="none" w:sz="0" w:space="0" w:color="auto"/>
            <w:bottom w:val="none" w:sz="0" w:space="0" w:color="auto"/>
            <w:right w:val="none" w:sz="0" w:space="0" w:color="auto"/>
          </w:divBdr>
        </w:div>
        <w:div w:id="1886791005">
          <w:marLeft w:val="0"/>
          <w:marRight w:val="0"/>
          <w:marTop w:val="0"/>
          <w:marBottom w:val="0"/>
          <w:divBdr>
            <w:top w:val="none" w:sz="0" w:space="0" w:color="auto"/>
            <w:left w:val="none" w:sz="0" w:space="0" w:color="auto"/>
            <w:bottom w:val="none" w:sz="0" w:space="0" w:color="auto"/>
            <w:right w:val="none" w:sz="0" w:space="0" w:color="auto"/>
          </w:divBdr>
        </w:div>
      </w:divsChild>
    </w:div>
    <w:div w:id="1702239494">
      <w:bodyDiv w:val="1"/>
      <w:marLeft w:val="0"/>
      <w:marRight w:val="0"/>
      <w:marTop w:val="0"/>
      <w:marBottom w:val="0"/>
      <w:divBdr>
        <w:top w:val="none" w:sz="0" w:space="0" w:color="auto"/>
        <w:left w:val="none" w:sz="0" w:space="0" w:color="auto"/>
        <w:bottom w:val="none" w:sz="0" w:space="0" w:color="auto"/>
        <w:right w:val="none" w:sz="0" w:space="0" w:color="auto"/>
      </w:divBdr>
    </w:div>
    <w:div w:id="1766414414">
      <w:bodyDiv w:val="1"/>
      <w:marLeft w:val="0"/>
      <w:marRight w:val="0"/>
      <w:marTop w:val="0"/>
      <w:marBottom w:val="0"/>
      <w:divBdr>
        <w:top w:val="none" w:sz="0" w:space="0" w:color="auto"/>
        <w:left w:val="none" w:sz="0" w:space="0" w:color="auto"/>
        <w:bottom w:val="none" w:sz="0" w:space="0" w:color="auto"/>
        <w:right w:val="none" w:sz="0" w:space="0" w:color="auto"/>
      </w:divBdr>
    </w:div>
    <w:div w:id="1808283412">
      <w:bodyDiv w:val="1"/>
      <w:marLeft w:val="0"/>
      <w:marRight w:val="0"/>
      <w:marTop w:val="0"/>
      <w:marBottom w:val="0"/>
      <w:divBdr>
        <w:top w:val="none" w:sz="0" w:space="0" w:color="auto"/>
        <w:left w:val="none" w:sz="0" w:space="0" w:color="auto"/>
        <w:bottom w:val="none" w:sz="0" w:space="0" w:color="auto"/>
        <w:right w:val="none" w:sz="0" w:space="0" w:color="auto"/>
      </w:divBdr>
    </w:div>
    <w:div w:id="1839343984">
      <w:bodyDiv w:val="1"/>
      <w:marLeft w:val="0"/>
      <w:marRight w:val="0"/>
      <w:marTop w:val="0"/>
      <w:marBottom w:val="0"/>
      <w:divBdr>
        <w:top w:val="none" w:sz="0" w:space="0" w:color="auto"/>
        <w:left w:val="none" w:sz="0" w:space="0" w:color="auto"/>
        <w:bottom w:val="none" w:sz="0" w:space="0" w:color="auto"/>
        <w:right w:val="none" w:sz="0" w:space="0" w:color="auto"/>
      </w:divBdr>
      <w:divsChild>
        <w:div w:id="1447194891">
          <w:marLeft w:val="0"/>
          <w:marRight w:val="0"/>
          <w:marTop w:val="0"/>
          <w:marBottom w:val="0"/>
          <w:divBdr>
            <w:top w:val="none" w:sz="0" w:space="0" w:color="auto"/>
            <w:left w:val="none" w:sz="0" w:space="0" w:color="auto"/>
            <w:bottom w:val="none" w:sz="0" w:space="0" w:color="auto"/>
            <w:right w:val="none" w:sz="0" w:space="0" w:color="auto"/>
          </w:divBdr>
        </w:div>
      </w:divsChild>
    </w:div>
    <w:div w:id="2031948433">
      <w:bodyDiv w:val="1"/>
      <w:marLeft w:val="0"/>
      <w:marRight w:val="0"/>
      <w:marTop w:val="0"/>
      <w:marBottom w:val="0"/>
      <w:divBdr>
        <w:top w:val="none" w:sz="0" w:space="0" w:color="auto"/>
        <w:left w:val="none" w:sz="0" w:space="0" w:color="auto"/>
        <w:bottom w:val="none" w:sz="0" w:space="0" w:color="auto"/>
        <w:right w:val="none" w:sz="0" w:space="0" w:color="auto"/>
      </w:divBdr>
    </w:div>
    <w:div w:id="2127692334">
      <w:bodyDiv w:val="1"/>
      <w:marLeft w:val="0"/>
      <w:marRight w:val="0"/>
      <w:marTop w:val="0"/>
      <w:marBottom w:val="0"/>
      <w:divBdr>
        <w:top w:val="none" w:sz="0" w:space="0" w:color="auto"/>
        <w:left w:val="none" w:sz="0" w:space="0" w:color="auto"/>
        <w:bottom w:val="none" w:sz="0" w:space="0" w:color="auto"/>
        <w:right w:val="none" w:sz="0" w:space="0" w:color="auto"/>
      </w:divBdr>
    </w:div>
    <w:div w:id="2135561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source.org/wiki/Author:Benjamin_Thorpe" TargetMode="External"/><Relationship Id="rId13" Type="http://schemas.openxmlformats.org/officeDocument/2006/relationships/hyperlink" Target="https://www.jbe-platform.com/content/journals/156997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be-platform.com/search?value1=Anna+Wierzbicka&amp;option1=author&amp;noRedirect=tru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be-platform.com/search?value1=Cliff+Goddard&amp;option1=author&amp;noRedirect=tru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sworthtoller.com" TargetMode="External"/><Relationship Id="rId4" Type="http://schemas.openxmlformats.org/officeDocument/2006/relationships/settings" Target="settings.xml"/><Relationship Id="rId9" Type="http://schemas.openxmlformats.org/officeDocument/2006/relationships/hyperlink" Target="https://intranet.secure.griffith.edu.au/schools-departments/natural-semantic-metalanguage" TargetMode="External"/><Relationship Id="rId14" Type="http://schemas.openxmlformats.org/officeDocument/2006/relationships/hyperlink" Target="http://www.doe.utoronto.ca/pub/webcorpu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9D423-D418-4AC2-AB40-2FA2843BB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18</Pages>
  <Words>9510</Words>
  <Characters>52311</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unirioja</Company>
  <LinksUpToDate>false</LinksUpToDate>
  <CharactersWithSpaces>61698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MATEO MENDAZA</dc:creator>
  <cp:keywords/>
  <dc:description/>
  <cp:lastModifiedBy>Raquel Mateo Mendaza</cp:lastModifiedBy>
  <cp:revision>52</cp:revision>
  <cp:lastPrinted>2019-09-09T11:28:00Z</cp:lastPrinted>
  <dcterms:created xsi:type="dcterms:W3CDTF">2019-12-20T18:39:00Z</dcterms:created>
  <dcterms:modified xsi:type="dcterms:W3CDTF">2020-02-20T09:49:00Z</dcterms:modified>
</cp:coreProperties>
</file>