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F2E" w:rsidRPr="002E1569" w:rsidRDefault="00A42F2E" w:rsidP="002E1569">
      <w:pPr>
        <w:jc w:val="center"/>
        <w:rPr>
          <w:rFonts w:ascii="Times New Roman" w:hAnsi="Times New Roman"/>
          <w:b/>
        </w:rPr>
      </w:pPr>
      <w:r w:rsidRPr="002E1569">
        <w:rPr>
          <w:rFonts w:ascii="Times New Roman" w:hAnsi="Times New Roman"/>
          <w:b/>
        </w:rPr>
        <w:t>Raquel Mateo Mendaza</w:t>
      </w:r>
    </w:p>
    <w:p w:rsidR="00A42F2E" w:rsidRPr="002E1569" w:rsidRDefault="00A42F2E" w:rsidP="002E1569">
      <w:pPr>
        <w:jc w:val="center"/>
        <w:rPr>
          <w:rFonts w:ascii="Times New Roman" w:hAnsi="Times New Roman"/>
          <w:b/>
        </w:rPr>
      </w:pPr>
      <w:r w:rsidRPr="002E1569">
        <w:rPr>
          <w:rFonts w:ascii="Times New Roman" w:hAnsi="Times New Roman"/>
          <w:b/>
        </w:rPr>
        <w:t>Universidad de La Rioja</w:t>
      </w:r>
    </w:p>
    <w:p w:rsidR="00A42F2E" w:rsidRDefault="00A42F2E" w:rsidP="003B73A0">
      <w:pPr>
        <w:jc w:val="both"/>
        <w:rPr>
          <w:rFonts w:ascii="Times New Roman" w:hAnsi="Times New Roman"/>
        </w:rPr>
      </w:pPr>
    </w:p>
    <w:p w:rsidR="00A42F2E" w:rsidRDefault="00A42F2E" w:rsidP="003B73A0">
      <w:pPr>
        <w:jc w:val="both"/>
        <w:rPr>
          <w:rFonts w:ascii="Times New Roman" w:hAnsi="Times New Roman"/>
        </w:rPr>
      </w:pPr>
    </w:p>
    <w:p w:rsidR="00A42F2E" w:rsidRPr="00A705C9" w:rsidRDefault="00A42F2E" w:rsidP="003B73A0">
      <w:pPr>
        <w:jc w:val="both"/>
        <w:rPr>
          <w:rFonts w:ascii="Times New Roman" w:hAnsi="Times New Roman"/>
        </w:rPr>
      </w:pPr>
      <w:r w:rsidRPr="00A705C9">
        <w:rPr>
          <w:rFonts w:ascii="Times New Roman" w:hAnsi="Times New Roman"/>
        </w:rPr>
        <w:t xml:space="preserve">This journal article </w:t>
      </w:r>
      <w:r>
        <w:rPr>
          <w:rFonts w:ascii="Times New Roman" w:hAnsi="Times New Roman"/>
        </w:rPr>
        <w:t>engages in the</w:t>
      </w:r>
      <w:r w:rsidRPr="00A705C9">
        <w:rPr>
          <w:rFonts w:ascii="Times New Roman" w:hAnsi="Times New Roman"/>
        </w:rPr>
        <w:t xml:space="preserve"> search </w:t>
      </w:r>
      <w:r>
        <w:rPr>
          <w:rFonts w:ascii="Times New Roman" w:hAnsi="Times New Roman"/>
        </w:rPr>
        <w:t>for</w:t>
      </w:r>
      <w:r w:rsidRPr="00A705C9">
        <w:rPr>
          <w:rFonts w:ascii="Times New Roman" w:hAnsi="Times New Roman"/>
        </w:rPr>
        <w:t xml:space="preserve"> the Old English exponent </w:t>
      </w:r>
      <w:r>
        <w:rPr>
          <w:rFonts w:ascii="Times New Roman" w:hAnsi="Times New Roman"/>
        </w:rPr>
        <w:t>of</w:t>
      </w:r>
      <w:r w:rsidRPr="00A705C9">
        <w:rPr>
          <w:rFonts w:ascii="Times New Roman" w:hAnsi="Times New Roman"/>
        </w:rPr>
        <w:t xml:space="preserve"> the semantic prime MOVE </w:t>
      </w:r>
      <w:r>
        <w:rPr>
          <w:rFonts w:ascii="Times New Roman" w:hAnsi="Times New Roman"/>
        </w:rPr>
        <w:t xml:space="preserve">as </w:t>
      </w:r>
      <w:r w:rsidRPr="00A705C9">
        <w:rPr>
          <w:rFonts w:ascii="Times New Roman" w:hAnsi="Times New Roman"/>
        </w:rPr>
        <w:t>described within the Natural Semantic Metalanguage</w:t>
      </w:r>
      <w:r>
        <w:rPr>
          <w:rFonts w:ascii="Times New Roman" w:hAnsi="Times New Roman"/>
        </w:rPr>
        <w:t xml:space="preserve"> (NSM)</w:t>
      </w:r>
      <w:r w:rsidRPr="00A705C9">
        <w:rPr>
          <w:rFonts w:ascii="Times New Roman" w:hAnsi="Times New Roman"/>
        </w:rPr>
        <w:t xml:space="preserve"> model. </w:t>
      </w:r>
      <w:r>
        <w:rPr>
          <w:rFonts w:ascii="Times New Roman" w:hAnsi="Times New Roman"/>
        </w:rPr>
        <w:t xml:space="preserve">For the semantics of </w:t>
      </w:r>
      <w:r w:rsidRPr="00A705C9">
        <w:rPr>
          <w:rFonts w:ascii="Times New Roman" w:hAnsi="Times New Roman"/>
        </w:rPr>
        <w:t>m</w:t>
      </w:r>
      <w:r>
        <w:rPr>
          <w:rFonts w:ascii="Times New Roman" w:hAnsi="Times New Roman"/>
        </w:rPr>
        <w:t>ovement and motion, t</w:t>
      </w:r>
      <w:r w:rsidRPr="00A705C9">
        <w:rPr>
          <w:rFonts w:ascii="Times New Roman" w:hAnsi="Times New Roman"/>
        </w:rPr>
        <w:t xml:space="preserve">his study </w:t>
      </w:r>
      <w:r>
        <w:rPr>
          <w:rFonts w:ascii="Times New Roman" w:hAnsi="Times New Roman"/>
        </w:rPr>
        <w:t>draws</w:t>
      </w:r>
      <w:r w:rsidRPr="00A705C9">
        <w:rPr>
          <w:rFonts w:ascii="Times New Roman" w:hAnsi="Times New Roman"/>
        </w:rPr>
        <w:t xml:space="preserve"> on the NSM model, which selects the term MOVE as the proper primitive to express the different meanings related both to translational and internal motion. With this background, this study describes the semantic and syntactic properties of the main Old English verbs related to motion in order to select the best candidate for the exponent of</w:t>
      </w:r>
      <w:r>
        <w:rPr>
          <w:rFonts w:ascii="Times New Roman" w:hAnsi="Times New Roman"/>
        </w:rPr>
        <w:t xml:space="preserve"> MOVE</w:t>
      </w:r>
      <w:r w:rsidRPr="00A705C9">
        <w:rPr>
          <w:rFonts w:ascii="Times New Roman" w:hAnsi="Times New Roman"/>
        </w:rPr>
        <w:t xml:space="preserve">. </w:t>
      </w:r>
      <w:r>
        <w:rPr>
          <w:rFonts w:ascii="Times New Roman" w:hAnsi="Times New Roman"/>
        </w:rPr>
        <w:t xml:space="preserve">The analytical part comprises the application of four criteria of prime identification, including the textual, the morphological, the semantic and the syntactic criterion. The conclusion is reached that </w:t>
      </w:r>
      <w:r w:rsidRPr="00A705C9">
        <w:rPr>
          <w:rFonts w:ascii="Times New Roman" w:hAnsi="Times New Roman"/>
        </w:rPr>
        <w:t xml:space="preserve">the verb </w:t>
      </w:r>
      <w:r w:rsidRPr="00A705C9">
        <w:rPr>
          <w:rFonts w:ascii="Times New Roman" w:hAnsi="Times New Roman"/>
          <w:i/>
        </w:rPr>
        <w:t>(ge)styrian</w:t>
      </w:r>
      <w:r w:rsidRPr="00A705C9">
        <w:rPr>
          <w:rFonts w:ascii="Times New Roman" w:hAnsi="Times New Roman"/>
        </w:rPr>
        <w:t xml:space="preserve"> </w:t>
      </w:r>
      <w:r>
        <w:rPr>
          <w:rFonts w:ascii="Times New Roman" w:hAnsi="Times New Roman"/>
        </w:rPr>
        <w:t>is</w:t>
      </w:r>
      <w:r w:rsidRPr="00A705C9">
        <w:rPr>
          <w:rFonts w:ascii="Times New Roman" w:hAnsi="Times New Roman"/>
        </w:rPr>
        <w:t xml:space="preserve"> the Old English exponent </w:t>
      </w:r>
      <w:r>
        <w:rPr>
          <w:rFonts w:ascii="Times New Roman" w:hAnsi="Times New Roman"/>
        </w:rPr>
        <w:t>for the semantic prime MOVE.</w:t>
      </w:r>
    </w:p>
    <w:p w:rsidR="00A42F2E" w:rsidRPr="00817774" w:rsidRDefault="00A42F2E" w:rsidP="00F747E6">
      <w:pPr>
        <w:jc w:val="center"/>
        <w:rPr>
          <w:rFonts w:ascii="Times New Roman" w:hAnsi="Times New Roman"/>
        </w:rPr>
      </w:pPr>
    </w:p>
    <w:p w:rsidR="00A42F2E" w:rsidRDefault="00A42F2E" w:rsidP="00A705C9">
      <w:pPr>
        <w:rPr>
          <w:rFonts w:ascii="Times New Roman" w:hAnsi="Times New Roman"/>
        </w:rPr>
      </w:pPr>
      <w:r>
        <w:rPr>
          <w:rFonts w:ascii="Times New Roman" w:hAnsi="Times New Roman"/>
        </w:rPr>
        <w:t>Keywords: Old English, Natural Semantic Metalanguage; semantic primes, motion</w:t>
      </w:r>
    </w:p>
    <w:p w:rsidR="00A42F2E" w:rsidRDefault="00A42F2E" w:rsidP="00A705C9">
      <w:pPr>
        <w:rPr>
          <w:rFonts w:ascii="Times New Roman" w:hAnsi="Times New Roman"/>
        </w:rPr>
      </w:pPr>
    </w:p>
    <w:p w:rsidR="00A42F2E" w:rsidRPr="00817774" w:rsidRDefault="00A42F2E" w:rsidP="00F747E6">
      <w:pPr>
        <w:jc w:val="center"/>
        <w:rPr>
          <w:rFonts w:ascii="Times New Roman" w:hAnsi="Times New Roman"/>
          <w:b/>
        </w:rPr>
      </w:pPr>
    </w:p>
    <w:p w:rsidR="00A42F2E" w:rsidRPr="00817774" w:rsidRDefault="00A42F2E" w:rsidP="00F747E6">
      <w:pPr>
        <w:jc w:val="both"/>
        <w:rPr>
          <w:rFonts w:ascii="Times New Roman" w:hAnsi="Times New Roman"/>
          <w:b/>
        </w:rPr>
      </w:pPr>
      <w:r w:rsidRPr="00817774">
        <w:rPr>
          <w:rFonts w:ascii="Times New Roman" w:hAnsi="Times New Roman"/>
          <w:b/>
        </w:rPr>
        <w:t>1. Aims and methodology</w:t>
      </w:r>
    </w:p>
    <w:p w:rsidR="00A42F2E" w:rsidRPr="00817774" w:rsidRDefault="00A42F2E" w:rsidP="00F747E6">
      <w:pPr>
        <w:jc w:val="both"/>
        <w:rPr>
          <w:rFonts w:ascii="Times New Roman" w:hAnsi="Times New Roman"/>
        </w:rPr>
      </w:pPr>
      <w:r w:rsidRPr="00817774">
        <w:rPr>
          <w:rFonts w:ascii="Times New Roman" w:hAnsi="Times New Roman"/>
        </w:rPr>
        <w:t xml:space="preserve">This article engages in the search for semantic primes conducted by the </w:t>
      </w:r>
      <w:r w:rsidRPr="00817774">
        <w:rPr>
          <w:rFonts w:ascii="Times New Roman" w:hAnsi="Times New Roman"/>
          <w:i/>
        </w:rPr>
        <w:t>Natural Semantic Metalanguage</w:t>
      </w:r>
      <w:r w:rsidRPr="00817774">
        <w:rPr>
          <w:rFonts w:ascii="Times New Roman" w:hAnsi="Times New Roman"/>
        </w:rPr>
        <w:t xml:space="preserve"> </w:t>
      </w:r>
      <w:r>
        <w:rPr>
          <w:rFonts w:ascii="Times New Roman" w:hAnsi="Times New Roman"/>
        </w:rPr>
        <w:t>(NSM</w:t>
      </w:r>
      <w:r w:rsidRPr="00817774">
        <w:rPr>
          <w:rFonts w:ascii="Times New Roman" w:hAnsi="Times New Roman"/>
        </w:rPr>
        <w:t xml:space="preserve">) </w:t>
      </w:r>
      <w:r>
        <w:rPr>
          <w:rFonts w:ascii="Times New Roman" w:hAnsi="Times New Roman"/>
        </w:rPr>
        <w:t xml:space="preserve">model </w:t>
      </w:r>
      <w:r w:rsidRPr="00817774">
        <w:rPr>
          <w:rFonts w:ascii="Times New Roman" w:hAnsi="Times New Roman"/>
        </w:rPr>
        <w:t>as put forward, among others, by Goddard (1997a, 1997b, 2007, 2008, 2010, 2011, 2012) and Wierzbicka (1996, 2002, 2003). Its aim is to identify the exponent for the semantic prime MOVE in Old English</w:t>
      </w:r>
      <w:r w:rsidRPr="00817774">
        <w:rPr>
          <w:rStyle w:val="FootnoteReference"/>
          <w:rFonts w:ascii="Times New Roman" w:hAnsi="Times New Roman"/>
        </w:rPr>
        <w:footnoteReference w:id="1"/>
      </w:r>
      <w:r w:rsidRPr="00817774">
        <w:rPr>
          <w:rFonts w:ascii="Times New Roman" w:hAnsi="Times New Roman"/>
        </w:rPr>
        <w:t xml:space="preserve">. As such, this research intends to be a contribution in two directions. In the first place, this work discusses additional evidence and criteria of prime identification of Old English, which may bring about some advances in the application of the </w:t>
      </w:r>
      <w:r>
        <w:rPr>
          <w:rFonts w:ascii="Times New Roman" w:hAnsi="Times New Roman"/>
        </w:rPr>
        <w:t>NSM model</w:t>
      </w:r>
      <w:r w:rsidRPr="00817774">
        <w:rPr>
          <w:rFonts w:ascii="Times New Roman" w:hAnsi="Times New Roman"/>
        </w:rPr>
        <w:t xml:space="preserve"> to historical languages. Secondly, the research reported here is relevant to the lexicology of Old English because it puts forward criteria of lexical organization different from hyponymy, the relation on which dictionaries and lexica are frequently based.</w:t>
      </w:r>
    </w:p>
    <w:p w:rsidR="00A42F2E" w:rsidRPr="00817774" w:rsidRDefault="00A42F2E" w:rsidP="00F747E6">
      <w:pPr>
        <w:jc w:val="both"/>
        <w:rPr>
          <w:rFonts w:ascii="Times New Roman" w:hAnsi="Times New Roman"/>
        </w:rPr>
      </w:pPr>
      <w:r w:rsidRPr="00817774">
        <w:rPr>
          <w:rFonts w:ascii="Times New Roman" w:hAnsi="Times New Roman"/>
        </w:rPr>
        <w:tab/>
        <w:t>The main hypothesis of th</w:t>
      </w:r>
      <w:r w:rsidRPr="009623E4">
        <w:rPr>
          <w:rFonts w:ascii="Times New Roman" w:hAnsi="Times New Roman"/>
        </w:rPr>
        <w:t>e NSM model</w:t>
      </w:r>
      <w:r w:rsidRPr="00817774">
        <w:rPr>
          <w:rFonts w:ascii="Times New Roman" w:hAnsi="Times New Roman"/>
        </w:rPr>
        <w:t xml:space="preserve"> is that every complex meaning in any given natural language can be decomposed and explained by means of simpler </w:t>
      </w:r>
      <w:r w:rsidRPr="00901D90">
        <w:rPr>
          <w:rFonts w:ascii="Times New Roman" w:hAnsi="Times New Roman"/>
        </w:rPr>
        <w:t>indefinable units of meaning</w:t>
      </w:r>
      <w:r>
        <w:rPr>
          <w:rFonts w:ascii="Times New Roman" w:hAnsi="Times New Roman"/>
        </w:rPr>
        <w:t xml:space="preserve"> </w:t>
      </w:r>
      <w:r w:rsidRPr="00817774">
        <w:rPr>
          <w:rFonts w:ascii="Times New Roman" w:hAnsi="Times New Roman"/>
        </w:rPr>
        <w:t xml:space="preserve">-semantic primes- if the appropriate grammatical rules are applied. For the last 40 years, the aim of the </w:t>
      </w:r>
      <w:r>
        <w:rPr>
          <w:rFonts w:ascii="Times New Roman" w:hAnsi="Times New Roman"/>
        </w:rPr>
        <w:t>NSM</w:t>
      </w:r>
      <w:r w:rsidRPr="00817774">
        <w:rPr>
          <w:rFonts w:ascii="Times New Roman" w:hAnsi="Times New Roman"/>
        </w:rPr>
        <w:t xml:space="preserve"> researchers has been to identify the exponents for universal semantic primes thus defined in the natural languages. The initial inventory of primes was proposed by Wierzbicka in the 1970’s. Since then, the set of semantic primes has been enlarged and refined. Figure 1 presents the updated list of semantic prim</w:t>
      </w:r>
      <w:r>
        <w:rPr>
          <w:rFonts w:ascii="Times New Roman" w:hAnsi="Times New Roman"/>
        </w:rPr>
        <w:t xml:space="preserve">es, which consists of </w:t>
      </w:r>
      <w:r w:rsidRPr="008D38E6">
        <w:rPr>
          <w:rFonts w:ascii="Times New Roman" w:hAnsi="Times New Roman"/>
        </w:rPr>
        <w:t>sixty-five</w:t>
      </w:r>
      <w:r w:rsidRPr="00817774">
        <w:rPr>
          <w:rFonts w:ascii="Times New Roman" w:hAnsi="Times New Roman"/>
        </w:rPr>
        <w:t xml:space="preserve"> elements.</w:t>
      </w:r>
    </w:p>
    <w:p w:rsidR="00A42F2E" w:rsidRPr="00817774" w:rsidRDefault="00A42F2E" w:rsidP="00F747E6">
      <w:pPr>
        <w:jc w:val="both"/>
        <w:rPr>
          <w:rFonts w:ascii="Times New Roman" w:hAnsi="Times New Roman"/>
        </w:rPr>
      </w:pPr>
      <w:r w:rsidRPr="00817774">
        <w:rPr>
          <w:rFonts w:ascii="Times New Roman" w:hAnsi="Times New Roman"/>
        </w:rPr>
        <w:tab/>
      </w:r>
    </w:p>
    <w:tbl>
      <w:tblPr>
        <w:tblW w:w="8505" w:type="dxa"/>
        <w:tblInd w:w="108" w:type="dxa"/>
        <w:tblLook w:val="00A0"/>
      </w:tblPr>
      <w:tblGrid>
        <w:gridCol w:w="5245"/>
        <w:gridCol w:w="3260"/>
      </w:tblGrid>
      <w:tr w:rsidR="00A42F2E" w:rsidRPr="00581D89" w:rsidTr="00581D89">
        <w:tc>
          <w:tcPr>
            <w:tcW w:w="5245" w:type="dxa"/>
          </w:tcPr>
          <w:p w:rsidR="00A42F2E" w:rsidRPr="00581D89" w:rsidRDefault="00A42F2E" w:rsidP="00581D89">
            <w:pPr>
              <w:pStyle w:val="NJESfiguretext"/>
              <w:rPr>
                <w:rFonts w:eastAsia="MS MinNew Roman"/>
                <w:sz w:val="24"/>
                <w:lang w:eastAsia="es-ES_tradnl"/>
              </w:rPr>
            </w:pPr>
            <w:r w:rsidRPr="00581D89">
              <w:rPr>
                <w:rFonts w:eastAsia="MS MinNew Roman"/>
                <w:sz w:val="24"/>
              </w:rPr>
              <w:t xml:space="preserve">I~ME, </w:t>
            </w:r>
            <w:r w:rsidRPr="00581D89">
              <w:rPr>
                <w:rFonts w:eastAsia="MS MinNew Roman"/>
                <w:sz w:val="24"/>
                <w:lang w:eastAsia="es-ES_tradnl"/>
              </w:rPr>
              <w:t>YOU, SOMEONE, SOMETHING</w:t>
            </w:r>
            <w:r w:rsidRPr="00581D89">
              <w:rPr>
                <w:rFonts w:eastAsia="MS MinNew Roman"/>
                <w:sz w:val="24"/>
              </w:rPr>
              <w:t>~THING, PEOPLE, BODY</w:t>
            </w:r>
          </w:p>
        </w:tc>
        <w:tc>
          <w:tcPr>
            <w:tcW w:w="3260" w:type="dxa"/>
          </w:tcPr>
          <w:p w:rsidR="00A42F2E" w:rsidRPr="00581D89" w:rsidRDefault="00A42F2E" w:rsidP="00581D89">
            <w:pPr>
              <w:pStyle w:val="NJESfiguretext"/>
              <w:tabs>
                <w:tab w:val="clear" w:pos="1980"/>
                <w:tab w:val="left" w:pos="3897"/>
              </w:tabs>
              <w:ind w:right="-108"/>
              <w:rPr>
                <w:rFonts w:eastAsia="MS MinNew Roman"/>
                <w:sz w:val="24"/>
                <w:lang w:eastAsia="es-ES_tradnl"/>
              </w:rPr>
            </w:pPr>
            <w:r w:rsidRPr="00581D89">
              <w:rPr>
                <w:rFonts w:eastAsia="MS MinNew Roman"/>
                <w:sz w:val="24"/>
              </w:rPr>
              <w:t>Substantives</w:t>
            </w:r>
          </w:p>
        </w:tc>
      </w:tr>
      <w:tr w:rsidR="00A42F2E" w:rsidRPr="00581D89" w:rsidTr="00581D89">
        <w:tc>
          <w:tcPr>
            <w:tcW w:w="5245" w:type="dxa"/>
          </w:tcPr>
          <w:p w:rsidR="00A42F2E" w:rsidRPr="00581D89" w:rsidRDefault="00A42F2E" w:rsidP="00581D89">
            <w:pPr>
              <w:pStyle w:val="NJESfiguretext"/>
              <w:rPr>
                <w:rFonts w:eastAsia="MS MinNew Roman"/>
                <w:sz w:val="24"/>
                <w:lang w:eastAsia="es-ES_tradnl"/>
              </w:rPr>
            </w:pPr>
            <w:r w:rsidRPr="00581D89">
              <w:rPr>
                <w:rFonts w:eastAsia="MS MinNew Roman"/>
                <w:sz w:val="24"/>
              </w:rPr>
              <w:t>KIND, PARTS</w:t>
            </w:r>
          </w:p>
        </w:tc>
        <w:tc>
          <w:tcPr>
            <w:tcW w:w="3260" w:type="dxa"/>
          </w:tcPr>
          <w:p w:rsidR="00A42F2E" w:rsidRPr="00581D89" w:rsidRDefault="00A42F2E" w:rsidP="00581D89">
            <w:pPr>
              <w:pStyle w:val="NJESfiguretext"/>
              <w:rPr>
                <w:rFonts w:eastAsia="MS MinNew Roman"/>
                <w:sz w:val="24"/>
                <w:lang w:eastAsia="es-ES_tradnl"/>
              </w:rPr>
            </w:pPr>
            <w:r w:rsidRPr="00581D89">
              <w:rPr>
                <w:rFonts w:eastAsia="MS MinNew Roman"/>
                <w:sz w:val="24"/>
              </w:rPr>
              <w:t>Relational substantives</w:t>
            </w:r>
          </w:p>
        </w:tc>
      </w:tr>
      <w:tr w:rsidR="00A42F2E" w:rsidRPr="00581D89" w:rsidTr="00581D89">
        <w:tc>
          <w:tcPr>
            <w:tcW w:w="5245" w:type="dxa"/>
          </w:tcPr>
          <w:p w:rsidR="00A42F2E" w:rsidRPr="00581D89" w:rsidRDefault="00A42F2E" w:rsidP="00581D89">
            <w:pPr>
              <w:pStyle w:val="NJESfiguretext"/>
              <w:rPr>
                <w:rFonts w:eastAsia="MS MinNew Roman"/>
                <w:sz w:val="24"/>
                <w:lang w:eastAsia="es-ES_tradnl"/>
              </w:rPr>
            </w:pPr>
            <w:r w:rsidRPr="00581D89">
              <w:rPr>
                <w:rFonts w:eastAsia="MS MinNew Roman"/>
                <w:sz w:val="24"/>
                <w:lang w:eastAsia="es-ES_tradnl"/>
              </w:rPr>
              <w:t>THIS, THE SAME, OTHER</w:t>
            </w:r>
            <w:r w:rsidRPr="00581D89">
              <w:rPr>
                <w:rFonts w:eastAsia="MS MinNew Roman"/>
                <w:sz w:val="24"/>
              </w:rPr>
              <w:t>~ELSE</w:t>
            </w:r>
          </w:p>
        </w:tc>
        <w:tc>
          <w:tcPr>
            <w:tcW w:w="3260" w:type="dxa"/>
          </w:tcPr>
          <w:p w:rsidR="00A42F2E" w:rsidRPr="00581D89" w:rsidRDefault="00A42F2E" w:rsidP="00581D89">
            <w:pPr>
              <w:pStyle w:val="NJESfiguretext"/>
              <w:rPr>
                <w:rFonts w:eastAsia="MS MinNew Roman"/>
                <w:sz w:val="24"/>
                <w:lang w:eastAsia="es-ES_tradnl"/>
              </w:rPr>
            </w:pPr>
            <w:r w:rsidRPr="00581D89">
              <w:rPr>
                <w:rFonts w:eastAsia="MS MinNew Roman"/>
                <w:sz w:val="24"/>
              </w:rPr>
              <w:t>Determiners</w:t>
            </w:r>
          </w:p>
        </w:tc>
      </w:tr>
      <w:tr w:rsidR="00A42F2E" w:rsidRPr="00581D89" w:rsidTr="00581D89">
        <w:tc>
          <w:tcPr>
            <w:tcW w:w="5245" w:type="dxa"/>
          </w:tcPr>
          <w:p w:rsidR="00A42F2E" w:rsidRPr="00581D89" w:rsidRDefault="00A42F2E" w:rsidP="00581D89">
            <w:pPr>
              <w:pStyle w:val="NJESfiguretext"/>
              <w:rPr>
                <w:rFonts w:eastAsia="MS MinNew Roman"/>
                <w:sz w:val="24"/>
                <w:lang w:eastAsia="es-ES_tradnl"/>
              </w:rPr>
            </w:pPr>
            <w:r w:rsidRPr="00581D89">
              <w:rPr>
                <w:rFonts w:eastAsia="MS MinNew Roman"/>
                <w:sz w:val="24"/>
                <w:lang w:eastAsia="es-ES_tradnl"/>
              </w:rPr>
              <w:t>ONE, TWO, SOME, ALL, MUCH</w:t>
            </w:r>
            <w:r w:rsidRPr="00581D89">
              <w:rPr>
                <w:rFonts w:eastAsia="MS MinNew Roman"/>
                <w:sz w:val="24"/>
              </w:rPr>
              <w:t>~</w:t>
            </w:r>
            <w:r w:rsidRPr="00581D89">
              <w:rPr>
                <w:rFonts w:eastAsia="MS MinNew Roman"/>
                <w:sz w:val="24"/>
                <w:lang w:eastAsia="es-ES_tradnl"/>
              </w:rPr>
              <w:t>MANY, LITTLE</w:t>
            </w:r>
            <w:r w:rsidRPr="00581D89">
              <w:rPr>
                <w:rFonts w:eastAsia="MS MinNew Roman"/>
                <w:sz w:val="24"/>
              </w:rPr>
              <w:t>~FEW</w:t>
            </w:r>
          </w:p>
        </w:tc>
        <w:tc>
          <w:tcPr>
            <w:tcW w:w="3260" w:type="dxa"/>
          </w:tcPr>
          <w:p w:rsidR="00A42F2E" w:rsidRPr="00581D89" w:rsidRDefault="00A42F2E" w:rsidP="00581D89">
            <w:pPr>
              <w:pStyle w:val="NJESfiguretext"/>
              <w:rPr>
                <w:rFonts w:eastAsia="MS MinNew Roman"/>
                <w:sz w:val="24"/>
                <w:lang w:eastAsia="es-ES_tradnl"/>
              </w:rPr>
            </w:pPr>
            <w:r w:rsidRPr="00581D89">
              <w:rPr>
                <w:rFonts w:eastAsia="MS MinNew Roman"/>
                <w:sz w:val="24"/>
              </w:rPr>
              <w:t>Quantifiers</w:t>
            </w:r>
          </w:p>
        </w:tc>
      </w:tr>
      <w:tr w:rsidR="00A42F2E" w:rsidRPr="00581D89" w:rsidTr="00581D89">
        <w:tc>
          <w:tcPr>
            <w:tcW w:w="5245" w:type="dxa"/>
          </w:tcPr>
          <w:p w:rsidR="00A42F2E" w:rsidRPr="00581D89" w:rsidRDefault="00A42F2E" w:rsidP="00581D89">
            <w:pPr>
              <w:pStyle w:val="NJESfiguretext"/>
              <w:rPr>
                <w:rFonts w:eastAsia="MS MinNew Roman"/>
                <w:sz w:val="24"/>
                <w:lang w:eastAsia="es-ES_tradnl"/>
              </w:rPr>
            </w:pPr>
            <w:r w:rsidRPr="00581D89">
              <w:rPr>
                <w:rFonts w:eastAsia="MS MinNew Roman"/>
                <w:sz w:val="24"/>
              </w:rPr>
              <w:t>GOOD, BAD</w:t>
            </w:r>
          </w:p>
        </w:tc>
        <w:tc>
          <w:tcPr>
            <w:tcW w:w="3260" w:type="dxa"/>
          </w:tcPr>
          <w:p w:rsidR="00A42F2E" w:rsidRPr="00581D89" w:rsidRDefault="00A42F2E" w:rsidP="00581D89">
            <w:pPr>
              <w:pStyle w:val="NJESfiguretext"/>
              <w:rPr>
                <w:rFonts w:eastAsia="MS MinNew Roman"/>
                <w:sz w:val="24"/>
                <w:lang w:eastAsia="es-ES_tradnl"/>
              </w:rPr>
            </w:pPr>
            <w:r w:rsidRPr="00581D89">
              <w:rPr>
                <w:rFonts w:eastAsia="MS MinNew Roman"/>
                <w:sz w:val="24"/>
              </w:rPr>
              <w:t>Evaluators</w:t>
            </w:r>
          </w:p>
        </w:tc>
      </w:tr>
      <w:tr w:rsidR="00A42F2E" w:rsidRPr="00581D89" w:rsidTr="00581D89">
        <w:tc>
          <w:tcPr>
            <w:tcW w:w="5245" w:type="dxa"/>
          </w:tcPr>
          <w:p w:rsidR="00A42F2E" w:rsidRPr="00581D89" w:rsidRDefault="00A42F2E" w:rsidP="00581D89">
            <w:pPr>
              <w:pStyle w:val="NJESfiguretext"/>
              <w:rPr>
                <w:rFonts w:eastAsia="MS MinNew Roman"/>
                <w:sz w:val="24"/>
                <w:lang w:eastAsia="es-ES_tradnl"/>
              </w:rPr>
            </w:pPr>
            <w:r w:rsidRPr="00581D89">
              <w:rPr>
                <w:rFonts w:eastAsia="MS MinNew Roman"/>
                <w:sz w:val="24"/>
              </w:rPr>
              <w:t>BIG, SMALL</w:t>
            </w:r>
          </w:p>
        </w:tc>
        <w:tc>
          <w:tcPr>
            <w:tcW w:w="3260" w:type="dxa"/>
          </w:tcPr>
          <w:p w:rsidR="00A42F2E" w:rsidRPr="00581D89" w:rsidRDefault="00A42F2E" w:rsidP="00581D89">
            <w:pPr>
              <w:pStyle w:val="NJESfiguretext"/>
              <w:rPr>
                <w:rFonts w:eastAsia="MS MinNew Roman"/>
                <w:sz w:val="24"/>
                <w:lang w:eastAsia="es-ES_tradnl"/>
              </w:rPr>
            </w:pPr>
            <w:r w:rsidRPr="00581D89">
              <w:rPr>
                <w:rFonts w:eastAsia="MS MinNew Roman"/>
                <w:sz w:val="24"/>
              </w:rPr>
              <w:t>Descriptors</w:t>
            </w:r>
          </w:p>
        </w:tc>
      </w:tr>
      <w:tr w:rsidR="00A42F2E" w:rsidRPr="00581D89" w:rsidTr="00581D89">
        <w:trPr>
          <w:trHeight w:val="262"/>
        </w:trPr>
        <w:tc>
          <w:tcPr>
            <w:tcW w:w="5245" w:type="dxa"/>
          </w:tcPr>
          <w:p w:rsidR="00A42F2E" w:rsidRPr="00581D89" w:rsidRDefault="00A42F2E" w:rsidP="00581D89">
            <w:pPr>
              <w:pStyle w:val="NJESfiguretext"/>
              <w:rPr>
                <w:rFonts w:eastAsia="MS MinNew Roman"/>
                <w:sz w:val="24"/>
              </w:rPr>
            </w:pPr>
            <w:r w:rsidRPr="00581D89">
              <w:rPr>
                <w:rFonts w:eastAsia="MS MinNew Roman"/>
                <w:sz w:val="24"/>
              </w:rPr>
              <w:t>KNOW, THINK, WANT, DON’T WANT, FEEL, SEE, HEAR</w:t>
            </w:r>
          </w:p>
        </w:tc>
        <w:tc>
          <w:tcPr>
            <w:tcW w:w="3260" w:type="dxa"/>
          </w:tcPr>
          <w:p w:rsidR="00A42F2E" w:rsidRPr="00581D89" w:rsidRDefault="00A42F2E" w:rsidP="00581D89">
            <w:pPr>
              <w:pStyle w:val="NJESfiguretext"/>
              <w:rPr>
                <w:rFonts w:eastAsia="MS MinNew Roman"/>
                <w:sz w:val="24"/>
                <w:lang w:eastAsia="es-ES_tradnl"/>
              </w:rPr>
            </w:pPr>
            <w:r w:rsidRPr="00581D89">
              <w:rPr>
                <w:rFonts w:eastAsia="MS MinNew Roman"/>
                <w:sz w:val="24"/>
              </w:rPr>
              <w:t>Mental predicates</w:t>
            </w:r>
          </w:p>
        </w:tc>
      </w:tr>
      <w:tr w:rsidR="00A42F2E" w:rsidRPr="00581D89" w:rsidTr="00581D89">
        <w:tc>
          <w:tcPr>
            <w:tcW w:w="5245" w:type="dxa"/>
          </w:tcPr>
          <w:p w:rsidR="00A42F2E" w:rsidRPr="00581D89" w:rsidRDefault="00A42F2E" w:rsidP="00581D89">
            <w:pPr>
              <w:pStyle w:val="NJESfiguretext"/>
              <w:rPr>
                <w:rFonts w:eastAsia="MS MinNew Roman"/>
                <w:sz w:val="24"/>
                <w:lang w:eastAsia="es-ES_tradnl"/>
              </w:rPr>
            </w:pPr>
            <w:r w:rsidRPr="00581D89">
              <w:rPr>
                <w:rFonts w:eastAsia="MS MinNew Roman"/>
                <w:sz w:val="24"/>
              </w:rPr>
              <w:t>SAY, WORDS, TRUE</w:t>
            </w:r>
          </w:p>
        </w:tc>
        <w:tc>
          <w:tcPr>
            <w:tcW w:w="3260" w:type="dxa"/>
          </w:tcPr>
          <w:p w:rsidR="00A42F2E" w:rsidRPr="00581D89" w:rsidRDefault="00A42F2E" w:rsidP="00581D89">
            <w:pPr>
              <w:pStyle w:val="NJESfiguretext"/>
              <w:rPr>
                <w:rFonts w:eastAsia="MS MinNew Roman"/>
                <w:sz w:val="24"/>
                <w:lang w:eastAsia="es-ES_tradnl"/>
              </w:rPr>
            </w:pPr>
            <w:r w:rsidRPr="00581D89">
              <w:rPr>
                <w:rFonts w:eastAsia="MS MinNew Roman"/>
                <w:sz w:val="24"/>
              </w:rPr>
              <w:t>Speech</w:t>
            </w:r>
          </w:p>
        </w:tc>
      </w:tr>
      <w:tr w:rsidR="00A42F2E" w:rsidRPr="00581D89" w:rsidTr="00581D89">
        <w:tc>
          <w:tcPr>
            <w:tcW w:w="5245" w:type="dxa"/>
          </w:tcPr>
          <w:p w:rsidR="00A42F2E" w:rsidRPr="00581D89" w:rsidRDefault="00A42F2E" w:rsidP="00581D89">
            <w:pPr>
              <w:pStyle w:val="NJESfiguretext"/>
              <w:rPr>
                <w:rFonts w:eastAsia="MS MinNew Roman"/>
                <w:sz w:val="24"/>
                <w:lang w:eastAsia="es-ES_tradnl"/>
              </w:rPr>
            </w:pPr>
            <w:r w:rsidRPr="00581D89">
              <w:rPr>
                <w:rFonts w:eastAsia="MS MinNew Roman"/>
                <w:sz w:val="24"/>
              </w:rPr>
              <w:t>DO, HAPPEN, MOVE, TOUCH</w:t>
            </w:r>
          </w:p>
        </w:tc>
        <w:tc>
          <w:tcPr>
            <w:tcW w:w="3260" w:type="dxa"/>
          </w:tcPr>
          <w:p w:rsidR="00A42F2E" w:rsidRPr="00581D89" w:rsidRDefault="00A42F2E" w:rsidP="00581D89">
            <w:pPr>
              <w:pStyle w:val="NJESfiguretext"/>
              <w:rPr>
                <w:rFonts w:eastAsia="MS MinNew Roman"/>
                <w:sz w:val="24"/>
                <w:lang w:eastAsia="es-ES_tradnl"/>
              </w:rPr>
            </w:pPr>
            <w:r w:rsidRPr="00581D89">
              <w:rPr>
                <w:rFonts w:eastAsia="MS MinNew Roman"/>
                <w:sz w:val="24"/>
              </w:rPr>
              <w:t>Actions, events, movement, contact</w:t>
            </w:r>
          </w:p>
        </w:tc>
      </w:tr>
      <w:tr w:rsidR="00A42F2E" w:rsidRPr="00581D89" w:rsidTr="00581D89">
        <w:tc>
          <w:tcPr>
            <w:tcW w:w="5245" w:type="dxa"/>
          </w:tcPr>
          <w:p w:rsidR="00A42F2E" w:rsidRPr="00581D89" w:rsidRDefault="00A42F2E" w:rsidP="00581D89">
            <w:pPr>
              <w:pStyle w:val="NJESfiguretext"/>
              <w:rPr>
                <w:rFonts w:eastAsia="MS MinNew Roman"/>
                <w:sz w:val="24"/>
                <w:lang w:eastAsia="es-ES_tradnl"/>
              </w:rPr>
            </w:pPr>
            <w:r w:rsidRPr="00581D89">
              <w:rPr>
                <w:rFonts w:eastAsia="MS MinNew Roman"/>
                <w:sz w:val="24"/>
              </w:rPr>
              <w:t>BE (SOMEWHERE), THERE IS, BE (SOMEONE)’S, BE (SOMEONE/SOMETHING)</w:t>
            </w:r>
          </w:p>
        </w:tc>
        <w:tc>
          <w:tcPr>
            <w:tcW w:w="3260" w:type="dxa"/>
          </w:tcPr>
          <w:p w:rsidR="00A42F2E" w:rsidRPr="00581D89" w:rsidRDefault="00A42F2E" w:rsidP="00581D89">
            <w:pPr>
              <w:pStyle w:val="NJESfiguretext"/>
              <w:rPr>
                <w:rFonts w:eastAsia="MS MinNew Roman"/>
                <w:sz w:val="24"/>
                <w:lang w:eastAsia="es-ES_tradnl"/>
              </w:rPr>
            </w:pPr>
            <w:r w:rsidRPr="00581D89">
              <w:rPr>
                <w:rFonts w:eastAsia="MS MinNew Roman"/>
                <w:sz w:val="24"/>
              </w:rPr>
              <w:t>Location, existence, possession, specification</w:t>
            </w:r>
          </w:p>
        </w:tc>
      </w:tr>
      <w:tr w:rsidR="00A42F2E" w:rsidRPr="00581D89" w:rsidTr="00581D89">
        <w:tc>
          <w:tcPr>
            <w:tcW w:w="5245" w:type="dxa"/>
          </w:tcPr>
          <w:p w:rsidR="00A42F2E" w:rsidRPr="00581D89" w:rsidRDefault="00A42F2E" w:rsidP="00581D89">
            <w:pPr>
              <w:pStyle w:val="NJESfiguretext"/>
              <w:rPr>
                <w:rFonts w:eastAsia="MS MinNew Roman"/>
                <w:sz w:val="24"/>
                <w:lang w:eastAsia="es-ES_tradnl"/>
              </w:rPr>
            </w:pPr>
            <w:r w:rsidRPr="00581D89">
              <w:rPr>
                <w:rFonts w:eastAsia="MS MinNew Roman"/>
                <w:sz w:val="24"/>
              </w:rPr>
              <w:t>LIVE, DIE</w:t>
            </w:r>
          </w:p>
        </w:tc>
        <w:tc>
          <w:tcPr>
            <w:tcW w:w="3260" w:type="dxa"/>
          </w:tcPr>
          <w:p w:rsidR="00A42F2E" w:rsidRPr="00581D89" w:rsidRDefault="00A42F2E" w:rsidP="00581D89">
            <w:pPr>
              <w:pStyle w:val="NJESfiguretext"/>
              <w:rPr>
                <w:rFonts w:eastAsia="MS MinNew Roman"/>
                <w:sz w:val="24"/>
                <w:lang w:eastAsia="es-ES_tradnl"/>
              </w:rPr>
            </w:pPr>
            <w:r w:rsidRPr="00581D89">
              <w:rPr>
                <w:rFonts w:eastAsia="MS MinNew Roman"/>
                <w:sz w:val="24"/>
              </w:rPr>
              <w:t>Life and death</w:t>
            </w:r>
          </w:p>
        </w:tc>
      </w:tr>
      <w:tr w:rsidR="00A42F2E" w:rsidRPr="00581D89" w:rsidTr="00581D89">
        <w:tc>
          <w:tcPr>
            <w:tcW w:w="5245" w:type="dxa"/>
          </w:tcPr>
          <w:p w:rsidR="00A42F2E" w:rsidRPr="00581D89" w:rsidRDefault="00A42F2E" w:rsidP="00581D89">
            <w:pPr>
              <w:pStyle w:val="NJESfiguretext"/>
              <w:rPr>
                <w:rFonts w:eastAsia="MS MinNew Roman"/>
                <w:sz w:val="24"/>
                <w:lang w:eastAsia="es-ES_tradnl"/>
              </w:rPr>
            </w:pPr>
            <w:r w:rsidRPr="00581D89">
              <w:rPr>
                <w:rFonts w:eastAsia="MS MinNew Roman"/>
                <w:sz w:val="24"/>
                <w:lang w:eastAsia="es-ES_tradnl"/>
              </w:rPr>
              <w:t>WHEN</w:t>
            </w:r>
            <w:r w:rsidRPr="00581D89">
              <w:rPr>
                <w:rFonts w:eastAsia="MS MinNew Roman"/>
                <w:sz w:val="24"/>
              </w:rPr>
              <w:t>~TIME, NOW, BEFORE, AFTER, A LONG TIME, A SHORT TIME, FOR SOME TIME, MOMENT</w:t>
            </w:r>
          </w:p>
        </w:tc>
        <w:tc>
          <w:tcPr>
            <w:tcW w:w="3260" w:type="dxa"/>
          </w:tcPr>
          <w:p w:rsidR="00A42F2E" w:rsidRPr="00581D89" w:rsidRDefault="00A42F2E" w:rsidP="00581D89">
            <w:pPr>
              <w:pStyle w:val="NJESfiguretext"/>
              <w:rPr>
                <w:rFonts w:eastAsia="MS MinNew Roman"/>
                <w:sz w:val="24"/>
                <w:lang w:eastAsia="es-ES_tradnl"/>
              </w:rPr>
            </w:pPr>
            <w:r w:rsidRPr="00581D89">
              <w:rPr>
                <w:rFonts w:eastAsia="MS MinNew Roman"/>
                <w:sz w:val="24"/>
              </w:rPr>
              <w:t>Time</w:t>
            </w:r>
          </w:p>
        </w:tc>
      </w:tr>
      <w:tr w:rsidR="00A42F2E" w:rsidRPr="00581D89" w:rsidTr="00581D89">
        <w:tc>
          <w:tcPr>
            <w:tcW w:w="5245" w:type="dxa"/>
          </w:tcPr>
          <w:p w:rsidR="00A42F2E" w:rsidRPr="00581D89" w:rsidRDefault="00A42F2E" w:rsidP="00581D89">
            <w:pPr>
              <w:pStyle w:val="NJESfiguretext"/>
              <w:rPr>
                <w:rFonts w:eastAsia="MS MinNew Roman"/>
                <w:sz w:val="24"/>
                <w:lang w:eastAsia="es-ES_tradnl"/>
              </w:rPr>
            </w:pPr>
            <w:r w:rsidRPr="00581D89">
              <w:rPr>
                <w:rFonts w:eastAsia="MS MinNew Roman"/>
                <w:sz w:val="24"/>
              </w:rPr>
              <w:t>W</w:t>
            </w:r>
            <w:r w:rsidRPr="00581D89">
              <w:rPr>
                <w:rFonts w:eastAsia="MS MinNew Roman"/>
                <w:sz w:val="24"/>
                <w:lang w:eastAsia="es-ES_tradnl"/>
              </w:rPr>
              <w:t>HERE</w:t>
            </w:r>
            <w:r w:rsidRPr="00581D89">
              <w:rPr>
                <w:rFonts w:eastAsia="MS MinNew Roman"/>
                <w:sz w:val="24"/>
              </w:rPr>
              <w:t>~PLACE, HERE, ABOVE, BELOW, FAR, NEAR, SIDE, INSIDE</w:t>
            </w:r>
          </w:p>
        </w:tc>
        <w:tc>
          <w:tcPr>
            <w:tcW w:w="3260" w:type="dxa"/>
          </w:tcPr>
          <w:p w:rsidR="00A42F2E" w:rsidRPr="00581D89" w:rsidRDefault="00A42F2E" w:rsidP="00581D89">
            <w:pPr>
              <w:pStyle w:val="NJESfiguretext"/>
              <w:rPr>
                <w:rFonts w:eastAsia="MS MinNew Roman"/>
                <w:sz w:val="24"/>
                <w:lang w:eastAsia="es-ES_tradnl"/>
              </w:rPr>
            </w:pPr>
            <w:r w:rsidRPr="00581D89">
              <w:rPr>
                <w:rFonts w:eastAsia="MS MinNew Roman"/>
                <w:sz w:val="24"/>
              </w:rPr>
              <w:t>Space</w:t>
            </w:r>
          </w:p>
        </w:tc>
      </w:tr>
      <w:tr w:rsidR="00A42F2E" w:rsidRPr="00581D89" w:rsidTr="00581D89">
        <w:tc>
          <w:tcPr>
            <w:tcW w:w="5245" w:type="dxa"/>
          </w:tcPr>
          <w:p w:rsidR="00A42F2E" w:rsidRPr="00581D89" w:rsidRDefault="00A42F2E" w:rsidP="00581D89">
            <w:pPr>
              <w:pStyle w:val="NJESfiguretext"/>
              <w:rPr>
                <w:rFonts w:eastAsia="MS MinNew Roman"/>
                <w:sz w:val="24"/>
                <w:lang w:eastAsia="es-ES_tradnl"/>
              </w:rPr>
            </w:pPr>
            <w:r w:rsidRPr="00581D89">
              <w:rPr>
                <w:rFonts w:eastAsia="MS MinNew Roman"/>
                <w:sz w:val="24"/>
              </w:rPr>
              <w:t>NOT, MAYBE, CAN, BECAUSE, IF</w:t>
            </w:r>
          </w:p>
        </w:tc>
        <w:tc>
          <w:tcPr>
            <w:tcW w:w="3260" w:type="dxa"/>
          </w:tcPr>
          <w:p w:rsidR="00A42F2E" w:rsidRPr="00581D89" w:rsidRDefault="00A42F2E" w:rsidP="00581D89">
            <w:pPr>
              <w:pStyle w:val="NJESfiguretext"/>
              <w:rPr>
                <w:rFonts w:eastAsia="MS MinNew Roman"/>
                <w:sz w:val="24"/>
                <w:lang w:eastAsia="es-ES_tradnl"/>
              </w:rPr>
            </w:pPr>
            <w:r w:rsidRPr="00581D89">
              <w:rPr>
                <w:rFonts w:eastAsia="MS MinNew Roman"/>
                <w:sz w:val="24"/>
              </w:rPr>
              <w:t>Logical concepts</w:t>
            </w:r>
          </w:p>
        </w:tc>
      </w:tr>
      <w:tr w:rsidR="00A42F2E" w:rsidRPr="00581D89" w:rsidTr="00581D89">
        <w:tc>
          <w:tcPr>
            <w:tcW w:w="5245" w:type="dxa"/>
          </w:tcPr>
          <w:p w:rsidR="00A42F2E" w:rsidRPr="00581D89" w:rsidRDefault="00A42F2E" w:rsidP="00581D89">
            <w:pPr>
              <w:pStyle w:val="NJESfiguretext"/>
              <w:rPr>
                <w:rFonts w:eastAsia="MS MinNew Roman"/>
                <w:sz w:val="24"/>
                <w:lang w:eastAsia="es-ES_tradnl"/>
              </w:rPr>
            </w:pPr>
            <w:r w:rsidRPr="00581D89">
              <w:rPr>
                <w:rFonts w:eastAsia="MS MinNew Roman"/>
                <w:sz w:val="24"/>
              </w:rPr>
              <w:t>VERY, MORE</w:t>
            </w:r>
          </w:p>
        </w:tc>
        <w:tc>
          <w:tcPr>
            <w:tcW w:w="3260" w:type="dxa"/>
          </w:tcPr>
          <w:p w:rsidR="00A42F2E" w:rsidRPr="00581D89" w:rsidRDefault="00A42F2E" w:rsidP="00581D89">
            <w:pPr>
              <w:pStyle w:val="NJESfiguretext"/>
              <w:rPr>
                <w:rFonts w:eastAsia="MS MinNew Roman"/>
                <w:sz w:val="24"/>
                <w:lang w:eastAsia="es-ES_tradnl"/>
              </w:rPr>
            </w:pPr>
            <w:r w:rsidRPr="00581D89">
              <w:rPr>
                <w:rFonts w:eastAsia="MS MinNew Roman"/>
                <w:sz w:val="24"/>
              </w:rPr>
              <w:t>Intensifier, augmentor</w:t>
            </w:r>
          </w:p>
        </w:tc>
      </w:tr>
      <w:tr w:rsidR="00A42F2E" w:rsidRPr="00581D89" w:rsidTr="00581D89">
        <w:tc>
          <w:tcPr>
            <w:tcW w:w="5245" w:type="dxa"/>
          </w:tcPr>
          <w:p w:rsidR="00A42F2E" w:rsidRPr="00581D89" w:rsidRDefault="00A42F2E" w:rsidP="00581D89">
            <w:pPr>
              <w:pStyle w:val="NJESfiguretext"/>
              <w:rPr>
                <w:rFonts w:eastAsia="MS MinNew Roman"/>
                <w:sz w:val="24"/>
                <w:lang w:eastAsia="es-ES_tradnl"/>
              </w:rPr>
            </w:pPr>
            <w:r w:rsidRPr="00581D89">
              <w:rPr>
                <w:rFonts w:eastAsia="MS MinNew Roman"/>
                <w:sz w:val="24"/>
                <w:lang w:eastAsia="es-ES_tradnl"/>
              </w:rPr>
              <w:t>LIKE</w:t>
            </w:r>
            <w:r w:rsidRPr="00581D89">
              <w:rPr>
                <w:rFonts w:eastAsia="MS MinNew Roman"/>
                <w:sz w:val="24"/>
              </w:rPr>
              <w:t>~</w:t>
            </w:r>
            <w:r w:rsidRPr="00581D89">
              <w:rPr>
                <w:rFonts w:eastAsia="MS MinNew Roman"/>
                <w:sz w:val="24"/>
                <w:lang w:eastAsia="es-ES_tradnl"/>
              </w:rPr>
              <w:t>AS</w:t>
            </w:r>
            <w:r w:rsidRPr="00581D89">
              <w:rPr>
                <w:rFonts w:eastAsia="MS MinNew Roman"/>
                <w:sz w:val="24"/>
              </w:rPr>
              <w:t>~WAY</w:t>
            </w:r>
          </w:p>
        </w:tc>
        <w:tc>
          <w:tcPr>
            <w:tcW w:w="3260" w:type="dxa"/>
          </w:tcPr>
          <w:p w:rsidR="00A42F2E" w:rsidRPr="00581D89" w:rsidRDefault="00A42F2E" w:rsidP="00581D89">
            <w:pPr>
              <w:pStyle w:val="NJESfiguretext"/>
              <w:rPr>
                <w:rFonts w:eastAsia="MS MinNew Roman"/>
                <w:sz w:val="24"/>
                <w:lang w:eastAsia="es-ES_tradnl"/>
              </w:rPr>
            </w:pPr>
            <w:r w:rsidRPr="00581D89">
              <w:rPr>
                <w:rFonts w:eastAsia="MS MinNew Roman"/>
                <w:sz w:val="24"/>
              </w:rPr>
              <w:t>Similarity</w:t>
            </w:r>
          </w:p>
        </w:tc>
      </w:tr>
    </w:tbl>
    <w:p w:rsidR="00A42F2E" w:rsidRPr="00817774" w:rsidRDefault="00A42F2E" w:rsidP="00F747E6">
      <w:pPr>
        <w:jc w:val="both"/>
        <w:rPr>
          <w:rFonts w:ascii="Times New Roman" w:hAnsi="Times New Roman"/>
        </w:rPr>
      </w:pPr>
      <w:r w:rsidRPr="008D38E6">
        <w:rPr>
          <w:rFonts w:ascii="Times New Roman" w:hAnsi="Times New Roman"/>
          <w:b/>
        </w:rPr>
        <w:t>Figure 1</w:t>
      </w:r>
      <w:r w:rsidRPr="008D38E6">
        <w:rPr>
          <w:rFonts w:ascii="Times New Roman" w:hAnsi="Times New Roman"/>
        </w:rPr>
        <w:t xml:space="preserve"> Inventory of semantic primes by category (based on Goddard and Wierzbicka 2014:12).</w:t>
      </w:r>
    </w:p>
    <w:p w:rsidR="00A42F2E" w:rsidRPr="00817774" w:rsidRDefault="00A42F2E" w:rsidP="00F747E6">
      <w:pPr>
        <w:jc w:val="both"/>
        <w:rPr>
          <w:rFonts w:ascii="Times New Roman" w:hAnsi="Times New Roman"/>
        </w:rPr>
      </w:pPr>
    </w:p>
    <w:p w:rsidR="00A42F2E" w:rsidRPr="00817774" w:rsidRDefault="00A42F2E" w:rsidP="00F747E6">
      <w:pPr>
        <w:jc w:val="both"/>
        <w:rPr>
          <w:rFonts w:ascii="Times New Roman" w:hAnsi="Times New Roman"/>
        </w:rPr>
      </w:pPr>
      <w:r w:rsidRPr="00817774">
        <w:rPr>
          <w:rFonts w:ascii="Times New Roman" w:hAnsi="Times New Roman"/>
        </w:rPr>
        <w:tab/>
        <w:t xml:space="preserve">The combination of semantic primes is based on the principle of reductive paraphrase, which stipulates that the semantic primes in the metalanguage can combine with each other to express complex meanings with the same expressive power as a natural language. The semantic analysis resulting from reductive paraphrase is described in terms of </w:t>
      </w:r>
      <w:r w:rsidRPr="00817774">
        <w:rPr>
          <w:rFonts w:ascii="Times New Roman" w:hAnsi="Times New Roman"/>
          <w:i/>
        </w:rPr>
        <w:t>explications</w:t>
      </w:r>
      <w:r w:rsidRPr="00817774">
        <w:rPr>
          <w:rFonts w:ascii="Times New Roman" w:hAnsi="Times New Roman"/>
        </w:rPr>
        <w:t xml:space="preserve">. Explications are expected to describe meanings in an exhaustive way and to be translatable across languages (Goddard 2011). Explications result from the combination of different semantic primes, although they may also include </w:t>
      </w:r>
      <w:r w:rsidRPr="00817774">
        <w:rPr>
          <w:rFonts w:ascii="Times New Roman" w:hAnsi="Times New Roman"/>
          <w:i/>
        </w:rPr>
        <w:t>semantic molecules</w:t>
      </w:r>
      <w:r w:rsidRPr="00817774">
        <w:rPr>
          <w:rFonts w:ascii="Times New Roman" w:hAnsi="Times New Roman"/>
        </w:rPr>
        <w:t xml:space="preserve"> to describe more complex meanings.</w:t>
      </w:r>
      <w:r w:rsidRPr="00817774">
        <w:rPr>
          <w:rStyle w:val="FootnoteReference"/>
          <w:rFonts w:ascii="Times New Roman" w:hAnsi="Times New Roman"/>
        </w:rPr>
        <w:footnoteReference w:id="2"/>
      </w:r>
    </w:p>
    <w:p w:rsidR="00A42F2E" w:rsidRPr="00817774" w:rsidRDefault="00A42F2E" w:rsidP="00F747E6">
      <w:pPr>
        <w:jc w:val="both"/>
        <w:rPr>
          <w:rFonts w:ascii="Times New Roman" w:hAnsi="Times New Roman"/>
        </w:rPr>
      </w:pPr>
      <w:r w:rsidRPr="00817774">
        <w:rPr>
          <w:rFonts w:ascii="Times New Roman" w:hAnsi="Times New Roman"/>
        </w:rPr>
        <w:tab/>
        <w:t xml:space="preserve">In order to combine primes, it is necessary to consider not only their lexical meaning but also at their grammatical patterns. Apart from the canonical syntactic configuration of each prime, semantic primes have other alternative </w:t>
      </w:r>
      <w:r w:rsidRPr="00817774">
        <w:rPr>
          <w:rFonts w:ascii="Times New Roman" w:hAnsi="Times New Roman"/>
          <w:i/>
        </w:rPr>
        <w:t xml:space="preserve">valency options </w:t>
      </w:r>
      <w:r w:rsidRPr="00817774">
        <w:rPr>
          <w:rFonts w:ascii="Times New Roman" w:hAnsi="Times New Roman"/>
        </w:rPr>
        <w:t xml:space="preserve">(Wierzbicka 1996, 2003; Goddard 2011). Such valency options are universal </w:t>
      </w:r>
      <w:r w:rsidRPr="00F91900">
        <w:rPr>
          <w:rFonts w:ascii="Times New Roman" w:hAnsi="Times New Roman"/>
        </w:rPr>
        <w:t>possible</w:t>
      </w:r>
      <w:r>
        <w:rPr>
          <w:rFonts w:ascii="Times New Roman" w:hAnsi="Times New Roman"/>
        </w:rPr>
        <w:t xml:space="preserve"> </w:t>
      </w:r>
      <w:r w:rsidRPr="00817774">
        <w:rPr>
          <w:rFonts w:ascii="Times New Roman" w:hAnsi="Times New Roman"/>
        </w:rPr>
        <w:t xml:space="preserve">manifestations of a single prime that complete some aspects of the situation predicated by the linguistic expression. </w:t>
      </w:r>
      <w:r w:rsidRPr="00006BB1">
        <w:rPr>
          <w:rFonts w:ascii="Times New Roman" w:hAnsi="Times New Roman"/>
        </w:rPr>
        <w:t>In</w:t>
      </w:r>
      <w:r>
        <w:rPr>
          <w:rFonts w:ascii="Times New Roman" w:hAnsi="Times New Roman"/>
        </w:rPr>
        <w:t xml:space="preserve"> other words, quantitative and qualitative differences can be identifed between the minimal and the maximal expansion of a prime in general and a verb in particular: on the semantic side, the number and the type of participants in the frame determine the quantitative and qualitative valency, while on the syntactic side this is given by the number and type of arguments comprised by the complementation pattern. Thus, t</w:t>
      </w:r>
      <w:r w:rsidRPr="00817774">
        <w:rPr>
          <w:rFonts w:ascii="Times New Roman" w:hAnsi="Times New Roman"/>
        </w:rPr>
        <w:t xml:space="preserve">he minimal frame of a prime can be expanded </w:t>
      </w:r>
      <w:r>
        <w:rPr>
          <w:rFonts w:ascii="Times New Roman" w:hAnsi="Times New Roman"/>
        </w:rPr>
        <w:t>to</w:t>
      </w:r>
      <w:r w:rsidRPr="00817774">
        <w:rPr>
          <w:rFonts w:ascii="Times New Roman" w:hAnsi="Times New Roman"/>
        </w:rPr>
        <w:t xml:space="preserve"> include, among others, patient, inst</w:t>
      </w:r>
      <w:r>
        <w:rPr>
          <w:rFonts w:ascii="Times New Roman" w:hAnsi="Times New Roman"/>
        </w:rPr>
        <w:t>rumental or addressee options. For instance, t</w:t>
      </w:r>
      <w:r w:rsidRPr="00817774">
        <w:rPr>
          <w:rFonts w:ascii="Times New Roman" w:hAnsi="Times New Roman"/>
        </w:rPr>
        <w:t>he valency options of the semantic prime SAY (Goddard 2008: 14) are displayed in (1):</w:t>
      </w:r>
    </w:p>
    <w:p w:rsidR="00A42F2E" w:rsidRPr="00817774" w:rsidRDefault="00A42F2E" w:rsidP="00F747E6">
      <w:pPr>
        <w:jc w:val="both"/>
        <w:rPr>
          <w:rFonts w:ascii="Times New Roman" w:hAnsi="Times New Roman"/>
        </w:rPr>
      </w:pPr>
    </w:p>
    <w:p w:rsidR="00A42F2E" w:rsidRPr="00817774" w:rsidRDefault="00A42F2E" w:rsidP="00F747E6">
      <w:pPr>
        <w:jc w:val="both"/>
        <w:rPr>
          <w:rFonts w:ascii="Times New Roman" w:hAnsi="Times New Roman"/>
        </w:rPr>
      </w:pPr>
      <w:r w:rsidRPr="00817774">
        <w:rPr>
          <w:rFonts w:ascii="Times New Roman" w:hAnsi="Times New Roman"/>
        </w:rPr>
        <w:t>(1)</w:t>
      </w:r>
    </w:p>
    <w:p w:rsidR="00A42F2E" w:rsidRPr="00817774" w:rsidRDefault="00A42F2E" w:rsidP="00F747E6">
      <w:pPr>
        <w:jc w:val="both"/>
        <w:rPr>
          <w:rFonts w:ascii="Times New Roman" w:hAnsi="Times New Roman"/>
        </w:rPr>
      </w:pPr>
      <w:r w:rsidRPr="00817774">
        <w:rPr>
          <w:rFonts w:ascii="Times New Roman" w:hAnsi="Times New Roman"/>
        </w:rPr>
        <w:t>a. someone SAYS something</w:t>
      </w:r>
      <w:r w:rsidRPr="00817774">
        <w:rPr>
          <w:rFonts w:ascii="Times New Roman" w:hAnsi="Times New Roman"/>
        </w:rPr>
        <w:tab/>
      </w:r>
      <w:r w:rsidRPr="00817774">
        <w:rPr>
          <w:rFonts w:ascii="Times New Roman" w:hAnsi="Times New Roman"/>
        </w:rPr>
        <w:tab/>
      </w:r>
      <w:r w:rsidRPr="00817774">
        <w:rPr>
          <w:rFonts w:ascii="Times New Roman" w:hAnsi="Times New Roman"/>
        </w:rPr>
        <w:tab/>
      </w:r>
      <w:r w:rsidRPr="00817774">
        <w:rPr>
          <w:rFonts w:ascii="Times New Roman" w:hAnsi="Times New Roman"/>
        </w:rPr>
        <w:tab/>
      </w:r>
      <w:r w:rsidRPr="00817774">
        <w:rPr>
          <w:rFonts w:ascii="Times New Roman" w:hAnsi="Times New Roman"/>
        </w:rPr>
        <w:tab/>
      </w:r>
    </w:p>
    <w:p w:rsidR="00A42F2E" w:rsidRPr="00817774" w:rsidRDefault="00A42F2E" w:rsidP="00F747E6">
      <w:pPr>
        <w:jc w:val="both"/>
        <w:rPr>
          <w:rFonts w:ascii="Times New Roman" w:hAnsi="Times New Roman"/>
        </w:rPr>
      </w:pPr>
      <w:r w:rsidRPr="00817774">
        <w:rPr>
          <w:rFonts w:ascii="Times New Roman" w:hAnsi="Times New Roman"/>
        </w:rPr>
        <w:t>b. someone SAYS something to someone</w:t>
      </w:r>
      <w:r w:rsidRPr="00817774">
        <w:rPr>
          <w:rFonts w:ascii="Times New Roman" w:hAnsi="Times New Roman"/>
        </w:rPr>
        <w:tab/>
      </w:r>
      <w:r w:rsidRPr="00817774">
        <w:rPr>
          <w:rFonts w:ascii="Times New Roman" w:hAnsi="Times New Roman"/>
        </w:rPr>
        <w:tab/>
      </w:r>
      <w:r w:rsidRPr="00817774">
        <w:rPr>
          <w:rFonts w:ascii="Times New Roman" w:hAnsi="Times New Roman"/>
        </w:rPr>
        <w:tab/>
      </w:r>
      <w:r w:rsidRPr="00817774">
        <w:rPr>
          <w:rFonts w:ascii="Times New Roman" w:hAnsi="Times New Roman"/>
        </w:rPr>
        <w:tab/>
      </w:r>
      <w:r w:rsidRPr="00817774">
        <w:rPr>
          <w:rFonts w:ascii="Times New Roman" w:hAnsi="Times New Roman"/>
        </w:rPr>
        <w:tab/>
        <w:t>[addressee]</w:t>
      </w:r>
    </w:p>
    <w:p w:rsidR="00A42F2E" w:rsidRPr="00817774" w:rsidRDefault="00A42F2E" w:rsidP="00F747E6">
      <w:pPr>
        <w:jc w:val="both"/>
        <w:rPr>
          <w:rFonts w:ascii="Times New Roman" w:hAnsi="Times New Roman"/>
        </w:rPr>
      </w:pPr>
      <w:r w:rsidRPr="00817774">
        <w:rPr>
          <w:rFonts w:ascii="Times New Roman" w:hAnsi="Times New Roman"/>
        </w:rPr>
        <w:t>c. someone SAYS something about something</w:t>
      </w:r>
      <w:r w:rsidRPr="00817774">
        <w:rPr>
          <w:rFonts w:ascii="Times New Roman" w:hAnsi="Times New Roman"/>
        </w:rPr>
        <w:tab/>
      </w:r>
      <w:r w:rsidRPr="00817774">
        <w:rPr>
          <w:rFonts w:ascii="Times New Roman" w:hAnsi="Times New Roman"/>
        </w:rPr>
        <w:tab/>
      </w:r>
      <w:r w:rsidRPr="00817774">
        <w:rPr>
          <w:rFonts w:ascii="Times New Roman" w:hAnsi="Times New Roman"/>
        </w:rPr>
        <w:tab/>
        <w:t>[locutionary topic]</w:t>
      </w:r>
    </w:p>
    <w:p w:rsidR="00A42F2E" w:rsidRPr="00817774" w:rsidRDefault="00A42F2E" w:rsidP="00F747E6">
      <w:pPr>
        <w:jc w:val="both"/>
        <w:rPr>
          <w:rFonts w:ascii="Times New Roman" w:hAnsi="Times New Roman"/>
        </w:rPr>
      </w:pPr>
      <w:r w:rsidRPr="00817774">
        <w:rPr>
          <w:rFonts w:ascii="Times New Roman" w:hAnsi="Times New Roman"/>
        </w:rPr>
        <w:t>d. someone SAYS something in some (other) words</w:t>
      </w:r>
      <w:r w:rsidRPr="00817774">
        <w:rPr>
          <w:rFonts w:ascii="Times New Roman" w:hAnsi="Times New Roman"/>
        </w:rPr>
        <w:tab/>
      </w:r>
      <w:r w:rsidRPr="00817774">
        <w:rPr>
          <w:rFonts w:ascii="Times New Roman" w:hAnsi="Times New Roman"/>
        </w:rPr>
        <w:tab/>
        <w:t xml:space="preserve">      [verbal means]</w:t>
      </w:r>
    </w:p>
    <w:p w:rsidR="00A42F2E" w:rsidRPr="00817774" w:rsidRDefault="00A42F2E" w:rsidP="00F747E6">
      <w:pPr>
        <w:jc w:val="both"/>
        <w:rPr>
          <w:rFonts w:ascii="Times New Roman" w:hAnsi="Times New Roman"/>
        </w:rPr>
      </w:pPr>
      <w:r w:rsidRPr="00817774">
        <w:rPr>
          <w:rFonts w:ascii="Times New Roman" w:hAnsi="Times New Roman"/>
        </w:rPr>
        <w:t>e. someone SAYS: "--"</w:t>
      </w:r>
      <w:r w:rsidRPr="00817774">
        <w:rPr>
          <w:rFonts w:ascii="Times New Roman" w:hAnsi="Times New Roman"/>
        </w:rPr>
        <w:tab/>
      </w:r>
      <w:r w:rsidRPr="00817774">
        <w:rPr>
          <w:rFonts w:ascii="Times New Roman" w:hAnsi="Times New Roman"/>
        </w:rPr>
        <w:tab/>
      </w:r>
      <w:r w:rsidRPr="00817774">
        <w:rPr>
          <w:rFonts w:ascii="Times New Roman" w:hAnsi="Times New Roman"/>
        </w:rPr>
        <w:tab/>
      </w:r>
      <w:r w:rsidRPr="00817774">
        <w:rPr>
          <w:rFonts w:ascii="Times New Roman" w:hAnsi="Times New Roman"/>
        </w:rPr>
        <w:tab/>
      </w:r>
      <w:r w:rsidRPr="00817774">
        <w:rPr>
          <w:rFonts w:ascii="Times New Roman" w:hAnsi="Times New Roman"/>
        </w:rPr>
        <w:tab/>
      </w:r>
      <w:r w:rsidRPr="00817774">
        <w:rPr>
          <w:rFonts w:ascii="Times New Roman" w:hAnsi="Times New Roman"/>
        </w:rPr>
        <w:tab/>
        <w:t xml:space="preserve">      [direct speech]</w:t>
      </w:r>
    </w:p>
    <w:p w:rsidR="00A42F2E" w:rsidRPr="00817774" w:rsidRDefault="00A42F2E" w:rsidP="00F747E6">
      <w:pPr>
        <w:jc w:val="both"/>
        <w:rPr>
          <w:rFonts w:ascii="Times New Roman" w:hAnsi="Times New Roman"/>
        </w:rPr>
      </w:pPr>
    </w:p>
    <w:p w:rsidR="00A42F2E" w:rsidRDefault="00A42F2E" w:rsidP="00D47115">
      <w:pPr>
        <w:jc w:val="both"/>
        <w:rPr>
          <w:rFonts w:ascii="Times New Roman" w:hAnsi="Times New Roman"/>
        </w:rPr>
      </w:pPr>
      <w:r w:rsidRPr="00817774">
        <w:rPr>
          <w:rFonts w:ascii="Times New Roman" w:hAnsi="Times New Roman"/>
        </w:rPr>
        <w:tab/>
        <w:t xml:space="preserve"> </w:t>
      </w:r>
    </w:p>
    <w:p w:rsidR="00A42F2E" w:rsidRDefault="00A42F2E" w:rsidP="00802756">
      <w:pPr>
        <w:jc w:val="both"/>
        <w:rPr>
          <w:rFonts w:ascii="Times New Roman" w:hAnsi="Times New Roman"/>
        </w:rPr>
      </w:pPr>
      <w:r>
        <w:rPr>
          <w:rFonts w:ascii="Times New Roman" w:hAnsi="Times New Roman"/>
        </w:rPr>
        <w:tab/>
      </w:r>
      <w:r w:rsidRPr="00802756">
        <w:rPr>
          <w:rFonts w:ascii="Times New Roman" w:hAnsi="Times New Roman"/>
        </w:rPr>
        <w:t>The exponents of semantic primes have been identified for a significant number of contemporary languages (see Goddard 2002), but until now, not much work on historical exponents of primes has been undertaken. For these reason, the present paper is a contribution to identification of an “Old English NSM”</w:t>
      </w:r>
      <w:r>
        <w:rPr>
          <w:rFonts w:ascii="Times New Roman" w:hAnsi="Times New Roman"/>
        </w:rPr>
        <w:t xml:space="preserve">. </w:t>
      </w:r>
      <w:r w:rsidRPr="00023B23">
        <w:rPr>
          <w:rFonts w:ascii="Times New Roman" w:hAnsi="Times New Roman"/>
        </w:rPr>
        <w:t xml:space="preserve">This diachronic stage of the English language, which belongs to the West </w:t>
      </w:r>
      <w:r w:rsidRPr="00D47115">
        <w:rPr>
          <w:rFonts w:ascii="Times New Roman" w:hAnsi="Times New Roman"/>
        </w:rPr>
        <w:t>Germanic br</w:t>
      </w:r>
      <w:r>
        <w:rPr>
          <w:rFonts w:ascii="Times New Roman" w:hAnsi="Times New Roman"/>
        </w:rPr>
        <w:t xml:space="preserve">anch of the Germanic languages and was spoken in Britain between the </w:t>
      </w:r>
      <w:r w:rsidRPr="00D47115">
        <w:rPr>
          <w:rFonts w:ascii="Times New Roman" w:hAnsi="Times New Roman"/>
        </w:rPr>
        <w:t xml:space="preserve">Germanic </w:t>
      </w:r>
      <w:r>
        <w:rPr>
          <w:rFonts w:ascii="Times New Roman" w:hAnsi="Times New Roman"/>
        </w:rPr>
        <w:t>invasions</w:t>
      </w:r>
      <w:r w:rsidRPr="00D47115">
        <w:rPr>
          <w:rFonts w:ascii="Times New Roman" w:hAnsi="Times New Roman"/>
        </w:rPr>
        <w:t xml:space="preserve"> </w:t>
      </w:r>
      <w:r>
        <w:rPr>
          <w:rFonts w:ascii="Times New Roman" w:hAnsi="Times New Roman"/>
        </w:rPr>
        <w:t>of</w:t>
      </w:r>
      <w:r w:rsidRPr="00D47115">
        <w:rPr>
          <w:rFonts w:ascii="Times New Roman" w:hAnsi="Times New Roman"/>
        </w:rPr>
        <w:t xml:space="preserve"> the fifth century </w:t>
      </w:r>
      <w:r>
        <w:rPr>
          <w:rFonts w:ascii="Times New Roman" w:hAnsi="Times New Roman"/>
        </w:rPr>
        <w:t>and the Norman Conquest, is characterized by the coexistence of SVO and SOV order, full inflection of pronouns, nouns, adjectives and verbs, as well as a consistently Germanic lexicon in which transparent formal and semantic relationships hold (Kastovsky 1992)</w:t>
      </w:r>
      <w:r w:rsidRPr="005A7B51">
        <w:rPr>
          <w:rFonts w:ascii="Times New Roman" w:hAnsi="Times New Roman"/>
          <w:vertAlign w:val="superscript"/>
        </w:rPr>
        <w:footnoteReference w:id="3"/>
      </w:r>
      <w:r w:rsidRPr="00D47115">
        <w:rPr>
          <w:rFonts w:ascii="Times New Roman" w:hAnsi="Times New Roman"/>
        </w:rPr>
        <w:t>.</w:t>
      </w:r>
    </w:p>
    <w:p w:rsidR="00A42F2E" w:rsidRPr="00802756" w:rsidRDefault="00A42F2E" w:rsidP="00D47115">
      <w:pPr>
        <w:jc w:val="both"/>
        <w:rPr>
          <w:rFonts w:ascii="Times New Roman" w:hAnsi="Times New Roman"/>
        </w:rPr>
      </w:pPr>
      <w:r>
        <w:rPr>
          <w:rFonts w:ascii="Times New Roman" w:hAnsi="Times New Roman"/>
        </w:rPr>
        <w:tab/>
      </w:r>
      <w:r w:rsidRPr="00802756">
        <w:rPr>
          <w:rFonts w:ascii="Times New Roman" w:hAnsi="Times New Roman"/>
        </w:rPr>
        <w:t>The search for the exp</w:t>
      </w:r>
      <w:r>
        <w:rPr>
          <w:rFonts w:ascii="Times New Roman" w:hAnsi="Times New Roman"/>
        </w:rPr>
        <w:t>onents of primes in Old English</w:t>
      </w:r>
      <w:r w:rsidRPr="00802756">
        <w:rPr>
          <w:rFonts w:ascii="Times New Roman" w:hAnsi="Times New Roman"/>
        </w:rPr>
        <w:t xml:space="preserve"> does not seem to have been priority for NSM linguists in </w:t>
      </w:r>
      <w:smartTag w:uri="urn:schemas-microsoft-com:office:smarttags" w:element="country-region">
        <w:smartTag w:uri="urn:schemas-microsoft-com:office:smarttags" w:element="place">
          <w:r w:rsidRPr="00802756">
            <w:rPr>
              <w:rFonts w:ascii="Times New Roman" w:hAnsi="Times New Roman"/>
            </w:rPr>
            <w:t>Australia</w:t>
          </w:r>
        </w:smartTag>
      </w:smartTag>
      <w:r w:rsidRPr="00802756">
        <w:rPr>
          <w:rFonts w:ascii="Times New Roman" w:hAnsi="Times New Roman"/>
        </w:rPr>
        <w:t>. However, a European-based group of Old English scholars</w:t>
      </w:r>
      <w:r>
        <w:rPr>
          <w:rFonts w:ascii="Times New Roman" w:hAnsi="Times New Roman"/>
        </w:rPr>
        <w:t xml:space="preserve">, mainly from the </w:t>
      </w:r>
      <w:smartTag w:uri="urn:schemas-microsoft-com:office:smarttags" w:element="PlaceType">
        <w:smartTag w:uri="urn:schemas-microsoft-com:office:smarttags" w:element="plac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La Rioja</w:t>
          </w:r>
        </w:smartTag>
      </w:smartTag>
      <w:r>
        <w:rPr>
          <w:rFonts w:ascii="Times New Roman" w:hAnsi="Times New Roman"/>
        </w:rPr>
        <w:t xml:space="preserve">, </w:t>
      </w:r>
      <w:r w:rsidRPr="00802756">
        <w:rPr>
          <w:rFonts w:ascii="Times New Roman" w:hAnsi="Times New Roman"/>
        </w:rPr>
        <w:t xml:space="preserve">have long worked with the idea of identifying an Old English </w:t>
      </w:r>
      <w:r>
        <w:rPr>
          <w:rFonts w:ascii="Times New Roman" w:hAnsi="Times New Roman"/>
        </w:rPr>
        <w:t xml:space="preserve">NSM. In the search for the exponents of semantic primes in Old English, </w:t>
      </w:r>
      <w:r w:rsidRPr="00817774">
        <w:rPr>
          <w:rFonts w:ascii="Times New Roman" w:hAnsi="Times New Roman"/>
        </w:rPr>
        <w:t xml:space="preserve">Martin Arista and Martin de la Rosa (2006), de la Cruz Cabanillas (2007) and Guarddon Anelo (2009) select text-frequency as the central </w:t>
      </w:r>
      <w:r>
        <w:rPr>
          <w:rFonts w:ascii="Times New Roman" w:hAnsi="Times New Roman"/>
        </w:rPr>
        <w:t>criterion</w:t>
      </w:r>
      <w:r w:rsidRPr="00817774">
        <w:rPr>
          <w:rFonts w:ascii="Times New Roman" w:hAnsi="Times New Roman"/>
        </w:rPr>
        <w:t>, although the syntax of the candidates for prime is occasionally taken into account (Martin Arista and Martin de la Rosa 2006; de la Cruz Cabanillas 2007). More recent studies have been cond</w:t>
      </w:r>
      <w:r>
        <w:rPr>
          <w:rFonts w:ascii="Times New Roman" w:hAnsi="Times New Roman"/>
        </w:rPr>
        <w:t>ucted in the category “a</w:t>
      </w:r>
      <w:r w:rsidRPr="00817774">
        <w:rPr>
          <w:rFonts w:ascii="Times New Roman" w:hAnsi="Times New Roman"/>
        </w:rPr>
        <w:t>ctions, events, contact, movement</w:t>
      </w:r>
      <w:r>
        <w:rPr>
          <w:rFonts w:ascii="Times New Roman" w:hAnsi="Times New Roman"/>
        </w:rPr>
        <w:t>”</w:t>
      </w:r>
      <w:r w:rsidRPr="00817774">
        <w:rPr>
          <w:rFonts w:ascii="Times New Roman" w:hAnsi="Times New Roman"/>
        </w:rPr>
        <w:t>, in which the Old English exponents for the primes TOUCH (Mateo Mendaza 2013) and HAPPEN (Mateo Mendaza fc.) have been identified. In contrast to previous studies, these articles select prime exponents through an array of criteria, namely, textual, morphological, semantic and syntactic criteria.</w:t>
      </w:r>
      <w:r w:rsidRPr="00817774">
        <w:rPr>
          <w:rFonts w:ascii="Times New Roman" w:hAnsi="Times New Roman"/>
          <w:bCs/>
        </w:rPr>
        <w:t xml:space="preserve"> </w:t>
      </w:r>
      <w:r w:rsidRPr="00817774">
        <w:rPr>
          <w:rFonts w:ascii="Times New Roman" w:hAnsi="Times New Roman"/>
        </w:rPr>
        <w:t xml:space="preserve">These criteria ultimately draw on the concept of markedness (Croft 1991; Givón 1995, 2009; Martín Arista and Ortigosa Pastor 2000), which resembles the principle of reductive paraphrase given that marked concepts can be explained on the basis of unmarked concepts because the latter are less complex, more frequent and more iconic than the former. </w:t>
      </w:r>
      <w:r w:rsidRPr="00817774">
        <w:rPr>
          <w:rFonts w:ascii="Times New Roman" w:hAnsi="Times New Roman"/>
          <w:bCs/>
        </w:rPr>
        <w:t xml:space="preserve">By couching the discussion in terms of such criteria, the selection of the exponent for a given semantic prime in a historical language like Old English not only depends on the textual frequency of exponents in the written records, as is predictable from a linguistic stage that excludes translation by native speakers and usage-based analysis, but also hinges upon </w:t>
      </w:r>
      <w:r w:rsidRPr="00817774">
        <w:rPr>
          <w:rFonts w:ascii="Times New Roman" w:hAnsi="Times New Roman"/>
        </w:rPr>
        <w:t>the morpho-syntactic and semantic organization of the language under analysis.</w:t>
      </w:r>
    </w:p>
    <w:p w:rsidR="00A42F2E" w:rsidRPr="00817774" w:rsidRDefault="00A42F2E" w:rsidP="00F747E6">
      <w:pPr>
        <w:jc w:val="both"/>
        <w:rPr>
          <w:rFonts w:ascii="Times New Roman" w:hAnsi="Times New Roman"/>
        </w:rPr>
      </w:pPr>
      <w:r w:rsidRPr="00817774">
        <w:rPr>
          <w:rFonts w:ascii="Times New Roman" w:hAnsi="Times New Roman"/>
        </w:rPr>
        <w:tab/>
        <w:t>While previous studies dealing with motion in Old English have engaged in translation from one place to another only (thus Weman 1933; Ogura 1997; Ogura 2002; Cortes Rodríguez and Torres Medina 2002), the search for the Old English exponent of MOVE carried out in this paper aims to identify a simpler term by which all different kinds of movement can be expressed.</w:t>
      </w:r>
    </w:p>
    <w:p w:rsidR="00A42F2E" w:rsidRPr="00817774" w:rsidRDefault="00A42F2E" w:rsidP="00F747E6">
      <w:pPr>
        <w:jc w:val="both"/>
        <w:rPr>
          <w:rFonts w:ascii="Times New Roman" w:hAnsi="Times New Roman"/>
        </w:rPr>
      </w:pPr>
      <w:r w:rsidRPr="00817774">
        <w:rPr>
          <w:rFonts w:ascii="Times New Roman" w:hAnsi="Times New Roman"/>
        </w:rPr>
        <w:tab/>
        <w:t xml:space="preserve">With the background reviewed above, the methodology of this undertaking comprises four steps of analysis: </w:t>
      </w:r>
      <w:r w:rsidRPr="00817774">
        <w:rPr>
          <w:rFonts w:ascii="Times New Roman" w:hAnsi="Times New Roman"/>
          <w:bCs/>
        </w:rPr>
        <w:t>the identification of the best candidate for the exponent of MOVE in Old English, the quantification of the textual occurrences of the candidate, the analysis of patterns of lexical inheritance of the verb under analysis and the analysis of its syntactic behaviour</w:t>
      </w:r>
      <w:r w:rsidRPr="00817774">
        <w:rPr>
          <w:rFonts w:ascii="Times New Roman" w:hAnsi="Times New Roman"/>
        </w:rPr>
        <w:t>. Rega</w:t>
      </w:r>
      <w:r>
        <w:rPr>
          <w:rFonts w:ascii="Times New Roman" w:hAnsi="Times New Roman"/>
        </w:rPr>
        <w:t>r</w:t>
      </w:r>
      <w:r w:rsidRPr="00817774">
        <w:rPr>
          <w:rFonts w:ascii="Times New Roman" w:hAnsi="Times New Roman"/>
        </w:rPr>
        <w:t xml:space="preserve">ding the data of analysis, the lexical database of Old English </w:t>
      </w:r>
      <w:r w:rsidRPr="00817774">
        <w:rPr>
          <w:rFonts w:ascii="Times New Roman" w:hAnsi="Times New Roman"/>
          <w:i/>
        </w:rPr>
        <w:t>Nerthus</w:t>
      </w:r>
      <w:r>
        <w:rPr>
          <w:rFonts w:ascii="Times New Roman" w:hAnsi="Times New Roman"/>
        </w:rPr>
        <w:t xml:space="preserve"> </w:t>
      </w:r>
      <w:r w:rsidRPr="001E501B">
        <w:rPr>
          <w:rFonts w:ascii="Times New Roman" w:hAnsi="Times New Roman"/>
          <w:bCs/>
        </w:rPr>
        <w:t>(</w:t>
      </w:r>
      <w:hyperlink r:id="rId7" w:history="1">
        <w:r w:rsidRPr="001E501B">
          <w:rPr>
            <w:rFonts w:ascii="Times New Roman" w:hAnsi="Times New Roman"/>
            <w:bCs/>
          </w:rPr>
          <w:t>www.nerthusproject.com</w:t>
        </w:r>
      </w:hyperlink>
      <w:r w:rsidRPr="001E501B">
        <w:rPr>
          <w:rFonts w:ascii="Times New Roman" w:hAnsi="Times New Roman"/>
          <w:bCs/>
        </w:rPr>
        <w:t xml:space="preserve">; Martín Arista </w:t>
      </w:r>
      <w:r w:rsidRPr="001E501B">
        <w:rPr>
          <w:rFonts w:ascii="Times New Roman" w:hAnsi="Times New Roman"/>
          <w:bCs/>
          <w:i/>
        </w:rPr>
        <w:t>et al.</w:t>
      </w:r>
      <w:r w:rsidRPr="001E501B">
        <w:rPr>
          <w:rFonts w:ascii="Times New Roman" w:hAnsi="Times New Roman"/>
          <w:bCs/>
        </w:rPr>
        <w:t xml:space="preserve"> 2009)</w:t>
      </w:r>
      <w:r w:rsidRPr="00817774">
        <w:rPr>
          <w:rFonts w:ascii="Times New Roman" w:hAnsi="Times New Roman"/>
        </w:rPr>
        <w:t xml:space="preserve"> has been searched in order to retrieve the morphological and semantic information on the meaning, category and status of the candidate. </w:t>
      </w:r>
      <w:r w:rsidRPr="00817774">
        <w:rPr>
          <w:rFonts w:ascii="Times New Roman" w:hAnsi="Times New Roman"/>
          <w:i/>
        </w:rPr>
        <w:t>The</w:t>
      </w:r>
      <w:r w:rsidRPr="00817774">
        <w:rPr>
          <w:rFonts w:ascii="Times New Roman" w:hAnsi="Times New Roman"/>
        </w:rPr>
        <w:t xml:space="preserve"> </w:t>
      </w:r>
      <w:r w:rsidRPr="00817774">
        <w:rPr>
          <w:rFonts w:ascii="Times New Roman" w:hAnsi="Times New Roman"/>
          <w:i/>
        </w:rPr>
        <w:t>Dictionary of Old English Corpus</w:t>
      </w:r>
      <w:r w:rsidRPr="00817774">
        <w:rPr>
          <w:rFonts w:ascii="Times New Roman" w:hAnsi="Times New Roman"/>
        </w:rPr>
        <w:t xml:space="preserve"> (DOEC, Healey et al. 2012), which contains all surviving Old English texts making a total of about three million words, has been used to quantify the types and tokens corresponding to the candidate, as well as to check the syntactic behaviour of the verb in question. When reference is made to Old English fragments, the same titles and numbers as in the DOEC are used. Together with the textual sources, some lexicographical sources have also been consulted, including the dictionaries by Bosworth and Toller (1973), Sweet (1987) and Clark Hall (1996), which have been checked to obtain information on semantics and on the syntactic complementation of the exponent.</w:t>
      </w:r>
    </w:p>
    <w:p w:rsidR="00A42F2E" w:rsidRPr="00817774" w:rsidRDefault="00A42F2E" w:rsidP="00F747E6">
      <w:pPr>
        <w:jc w:val="both"/>
        <w:rPr>
          <w:rFonts w:ascii="Times New Roman" w:hAnsi="Times New Roman"/>
        </w:rPr>
      </w:pPr>
      <w:r w:rsidRPr="00817774">
        <w:rPr>
          <w:rFonts w:ascii="Times New Roman" w:hAnsi="Times New Roman"/>
        </w:rPr>
        <w:tab/>
        <w:t xml:space="preserve">The article is organized as follows. Section 2 draws a distinction between movement and motion by making special emphasis on the contribution of the </w:t>
      </w:r>
      <w:r w:rsidRPr="009623E4">
        <w:rPr>
          <w:rFonts w:ascii="Times New Roman" w:hAnsi="Times New Roman"/>
        </w:rPr>
        <w:t>NSM model</w:t>
      </w:r>
      <w:r w:rsidRPr="00817774">
        <w:rPr>
          <w:rFonts w:ascii="Times New Roman" w:hAnsi="Times New Roman"/>
        </w:rPr>
        <w:t xml:space="preserve"> in this area. Then, section 3 defines the parameters of motion in Old English, including transitivity, telicity, reflexivity and location. With these parameters and the help of some lexicographical sources, a candidate for exponent of the prime is selected. In section 4 the different criteria of prime selection are applied mainly to </w:t>
      </w:r>
      <w:r w:rsidRPr="00817774">
        <w:rPr>
          <w:rFonts w:ascii="Times New Roman" w:hAnsi="Times New Roman"/>
          <w:bCs/>
          <w:i/>
          <w:color w:val="000000"/>
          <w:lang w:val="en-US"/>
        </w:rPr>
        <w:t>(ge)styrian</w:t>
      </w:r>
      <w:r w:rsidRPr="00817774">
        <w:rPr>
          <w:rFonts w:ascii="Times New Roman" w:hAnsi="Times New Roman"/>
          <w:bCs/>
          <w:color w:val="000000"/>
          <w:lang w:val="en-US"/>
        </w:rPr>
        <w:t xml:space="preserve"> ‘to move, to be in motion’ but also to </w:t>
      </w:r>
      <w:r w:rsidRPr="00817774">
        <w:rPr>
          <w:rFonts w:ascii="Times New Roman" w:hAnsi="Times New Roman"/>
          <w:bCs/>
          <w:i/>
          <w:color w:val="000000"/>
          <w:lang w:val="en-US"/>
        </w:rPr>
        <w:t>(ge)brēdan</w:t>
      </w:r>
      <w:r w:rsidRPr="00817774">
        <w:rPr>
          <w:rFonts w:ascii="Times New Roman" w:hAnsi="Times New Roman"/>
          <w:bCs/>
          <w:color w:val="000000"/>
          <w:lang w:val="en-US"/>
        </w:rPr>
        <w:t xml:space="preserve"> ‘to move quickly’, </w:t>
      </w:r>
      <w:r w:rsidRPr="00817774">
        <w:rPr>
          <w:rFonts w:ascii="Times New Roman" w:hAnsi="Times New Roman"/>
          <w:bCs/>
          <w:i/>
          <w:color w:val="000000"/>
          <w:lang w:val="en-US"/>
        </w:rPr>
        <w:t>(ge)stīgan</w:t>
      </w:r>
      <w:r w:rsidRPr="00817774">
        <w:rPr>
          <w:rFonts w:ascii="Times New Roman" w:hAnsi="Times New Roman"/>
          <w:bCs/>
          <w:color w:val="000000"/>
          <w:lang w:val="en-US"/>
        </w:rPr>
        <w:t xml:space="preserve"> ‘to move; go up; descend’ and </w:t>
      </w:r>
      <w:r w:rsidRPr="00817774">
        <w:rPr>
          <w:rFonts w:ascii="Times New Roman" w:hAnsi="Times New Roman"/>
          <w:bCs/>
          <w:i/>
          <w:color w:val="000000"/>
          <w:lang w:val="en-US"/>
        </w:rPr>
        <w:t>(ge)wendan</w:t>
      </w:r>
      <w:r w:rsidRPr="00817774">
        <w:rPr>
          <w:rFonts w:ascii="Times New Roman" w:hAnsi="Times New Roman"/>
          <w:bCs/>
          <w:color w:val="000000"/>
          <w:lang w:val="en-US"/>
        </w:rPr>
        <w:t xml:space="preserve"> ‘to turn’. The main conclusion is drawn in section 5.</w:t>
      </w:r>
    </w:p>
    <w:p w:rsidR="00A42F2E" w:rsidRPr="00817774" w:rsidRDefault="00A42F2E" w:rsidP="00F747E6">
      <w:pPr>
        <w:jc w:val="both"/>
        <w:rPr>
          <w:rFonts w:ascii="Times New Roman" w:hAnsi="Times New Roman"/>
        </w:rPr>
      </w:pPr>
    </w:p>
    <w:p w:rsidR="00A42F2E" w:rsidRPr="00817774" w:rsidRDefault="00A42F2E" w:rsidP="00F747E6">
      <w:pPr>
        <w:jc w:val="both"/>
        <w:rPr>
          <w:rFonts w:ascii="Times New Roman" w:hAnsi="Times New Roman"/>
        </w:rPr>
      </w:pPr>
    </w:p>
    <w:p w:rsidR="00A42F2E" w:rsidRPr="00817774" w:rsidRDefault="00A42F2E" w:rsidP="00F747E6">
      <w:pPr>
        <w:jc w:val="both"/>
        <w:rPr>
          <w:rFonts w:ascii="Times New Roman" w:hAnsi="Times New Roman"/>
          <w:b/>
        </w:rPr>
      </w:pPr>
      <w:r w:rsidRPr="00817774">
        <w:rPr>
          <w:rFonts w:ascii="Times New Roman" w:hAnsi="Times New Roman"/>
          <w:b/>
        </w:rPr>
        <w:t>2. The semantics of movement and motion</w:t>
      </w:r>
    </w:p>
    <w:p w:rsidR="00A42F2E" w:rsidRPr="00817774" w:rsidRDefault="00A42F2E" w:rsidP="00F747E6">
      <w:pPr>
        <w:jc w:val="both"/>
        <w:rPr>
          <w:rFonts w:ascii="Times New Roman" w:hAnsi="Times New Roman"/>
        </w:rPr>
      </w:pPr>
      <w:r w:rsidRPr="00817774">
        <w:rPr>
          <w:rFonts w:ascii="Times New Roman" w:hAnsi="Times New Roman"/>
        </w:rPr>
        <w:t>In this section, a distinction is made between motion and movement, wi</w:t>
      </w:r>
      <w:r>
        <w:rPr>
          <w:rFonts w:ascii="Times New Roman" w:hAnsi="Times New Roman"/>
        </w:rPr>
        <w:t>th special emphasis on the NSM model</w:t>
      </w:r>
      <w:r w:rsidRPr="00817774">
        <w:rPr>
          <w:rFonts w:ascii="Times New Roman" w:hAnsi="Times New Roman"/>
        </w:rPr>
        <w:t xml:space="preserve"> contribution to this question. In general, the semantics of motion and movement reflects the semantics of possession, which conveys inalienable possession and alienable possession depending on whether the possessed entity can be dissociated from the possessor or not (as, for instance, an arm vs. a pair of shoes). Movement, then, is restricted to inalienable parts of the mover, whereas motion relates the whole mover to its spatial setting through a certain volitional action. This raises other points of divergence between movement and motion. Firstly, movement usually affects just one part of the mover whereas motion, as has just been said, is </w:t>
      </w:r>
      <w:r w:rsidRPr="009623E4">
        <w:rPr>
          <w:rFonts w:ascii="Times New Roman" w:hAnsi="Times New Roman"/>
        </w:rPr>
        <w:t>a wholistic</w:t>
      </w:r>
      <w:r w:rsidRPr="00817774">
        <w:rPr>
          <w:rFonts w:ascii="Times New Roman" w:hAnsi="Times New Roman"/>
        </w:rPr>
        <w:t xml:space="preserve"> activity. Secondly, movement can be involuntary, while motion can hardly take place without a conscious act of the mo</w:t>
      </w:r>
      <w:r>
        <w:rPr>
          <w:rFonts w:ascii="Times New Roman" w:hAnsi="Times New Roman"/>
        </w:rPr>
        <w:t>ver. This</w:t>
      </w:r>
      <w:r w:rsidRPr="00817774">
        <w:rPr>
          <w:rFonts w:ascii="Times New Roman" w:hAnsi="Times New Roman"/>
        </w:rPr>
        <w:t xml:space="preserve"> points to different semantic roles. On the one hand, a patient seems the relevant semantic role in expressions like </w:t>
      </w:r>
      <w:r w:rsidRPr="00817774">
        <w:rPr>
          <w:rFonts w:ascii="Times New Roman" w:hAnsi="Times New Roman"/>
          <w:i/>
        </w:rPr>
        <w:t>he trembled with cold</w:t>
      </w:r>
      <w:r w:rsidRPr="00817774">
        <w:rPr>
          <w:rFonts w:ascii="Times New Roman" w:hAnsi="Times New Roman"/>
        </w:rPr>
        <w:t xml:space="preserve"> and, on the other hand, the semantic role that applies in expressions such as </w:t>
      </w:r>
      <w:r>
        <w:rPr>
          <w:rFonts w:ascii="Times New Roman" w:hAnsi="Times New Roman"/>
          <w:i/>
        </w:rPr>
        <w:t>we had to swim</w:t>
      </w:r>
      <w:r w:rsidRPr="00817774">
        <w:rPr>
          <w:rFonts w:ascii="Times New Roman" w:hAnsi="Times New Roman"/>
          <w:i/>
        </w:rPr>
        <w:t xml:space="preserve"> to the shore</w:t>
      </w:r>
      <w:r w:rsidRPr="00817774">
        <w:rPr>
          <w:rFonts w:ascii="Times New Roman" w:hAnsi="Times New Roman"/>
        </w:rPr>
        <w:t xml:space="preserve"> is clearly an agent.</w:t>
      </w:r>
    </w:p>
    <w:p w:rsidR="00A42F2E" w:rsidRPr="00817774" w:rsidRDefault="00A42F2E" w:rsidP="00F747E6">
      <w:pPr>
        <w:jc w:val="both"/>
        <w:rPr>
          <w:rFonts w:ascii="Times New Roman" w:hAnsi="Times New Roman"/>
        </w:rPr>
      </w:pPr>
      <w:r w:rsidRPr="00817774">
        <w:rPr>
          <w:rFonts w:ascii="Times New Roman" w:hAnsi="Times New Roman"/>
        </w:rPr>
        <w:tab/>
        <w:t xml:space="preserve">The </w:t>
      </w:r>
      <w:r>
        <w:rPr>
          <w:rFonts w:ascii="Times New Roman" w:hAnsi="Times New Roman"/>
        </w:rPr>
        <w:t>NSM research programme</w:t>
      </w:r>
      <w:r w:rsidRPr="00817774">
        <w:rPr>
          <w:rFonts w:ascii="Times New Roman" w:hAnsi="Times New Roman"/>
        </w:rPr>
        <w:t xml:space="preserve"> has attempted to find a term that expresses the different situational events that these concepts can encode. Following Locke (1976, in Goddard 1997a: </w:t>
      </w:r>
      <w:r w:rsidRPr="005C19C7">
        <w:rPr>
          <w:rFonts w:ascii="Times New Roman" w:hAnsi="Times New Roman"/>
        </w:rPr>
        <w:t>152</w:t>
      </w:r>
      <w:r w:rsidRPr="00817774">
        <w:rPr>
          <w:rFonts w:ascii="Times New Roman" w:hAnsi="Times New Roman"/>
        </w:rPr>
        <w:t xml:space="preserve">), the </w:t>
      </w:r>
      <w:r>
        <w:rPr>
          <w:rFonts w:ascii="Times New Roman" w:hAnsi="Times New Roman"/>
        </w:rPr>
        <w:t>NSM model</w:t>
      </w:r>
      <w:r w:rsidRPr="00817774">
        <w:rPr>
          <w:rFonts w:ascii="Times New Roman" w:hAnsi="Times New Roman"/>
        </w:rPr>
        <w:t xml:space="preserve"> selects the term ‘move’ as a simple and indefinable idea, in contradistinction to other proposals that opt for terms such as ‘go’ or ‘change’ (Goddard 1997a:</w:t>
      </w:r>
      <w:r w:rsidRPr="005C19C7">
        <w:rPr>
          <w:rFonts w:ascii="Times New Roman" w:hAnsi="Times New Roman"/>
        </w:rPr>
        <w:t xml:space="preserve"> 150</w:t>
      </w:r>
      <w:r w:rsidRPr="00817774">
        <w:rPr>
          <w:rFonts w:ascii="Times New Roman" w:hAnsi="Times New Roman"/>
        </w:rPr>
        <w:t xml:space="preserve">). The former implies the idea of motion as deictic projection, this is, it refers to a change from one place to another, but it does not convey the sense of movement or internal motion. The main argument against the latter is, basically, that ‘go’ or ‘move’ seem more </w:t>
      </w:r>
      <w:r w:rsidRPr="005C19C7">
        <w:rPr>
          <w:rFonts w:ascii="Times New Roman" w:hAnsi="Times New Roman"/>
        </w:rPr>
        <w:t>semantically simple than ‘change’ (Goddard 1997a: 150). By elaborating on this idea, Goddard (1997a: 153) describes the semantic prime MOVE as a neutral term that represents both the meaning of ‘internal motion’ (movement) and ‘translational motion’ (motion). Goddard argues that MOVE can express, within the NSM model, the different meanings</w:t>
      </w:r>
      <w:r w:rsidRPr="00817774">
        <w:rPr>
          <w:rFonts w:ascii="Times New Roman" w:hAnsi="Times New Roman"/>
        </w:rPr>
        <w:t xml:space="preserve"> of directional movement conveyed by any natural language. The notion of time is said to be inherent to any motion situation, since movement implies duration; whereas location is only required in some contexts. For any translational situation, the term MOVE can combine with other semantic primes to express the full meaning of the sentence/verb. Referential primes like THIS or SOMETHING, and location and durational primes, such as BE (SOMEWHERE) and FOR SOME TIME, are the most frequent elements found in translational motion explanations, as can be seen in (2):</w:t>
      </w:r>
    </w:p>
    <w:p w:rsidR="00A42F2E" w:rsidRPr="00817774" w:rsidRDefault="00A42F2E" w:rsidP="00F747E6">
      <w:pPr>
        <w:jc w:val="both"/>
        <w:rPr>
          <w:rFonts w:ascii="Times New Roman" w:hAnsi="Times New Roman"/>
        </w:rPr>
      </w:pPr>
    </w:p>
    <w:p w:rsidR="00A42F2E" w:rsidRPr="00817774" w:rsidRDefault="00A42F2E" w:rsidP="00F747E6">
      <w:pPr>
        <w:jc w:val="both"/>
        <w:rPr>
          <w:rFonts w:ascii="Times New Roman" w:hAnsi="Times New Roman"/>
        </w:rPr>
      </w:pPr>
      <w:r w:rsidRPr="00817774">
        <w:rPr>
          <w:rFonts w:ascii="Times New Roman" w:hAnsi="Times New Roman"/>
        </w:rPr>
        <w:t>(2) (Goddard 2011: 247)</w:t>
      </w:r>
    </w:p>
    <w:p w:rsidR="00A42F2E" w:rsidRPr="00817774" w:rsidRDefault="00A42F2E" w:rsidP="00F747E6">
      <w:pPr>
        <w:ind w:left="-142" w:firstLine="142"/>
        <w:jc w:val="both"/>
        <w:rPr>
          <w:rFonts w:ascii="Times New Roman" w:hAnsi="Times New Roman"/>
          <w:i/>
        </w:rPr>
      </w:pPr>
      <w:r w:rsidRPr="00817774">
        <w:rPr>
          <w:rFonts w:ascii="Times New Roman" w:hAnsi="Times New Roman"/>
          <w:i/>
        </w:rPr>
        <w:t>Something X moved from place A to place B</w:t>
      </w:r>
    </w:p>
    <w:p w:rsidR="00A42F2E" w:rsidRPr="00817774" w:rsidRDefault="00A42F2E" w:rsidP="00F747E6">
      <w:pPr>
        <w:ind w:left="-142" w:firstLine="142"/>
        <w:jc w:val="both"/>
        <w:rPr>
          <w:rFonts w:ascii="Times New Roman" w:hAnsi="Times New Roman"/>
        </w:rPr>
      </w:pPr>
      <w:r w:rsidRPr="00817774">
        <w:rPr>
          <w:rFonts w:ascii="Times New Roman" w:hAnsi="Times New Roman"/>
        </w:rPr>
        <w:t>something X moved for some time</w:t>
      </w:r>
    </w:p>
    <w:p w:rsidR="00A42F2E" w:rsidRPr="00817774" w:rsidRDefault="00A42F2E" w:rsidP="00F747E6">
      <w:pPr>
        <w:ind w:left="-142" w:firstLine="142"/>
        <w:jc w:val="both"/>
        <w:rPr>
          <w:rFonts w:ascii="Times New Roman" w:hAnsi="Times New Roman"/>
        </w:rPr>
      </w:pPr>
      <w:r w:rsidRPr="00817774">
        <w:rPr>
          <w:rFonts w:ascii="Times New Roman" w:hAnsi="Times New Roman"/>
        </w:rPr>
        <w:t>before this, it was somewhere (place A)</w:t>
      </w:r>
    </w:p>
    <w:p w:rsidR="00A42F2E" w:rsidRPr="00817774" w:rsidRDefault="00A42F2E" w:rsidP="00F747E6">
      <w:pPr>
        <w:ind w:left="-142" w:firstLine="142"/>
        <w:jc w:val="both"/>
        <w:rPr>
          <w:rFonts w:ascii="Times New Roman" w:hAnsi="Times New Roman"/>
        </w:rPr>
      </w:pPr>
      <w:r w:rsidRPr="00817774">
        <w:rPr>
          <w:rFonts w:ascii="Times New Roman" w:hAnsi="Times New Roman"/>
        </w:rPr>
        <w:t>after this, it was somewhere else (place B)</w:t>
      </w:r>
    </w:p>
    <w:p w:rsidR="00A42F2E" w:rsidRPr="00817774" w:rsidRDefault="00A42F2E" w:rsidP="00F747E6">
      <w:pPr>
        <w:jc w:val="both"/>
        <w:rPr>
          <w:rFonts w:ascii="Times New Roman" w:hAnsi="Times New Roman"/>
        </w:rPr>
      </w:pPr>
    </w:p>
    <w:p w:rsidR="00A42F2E" w:rsidRPr="00817774" w:rsidRDefault="00A42F2E" w:rsidP="00F747E6">
      <w:pPr>
        <w:jc w:val="both"/>
        <w:rPr>
          <w:rFonts w:ascii="Times New Roman" w:hAnsi="Times New Roman"/>
        </w:rPr>
      </w:pPr>
      <w:r w:rsidRPr="00817774">
        <w:rPr>
          <w:rFonts w:ascii="Times New Roman" w:hAnsi="Times New Roman"/>
        </w:rPr>
        <w:t>Similarly, more complex expressions make use of spatial primes such as NEAR, INSIDE, ABOVE, and several primes, such as IF or WAY, to describe the meanings of the whole situation:</w:t>
      </w:r>
      <w:r w:rsidRPr="00817774">
        <w:rPr>
          <w:rStyle w:val="FootnoteReference"/>
          <w:rFonts w:ascii="Times New Roman" w:hAnsi="Times New Roman"/>
        </w:rPr>
        <w:footnoteReference w:id="4"/>
      </w:r>
    </w:p>
    <w:p w:rsidR="00A42F2E" w:rsidRPr="00817774" w:rsidRDefault="00A42F2E" w:rsidP="00F747E6">
      <w:pPr>
        <w:jc w:val="both"/>
        <w:rPr>
          <w:rFonts w:ascii="Times New Roman" w:hAnsi="Times New Roman"/>
        </w:rPr>
      </w:pPr>
    </w:p>
    <w:p w:rsidR="00A42F2E" w:rsidRPr="00817774" w:rsidRDefault="00A42F2E" w:rsidP="00F747E6">
      <w:pPr>
        <w:jc w:val="both"/>
        <w:rPr>
          <w:rFonts w:ascii="Times New Roman" w:hAnsi="Times New Roman"/>
        </w:rPr>
      </w:pPr>
      <w:r w:rsidRPr="00817774">
        <w:rPr>
          <w:rFonts w:ascii="Times New Roman" w:hAnsi="Times New Roman"/>
        </w:rPr>
        <w:t>(3) (Goddard 2011: 247)</w:t>
      </w:r>
    </w:p>
    <w:p w:rsidR="00A42F2E" w:rsidRPr="00817774" w:rsidRDefault="00A42F2E" w:rsidP="00F747E6">
      <w:pPr>
        <w:jc w:val="both"/>
        <w:rPr>
          <w:rFonts w:ascii="Times New Roman" w:hAnsi="Times New Roman"/>
        </w:rPr>
      </w:pPr>
      <w:r w:rsidRPr="00817774">
        <w:rPr>
          <w:rFonts w:ascii="Times New Roman" w:hAnsi="Times New Roman"/>
          <w:i/>
        </w:rPr>
        <w:t>Something X is moving towards A:</w:t>
      </w:r>
    </w:p>
    <w:p w:rsidR="00A42F2E" w:rsidRPr="00817774" w:rsidRDefault="00A42F2E" w:rsidP="00F747E6">
      <w:pPr>
        <w:jc w:val="both"/>
        <w:rPr>
          <w:rFonts w:ascii="Times New Roman" w:hAnsi="Times New Roman"/>
        </w:rPr>
      </w:pPr>
      <w:r w:rsidRPr="00817774">
        <w:rPr>
          <w:rFonts w:ascii="Times New Roman" w:hAnsi="Times New Roman"/>
        </w:rPr>
        <w:t>something X is moving</w:t>
      </w:r>
    </w:p>
    <w:p w:rsidR="00A42F2E" w:rsidRPr="00817774" w:rsidRDefault="00A42F2E" w:rsidP="00F747E6">
      <w:pPr>
        <w:jc w:val="both"/>
        <w:rPr>
          <w:rFonts w:ascii="Times New Roman" w:hAnsi="Times New Roman"/>
        </w:rPr>
      </w:pPr>
      <w:r w:rsidRPr="00817774">
        <w:rPr>
          <w:rFonts w:ascii="Times New Roman" w:hAnsi="Times New Roman"/>
        </w:rPr>
        <w:t>if it moves in the same way for some time more, after this it will be near A</w:t>
      </w:r>
    </w:p>
    <w:p w:rsidR="00A42F2E" w:rsidRPr="00817774" w:rsidRDefault="00A42F2E" w:rsidP="00F747E6">
      <w:pPr>
        <w:jc w:val="both"/>
        <w:rPr>
          <w:rFonts w:ascii="Times New Roman" w:hAnsi="Times New Roman"/>
        </w:rPr>
      </w:pPr>
    </w:p>
    <w:p w:rsidR="00A42F2E" w:rsidRPr="00817774" w:rsidRDefault="00A42F2E" w:rsidP="00F747E6">
      <w:pPr>
        <w:jc w:val="both"/>
        <w:rPr>
          <w:rFonts w:ascii="Times New Roman" w:hAnsi="Times New Roman"/>
        </w:rPr>
      </w:pPr>
      <w:r w:rsidRPr="00817774">
        <w:rPr>
          <w:rFonts w:ascii="Times New Roman" w:hAnsi="Times New Roman"/>
        </w:rPr>
        <w:t xml:space="preserve">Overall, most of the efforts made to explain motion within the </w:t>
      </w:r>
      <w:r>
        <w:rPr>
          <w:rFonts w:ascii="Times New Roman" w:hAnsi="Times New Roman"/>
        </w:rPr>
        <w:t>NSM</w:t>
      </w:r>
      <w:r w:rsidRPr="00817774">
        <w:rPr>
          <w:rFonts w:ascii="Times New Roman" w:hAnsi="Times New Roman"/>
        </w:rPr>
        <w:t xml:space="preserve"> model have focused on translational motion rather than on internal motion. A straightforward way to describe internal motion verbs characterized by the feature of ‘manner’ could be </w:t>
      </w:r>
      <w:r w:rsidRPr="00817774">
        <w:rPr>
          <w:rFonts w:ascii="Times New Roman" w:hAnsi="Times New Roman"/>
          <w:i/>
        </w:rPr>
        <w:t>something X is moving in this way</w:t>
      </w:r>
      <w:r w:rsidRPr="00817774">
        <w:rPr>
          <w:rFonts w:ascii="Times New Roman" w:hAnsi="Times New Roman"/>
        </w:rPr>
        <w:t xml:space="preserve">. However, given the high degree of specialization required by these verbs, this explanation seems too vague because it does not distinguish, for instance, the meaning of </w:t>
      </w:r>
      <w:r w:rsidRPr="00817774">
        <w:rPr>
          <w:rFonts w:ascii="Times New Roman" w:hAnsi="Times New Roman"/>
          <w:i/>
        </w:rPr>
        <w:t>to</w:t>
      </w:r>
      <w:r w:rsidRPr="00817774">
        <w:rPr>
          <w:rFonts w:ascii="Times New Roman" w:hAnsi="Times New Roman"/>
        </w:rPr>
        <w:t xml:space="preserve"> </w:t>
      </w:r>
      <w:r w:rsidRPr="00817774">
        <w:rPr>
          <w:rFonts w:ascii="Times New Roman" w:hAnsi="Times New Roman"/>
          <w:i/>
        </w:rPr>
        <w:t>wiggle</w:t>
      </w:r>
      <w:r w:rsidRPr="00817774">
        <w:rPr>
          <w:rFonts w:ascii="Times New Roman" w:hAnsi="Times New Roman"/>
        </w:rPr>
        <w:t xml:space="preserve"> from that of </w:t>
      </w:r>
      <w:r w:rsidRPr="00817774">
        <w:rPr>
          <w:rFonts w:ascii="Times New Roman" w:hAnsi="Times New Roman"/>
          <w:i/>
        </w:rPr>
        <w:t>to</w:t>
      </w:r>
      <w:r w:rsidRPr="00817774">
        <w:rPr>
          <w:rFonts w:ascii="Times New Roman" w:hAnsi="Times New Roman"/>
        </w:rPr>
        <w:t xml:space="preserve"> </w:t>
      </w:r>
      <w:r w:rsidRPr="00817774">
        <w:rPr>
          <w:rFonts w:ascii="Times New Roman" w:hAnsi="Times New Roman"/>
          <w:i/>
        </w:rPr>
        <w:t>shiver</w:t>
      </w:r>
      <w:r w:rsidRPr="00817774">
        <w:rPr>
          <w:rFonts w:ascii="Times New Roman" w:hAnsi="Times New Roman"/>
        </w:rPr>
        <w:t xml:space="preserve">. In most cases, the concept of manner of motion is linked to time. Goddard (1997a: 154) indicates that adverbs of speed such as </w:t>
      </w:r>
      <w:r w:rsidRPr="00817774">
        <w:rPr>
          <w:rFonts w:ascii="Times New Roman" w:hAnsi="Times New Roman"/>
          <w:i/>
        </w:rPr>
        <w:t>quickly</w:t>
      </w:r>
      <w:r w:rsidRPr="00817774">
        <w:rPr>
          <w:rFonts w:ascii="Times New Roman" w:hAnsi="Times New Roman"/>
        </w:rPr>
        <w:t xml:space="preserve"> and </w:t>
      </w:r>
      <w:r w:rsidRPr="00817774">
        <w:rPr>
          <w:rFonts w:ascii="Times New Roman" w:hAnsi="Times New Roman"/>
          <w:i/>
        </w:rPr>
        <w:t xml:space="preserve">slowly </w:t>
      </w:r>
      <w:r w:rsidRPr="00817774">
        <w:rPr>
          <w:rFonts w:ascii="Times New Roman" w:hAnsi="Times New Roman"/>
        </w:rPr>
        <w:t>can be defined by the primitives A SHORT TIME and A LONG TIME, as well as by other elements, which have drawn little attention.</w:t>
      </w:r>
    </w:p>
    <w:p w:rsidR="00A42F2E" w:rsidRPr="00817774" w:rsidRDefault="00A42F2E" w:rsidP="00F747E6">
      <w:pPr>
        <w:jc w:val="both"/>
        <w:rPr>
          <w:rFonts w:ascii="Times New Roman" w:hAnsi="Times New Roman"/>
        </w:rPr>
      </w:pPr>
      <w:r w:rsidRPr="00817774">
        <w:rPr>
          <w:rFonts w:ascii="Times New Roman" w:hAnsi="Times New Roman"/>
        </w:rPr>
        <w:tab/>
        <w:t xml:space="preserve">In order to describe the meaning of internal motion, explications containing semantic primes such as FEEL and/or BECAUSE, among others, would explain most of the meanings involved. For instance, the verbs </w:t>
      </w:r>
      <w:r w:rsidRPr="00817774">
        <w:rPr>
          <w:rFonts w:ascii="Times New Roman" w:hAnsi="Times New Roman"/>
          <w:i/>
        </w:rPr>
        <w:t>to shiver</w:t>
      </w:r>
      <w:r w:rsidRPr="00817774">
        <w:rPr>
          <w:rFonts w:ascii="Times New Roman" w:hAnsi="Times New Roman"/>
        </w:rPr>
        <w:t xml:space="preserve"> and </w:t>
      </w:r>
      <w:r w:rsidRPr="00817774">
        <w:rPr>
          <w:rFonts w:ascii="Times New Roman" w:hAnsi="Times New Roman"/>
          <w:i/>
        </w:rPr>
        <w:t>to tremble</w:t>
      </w:r>
      <w:r w:rsidRPr="00817774">
        <w:rPr>
          <w:rFonts w:ascii="Times New Roman" w:hAnsi="Times New Roman"/>
        </w:rPr>
        <w:t xml:space="preserve"> describe an action in which </w:t>
      </w:r>
      <w:r w:rsidRPr="00817774">
        <w:rPr>
          <w:rFonts w:ascii="Times New Roman" w:hAnsi="Times New Roman"/>
          <w:i/>
        </w:rPr>
        <w:t>someone/something moves in this way/like this; someone/something moves because someone/something feels something</w:t>
      </w:r>
      <w:r w:rsidRPr="00817774">
        <w:rPr>
          <w:rFonts w:ascii="Times New Roman" w:hAnsi="Times New Roman"/>
        </w:rPr>
        <w:t xml:space="preserve">. A more complex explication is required to define verbs such as </w:t>
      </w:r>
      <w:r w:rsidRPr="00817774">
        <w:rPr>
          <w:rFonts w:ascii="Times New Roman" w:hAnsi="Times New Roman"/>
          <w:i/>
        </w:rPr>
        <w:t>to rattle</w:t>
      </w:r>
      <w:r w:rsidRPr="00817774">
        <w:rPr>
          <w:rFonts w:ascii="Times New Roman" w:hAnsi="Times New Roman"/>
        </w:rPr>
        <w:t xml:space="preserve">, with respect to which the primitives HEAR, A SHORT TIME and WHEN seem to describe manner of motion: </w:t>
      </w:r>
      <w:r w:rsidRPr="00817774">
        <w:rPr>
          <w:rFonts w:ascii="Times New Roman" w:hAnsi="Times New Roman"/>
          <w:i/>
        </w:rPr>
        <w:t>someone/something moves in this way/like this; something/something moves for a short time; when someone/something moves in this way/like this someone hears something</w:t>
      </w:r>
      <w:r w:rsidRPr="00817774">
        <w:rPr>
          <w:rFonts w:ascii="Times New Roman" w:hAnsi="Times New Roman"/>
        </w:rPr>
        <w:t xml:space="preserve">. In the case of </w:t>
      </w:r>
      <w:r w:rsidRPr="00817774">
        <w:rPr>
          <w:rFonts w:ascii="Times New Roman" w:hAnsi="Times New Roman"/>
          <w:i/>
        </w:rPr>
        <w:t>to vibrate</w:t>
      </w:r>
      <w:r w:rsidRPr="00817774">
        <w:rPr>
          <w:rFonts w:ascii="Times New Roman" w:hAnsi="Times New Roman"/>
        </w:rPr>
        <w:t xml:space="preserve">, the primitives IF and CAN are also included: </w:t>
      </w:r>
      <w:r w:rsidRPr="00817774">
        <w:rPr>
          <w:rFonts w:ascii="Times New Roman" w:hAnsi="Times New Roman"/>
          <w:i/>
        </w:rPr>
        <w:t>someone/something moves in this way/like this; something/something moves for a short time; if someone/something moves in this way/like this, someone can feel or hear it</w:t>
      </w:r>
      <w:r w:rsidRPr="00817774">
        <w:rPr>
          <w:rFonts w:ascii="Times New Roman" w:hAnsi="Times New Roman"/>
        </w:rPr>
        <w:t>. As illustrat</w:t>
      </w:r>
      <w:r w:rsidRPr="009623E4">
        <w:rPr>
          <w:rFonts w:ascii="Times New Roman" w:hAnsi="Times New Roman"/>
        </w:rPr>
        <w:t>ed with the previous examples, internal motion can be explained in terms of the NSM model</w:t>
      </w:r>
      <w:r w:rsidRPr="00817774">
        <w:rPr>
          <w:rFonts w:ascii="Times New Roman" w:hAnsi="Times New Roman"/>
        </w:rPr>
        <w:t xml:space="preserve"> by means of the prime MOVE in combination with other primitives. Unlike other translational-oriented theories, the prime MOVE can express the various types of movement. </w:t>
      </w:r>
    </w:p>
    <w:p w:rsidR="00A42F2E" w:rsidRPr="00817774" w:rsidRDefault="00A42F2E" w:rsidP="00F747E6">
      <w:pPr>
        <w:jc w:val="both"/>
        <w:rPr>
          <w:rFonts w:ascii="Times New Roman" w:hAnsi="Times New Roman"/>
        </w:rPr>
      </w:pPr>
      <w:r w:rsidRPr="00817774">
        <w:rPr>
          <w:rFonts w:ascii="Times New Roman" w:hAnsi="Times New Roman"/>
        </w:rPr>
        <w:tab/>
        <w:t>Turning to the cross-linguistic search for exponents of the prime MOVE, the fact that MOVE refers to two different motion situations entails that certain languages do not exhibit a single term to refer to both meanings. Thus, languages such as Mangaaba-Mbula or East Cree make use of two different exponents (Goddard 2002, 2008).</w:t>
      </w:r>
    </w:p>
    <w:p w:rsidR="00A42F2E" w:rsidRPr="00817774" w:rsidRDefault="00A42F2E" w:rsidP="00F747E6">
      <w:pPr>
        <w:jc w:val="both"/>
        <w:rPr>
          <w:rFonts w:ascii="Times New Roman" w:hAnsi="Times New Roman"/>
        </w:rPr>
      </w:pPr>
    </w:p>
    <w:p w:rsidR="00A42F2E" w:rsidRPr="00817774" w:rsidRDefault="00A42F2E" w:rsidP="00F747E6">
      <w:pPr>
        <w:jc w:val="both"/>
        <w:rPr>
          <w:rFonts w:ascii="Times New Roman" w:hAnsi="Times New Roman"/>
        </w:rPr>
      </w:pPr>
    </w:p>
    <w:p w:rsidR="00A42F2E" w:rsidRPr="00817774" w:rsidRDefault="00A42F2E" w:rsidP="00F747E6">
      <w:pPr>
        <w:jc w:val="both"/>
        <w:rPr>
          <w:rFonts w:ascii="Times New Roman" w:hAnsi="Times New Roman"/>
          <w:b/>
        </w:rPr>
      </w:pPr>
      <w:r w:rsidRPr="00817774">
        <w:rPr>
          <w:rFonts w:ascii="Times New Roman" w:hAnsi="Times New Roman"/>
          <w:b/>
        </w:rPr>
        <w:t>3. The parameters of motion in Old English</w:t>
      </w:r>
    </w:p>
    <w:p w:rsidR="00A42F2E" w:rsidRPr="00817774" w:rsidRDefault="00A42F2E" w:rsidP="0067646E">
      <w:pPr>
        <w:jc w:val="both"/>
        <w:rPr>
          <w:rFonts w:ascii="Times New Roman" w:hAnsi="Times New Roman"/>
          <w:bCs/>
          <w:color w:val="000000"/>
        </w:rPr>
      </w:pPr>
      <w:r w:rsidRPr="00817774">
        <w:rPr>
          <w:rFonts w:ascii="Times New Roman" w:hAnsi="Times New Roman"/>
          <w:bCs/>
          <w:color w:val="000000"/>
          <w:lang w:val="en-US"/>
        </w:rPr>
        <w:t>As in other languages, in Old English motion can be either non</w:t>
      </w:r>
      <w:r w:rsidRPr="00817774">
        <w:rPr>
          <w:rFonts w:ascii="Times New Roman" w:hAnsi="Times New Roman"/>
          <w:bCs/>
          <w:color w:val="000000"/>
        </w:rPr>
        <w:t>-induced or induced. The construction of non-</w:t>
      </w:r>
      <w:r w:rsidRPr="00695EF4">
        <w:rPr>
          <w:rFonts w:ascii="Times New Roman" w:hAnsi="Times New Roman"/>
          <w:bCs/>
        </w:rPr>
        <w:t>induced motion is intransitive, as in (4.a), while the construction of induced motion is transitive, as is the case with (4.b), or passive.</w:t>
      </w:r>
      <w:r>
        <w:rPr>
          <w:rStyle w:val="FootnoteReference"/>
          <w:rFonts w:ascii="Times New Roman" w:hAnsi="Times New Roman"/>
          <w:bCs/>
        </w:rPr>
        <w:footnoteReference w:id="5"/>
      </w:r>
    </w:p>
    <w:p w:rsidR="00A42F2E" w:rsidRPr="00912C04" w:rsidRDefault="00A42F2E" w:rsidP="0067646E">
      <w:pPr>
        <w:rPr>
          <w:rFonts w:ascii="Times New Roman" w:hAnsi="Times New Roman"/>
          <w:bCs/>
          <w:color w:val="000000"/>
        </w:rPr>
      </w:pPr>
    </w:p>
    <w:p w:rsidR="00A42F2E" w:rsidRPr="00912C04" w:rsidRDefault="00A42F2E" w:rsidP="0067646E">
      <w:pPr>
        <w:rPr>
          <w:rFonts w:ascii="Times New Roman" w:hAnsi="Times New Roman"/>
          <w:bCs/>
          <w:color w:val="000000"/>
        </w:rPr>
      </w:pPr>
      <w:r w:rsidRPr="00912C04">
        <w:rPr>
          <w:rFonts w:ascii="Times New Roman" w:hAnsi="Times New Roman"/>
          <w:bCs/>
          <w:color w:val="000000"/>
        </w:rPr>
        <w:t>(4)</w:t>
      </w:r>
    </w:p>
    <w:p w:rsidR="00A42F2E" w:rsidRPr="005D5684" w:rsidRDefault="00A42F2E" w:rsidP="0067646E">
      <w:pPr>
        <w:rPr>
          <w:rFonts w:ascii="Times New Roman" w:hAnsi="Times New Roman"/>
          <w:lang w:val="en-US"/>
        </w:rPr>
      </w:pPr>
      <w:r w:rsidRPr="005D5684">
        <w:rPr>
          <w:rFonts w:ascii="Times New Roman" w:hAnsi="Times New Roman"/>
          <w:bCs/>
          <w:color w:val="000000"/>
          <w:lang w:val="en-US"/>
        </w:rPr>
        <w:t>a. [ÆCHom II, 28 001400 (221.20)]</w:t>
      </w:r>
    </w:p>
    <w:p w:rsidR="00A42F2E" w:rsidRPr="005D5684" w:rsidRDefault="00A42F2E" w:rsidP="0067646E">
      <w:pPr>
        <w:rPr>
          <w:rFonts w:ascii="Times New Roman" w:hAnsi="Times New Roman"/>
          <w:bCs/>
          <w:color w:val="000000"/>
          <w:lang w:val="en-US"/>
        </w:rPr>
      </w:pPr>
      <w:r w:rsidRPr="005D5684">
        <w:rPr>
          <w:rFonts w:ascii="Times New Roman" w:hAnsi="Times New Roman"/>
          <w:bCs/>
          <w:i/>
          <w:color w:val="000000"/>
          <w:lang w:val="en-US"/>
        </w:rPr>
        <w:t xml:space="preserve">Hi </w:t>
      </w:r>
      <w:r>
        <w:rPr>
          <w:rFonts w:ascii="Times New Roman" w:hAnsi="Times New Roman"/>
          <w:bCs/>
          <w:i/>
          <w:color w:val="000000"/>
          <w:lang w:val="en-US"/>
        </w:rPr>
        <w:tab/>
      </w:r>
      <w:r>
        <w:rPr>
          <w:rFonts w:ascii="Times New Roman" w:hAnsi="Times New Roman"/>
          <w:bCs/>
          <w:i/>
          <w:color w:val="000000"/>
          <w:lang w:val="en-US"/>
        </w:rPr>
        <w:tab/>
      </w:r>
      <w:r w:rsidRPr="005D5684">
        <w:rPr>
          <w:rFonts w:ascii="Times New Roman" w:hAnsi="Times New Roman"/>
          <w:bCs/>
          <w:i/>
          <w:color w:val="000000"/>
          <w:lang w:val="en-US"/>
        </w:rPr>
        <w:t xml:space="preserve">eodon </w:t>
      </w:r>
      <w:r>
        <w:rPr>
          <w:rFonts w:ascii="Times New Roman" w:hAnsi="Times New Roman"/>
          <w:bCs/>
          <w:i/>
          <w:color w:val="000000"/>
          <w:lang w:val="en-US"/>
        </w:rPr>
        <w:tab/>
      </w:r>
      <w:r>
        <w:rPr>
          <w:rFonts w:ascii="Times New Roman" w:hAnsi="Times New Roman"/>
          <w:bCs/>
          <w:i/>
          <w:color w:val="000000"/>
          <w:lang w:val="en-US"/>
        </w:rPr>
        <w:tab/>
      </w:r>
      <w:r w:rsidRPr="005D5684">
        <w:rPr>
          <w:rFonts w:ascii="Times New Roman" w:hAnsi="Times New Roman"/>
          <w:bCs/>
          <w:i/>
          <w:color w:val="000000"/>
          <w:lang w:val="en-US"/>
        </w:rPr>
        <w:t xml:space="preserve">forð </w:t>
      </w:r>
      <w:r>
        <w:rPr>
          <w:rFonts w:ascii="Times New Roman" w:hAnsi="Times New Roman"/>
          <w:bCs/>
          <w:i/>
          <w:color w:val="000000"/>
          <w:lang w:val="en-US"/>
        </w:rPr>
        <w:t xml:space="preserve"> </w:t>
      </w:r>
      <w:r w:rsidRPr="005D5684">
        <w:rPr>
          <w:rFonts w:ascii="Times New Roman" w:hAnsi="Times New Roman"/>
          <w:bCs/>
          <w:i/>
          <w:color w:val="000000"/>
          <w:lang w:val="en-US"/>
        </w:rPr>
        <w:t xml:space="preserve">oð </w:t>
      </w:r>
      <w:r>
        <w:rPr>
          <w:rFonts w:ascii="Times New Roman" w:hAnsi="Times New Roman"/>
          <w:bCs/>
          <w:i/>
          <w:color w:val="000000"/>
          <w:lang w:val="en-US"/>
        </w:rPr>
        <w:t xml:space="preserve">     </w:t>
      </w:r>
      <w:r w:rsidRPr="005D5684">
        <w:rPr>
          <w:rFonts w:ascii="Times New Roman" w:hAnsi="Times New Roman"/>
          <w:bCs/>
          <w:i/>
          <w:color w:val="000000"/>
          <w:lang w:val="en-US"/>
        </w:rPr>
        <w:t xml:space="preserve">þæt </w:t>
      </w:r>
      <w:r>
        <w:rPr>
          <w:rFonts w:ascii="Times New Roman" w:hAnsi="Times New Roman"/>
          <w:bCs/>
          <w:i/>
          <w:color w:val="000000"/>
          <w:lang w:val="en-US"/>
        </w:rPr>
        <w:t xml:space="preserve"> </w:t>
      </w:r>
      <w:r w:rsidRPr="005D5684">
        <w:rPr>
          <w:rFonts w:ascii="Times New Roman" w:hAnsi="Times New Roman"/>
          <w:bCs/>
          <w:i/>
          <w:color w:val="000000"/>
          <w:lang w:val="en-US"/>
        </w:rPr>
        <w:t xml:space="preserve">hi </w:t>
      </w:r>
      <w:r>
        <w:rPr>
          <w:rFonts w:ascii="Times New Roman" w:hAnsi="Times New Roman"/>
          <w:bCs/>
          <w:i/>
          <w:color w:val="000000"/>
          <w:lang w:val="en-US"/>
        </w:rPr>
        <w:tab/>
      </w:r>
      <w:r>
        <w:rPr>
          <w:rFonts w:ascii="Times New Roman" w:hAnsi="Times New Roman"/>
          <w:bCs/>
          <w:i/>
          <w:color w:val="000000"/>
          <w:lang w:val="en-US"/>
        </w:rPr>
        <w:tab/>
      </w:r>
      <w:r w:rsidRPr="005D5684">
        <w:rPr>
          <w:rFonts w:ascii="Times New Roman" w:hAnsi="Times New Roman"/>
          <w:bCs/>
          <w:i/>
          <w:color w:val="000000"/>
          <w:lang w:val="en-US"/>
        </w:rPr>
        <w:t xml:space="preserve">comon </w:t>
      </w:r>
      <w:r>
        <w:rPr>
          <w:rFonts w:ascii="Times New Roman" w:hAnsi="Times New Roman"/>
          <w:bCs/>
          <w:i/>
          <w:color w:val="000000"/>
          <w:lang w:val="en-US"/>
        </w:rPr>
        <w:tab/>
        <w:t xml:space="preserve">         </w:t>
      </w:r>
      <w:r w:rsidRPr="005D5684">
        <w:rPr>
          <w:rFonts w:ascii="Times New Roman" w:hAnsi="Times New Roman"/>
          <w:bCs/>
          <w:i/>
          <w:color w:val="000000"/>
          <w:lang w:val="en-US"/>
        </w:rPr>
        <w:t xml:space="preserve">to </w:t>
      </w:r>
      <w:r>
        <w:rPr>
          <w:rFonts w:ascii="Times New Roman" w:hAnsi="Times New Roman"/>
          <w:bCs/>
          <w:i/>
          <w:color w:val="000000"/>
          <w:lang w:val="en-US"/>
        </w:rPr>
        <w:t xml:space="preserve"> </w:t>
      </w:r>
      <w:r w:rsidRPr="005D5684">
        <w:rPr>
          <w:rFonts w:ascii="Times New Roman" w:hAnsi="Times New Roman"/>
          <w:bCs/>
          <w:i/>
          <w:color w:val="000000"/>
          <w:lang w:val="en-US"/>
        </w:rPr>
        <w:t>anre wic</w:t>
      </w:r>
      <w:r w:rsidRPr="005D5684">
        <w:rPr>
          <w:rFonts w:ascii="Times New Roman" w:hAnsi="Times New Roman"/>
          <w:bCs/>
          <w:color w:val="000000"/>
          <w:lang w:val="en-US"/>
        </w:rPr>
        <w:t>.</w:t>
      </w:r>
    </w:p>
    <w:p w:rsidR="00A42F2E" w:rsidRPr="005D5684" w:rsidRDefault="00A42F2E" w:rsidP="0067646E">
      <w:pPr>
        <w:rPr>
          <w:rFonts w:ascii="Times New Roman" w:hAnsi="Times New Roman"/>
          <w:bCs/>
          <w:color w:val="000000"/>
          <w:lang w:val="en-US"/>
        </w:rPr>
      </w:pPr>
      <w:r w:rsidRPr="005D5684">
        <w:rPr>
          <w:rFonts w:ascii="Times New Roman" w:hAnsi="Times New Roman"/>
          <w:bCs/>
          <w:color w:val="000000"/>
          <w:lang w:val="en-US"/>
        </w:rPr>
        <w:t>They</w:t>
      </w:r>
      <w:r>
        <w:rPr>
          <w:rFonts w:ascii="Times New Roman" w:hAnsi="Times New Roman"/>
          <w:bCs/>
          <w:color w:val="000000"/>
          <w:lang w:val="en-US"/>
        </w:rPr>
        <w:t>-NOM</w:t>
      </w:r>
      <w:r w:rsidRPr="005D5684">
        <w:rPr>
          <w:rFonts w:ascii="Times New Roman" w:hAnsi="Times New Roman"/>
          <w:bCs/>
          <w:color w:val="000000"/>
          <w:lang w:val="en-US"/>
        </w:rPr>
        <w:t xml:space="preserve"> </w:t>
      </w:r>
      <w:r>
        <w:rPr>
          <w:rFonts w:ascii="Times New Roman" w:hAnsi="Times New Roman"/>
          <w:bCs/>
          <w:color w:val="000000"/>
          <w:lang w:val="en-US"/>
        </w:rPr>
        <w:tab/>
      </w:r>
      <w:r w:rsidRPr="005D5684">
        <w:rPr>
          <w:rFonts w:ascii="Times New Roman" w:hAnsi="Times New Roman"/>
          <w:bCs/>
          <w:color w:val="000000"/>
          <w:lang w:val="en-US"/>
        </w:rPr>
        <w:t>went</w:t>
      </w:r>
      <w:r>
        <w:rPr>
          <w:rFonts w:ascii="Times New Roman" w:hAnsi="Times New Roman"/>
          <w:bCs/>
          <w:color w:val="000000"/>
          <w:lang w:val="en-US"/>
        </w:rPr>
        <w:t>-PAST</w:t>
      </w:r>
      <w:r w:rsidRPr="005D5684">
        <w:rPr>
          <w:rFonts w:ascii="Times New Roman" w:hAnsi="Times New Roman"/>
          <w:bCs/>
          <w:color w:val="000000"/>
          <w:lang w:val="en-US"/>
        </w:rPr>
        <w:t xml:space="preserve"> </w:t>
      </w:r>
      <w:r>
        <w:rPr>
          <w:rFonts w:ascii="Times New Roman" w:hAnsi="Times New Roman"/>
          <w:bCs/>
          <w:color w:val="000000"/>
          <w:lang w:val="en-US"/>
        </w:rPr>
        <w:tab/>
      </w:r>
      <w:r w:rsidRPr="005D5684">
        <w:rPr>
          <w:rFonts w:ascii="Times New Roman" w:hAnsi="Times New Roman"/>
          <w:bCs/>
          <w:color w:val="000000"/>
          <w:lang w:val="en-US"/>
        </w:rPr>
        <w:t xml:space="preserve">forth until </w:t>
      </w:r>
      <w:r>
        <w:rPr>
          <w:rFonts w:ascii="Times New Roman" w:hAnsi="Times New Roman"/>
          <w:bCs/>
          <w:color w:val="000000"/>
          <w:lang w:val="en-US"/>
        </w:rPr>
        <w:t xml:space="preserve"> </w:t>
      </w:r>
      <w:r w:rsidRPr="005D5684">
        <w:rPr>
          <w:rFonts w:ascii="Times New Roman" w:hAnsi="Times New Roman"/>
          <w:bCs/>
          <w:color w:val="000000"/>
          <w:lang w:val="en-US"/>
        </w:rPr>
        <w:t xml:space="preserve">then </w:t>
      </w:r>
      <w:r>
        <w:rPr>
          <w:rFonts w:ascii="Times New Roman" w:hAnsi="Times New Roman"/>
          <w:bCs/>
          <w:color w:val="000000"/>
          <w:lang w:val="en-US"/>
        </w:rPr>
        <w:t xml:space="preserve"> </w:t>
      </w:r>
      <w:r w:rsidRPr="005D5684">
        <w:rPr>
          <w:rFonts w:ascii="Times New Roman" w:hAnsi="Times New Roman"/>
          <w:bCs/>
          <w:color w:val="000000"/>
          <w:lang w:val="en-US"/>
        </w:rPr>
        <w:t>they</w:t>
      </w:r>
      <w:r>
        <w:rPr>
          <w:rFonts w:ascii="Times New Roman" w:hAnsi="Times New Roman"/>
          <w:bCs/>
          <w:color w:val="000000"/>
          <w:lang w:val="en-US"/>
        </w:rPr>
        <w:t>-NOM</w:t>
      </w:r>
      <w:r w:rsidRPr="005D5684">
        <w:rPr>
          <w:rFonts w:ascii="Times New Roman" w:hAnsi="Times New Roman"/>
          <w:bCs/>
          <w:color w:val="000000"/>
          <w:lang w:val="en-US"/>
        </w:rPr>
        <w:t xml:space="preserve"> </w:t>
      </w:r>
      <w:r>
        <w:rPr>
          <w:rFonts w:ascii="Times New Roman" w:hAnsi="Times New Roman"/>
          <w:bCs/>
          <w:color w:val="000000"/>
          <w:lang w:val="en-US"/>
        </w:rPr>
        <w:tab/>
      </w:r>
      <w:r w:rsidRPr="005D5684">
        <w:rPr>
          <w:rFonts w:ascii="Times New Roman" w:hAnsi="Times New Roman"/>
          <w:bCs/>
          <w:color w:val="000000"/>
          <w:lang w:val="en-US"/>
        </w:rPr>
        <w:t>came</w:t>
      </w:r>
      <w:r>
        <w:rPr>
          <w:rFonts w:ascii="Times New Roman" w:hAnsi="Times New Roman"/>
          <w:bCs/>
          <w:color w:val="000000"/>
          <w:lang w:val="en-US"/>
        </w:rPr>
        <w:t>-PAST</w:t>
      </w:r>
      <w:r w:rsidRPr="005D5684">
        <w:rPr>
          <w:rFonts w:ascii="Times New Roman" w:hAnsi="Times New Roman"/>
          <w:bCs/>
          <w:color w:val="000000"/>
          <w:lang w:val="en-US"/>
        </w:rPr>
        <w:t xml:space="preserve"> to </w:t>
      </w:r>
      <w:r>
        <w:rPr>
          <w:rFonts w:ascii="Times New Roman" w:hAnsi="Times New Roman"/>
          <w:bCs/>
          <w:color w:val="000000"/>
          <w:lang w:val="en-US"/>
        </w:rPr>
        <w:t xml:space="preserve"> </w:t>
      </w:r>
      <w:r w:rsidRPr="005D5684">
        <w:rPr>
          <w:rFonts w:ascii="Times New Roman" w:hAnsi="Times New Roman"/>
          <w:bCs/>
          <w:color w:val="000000"/>
          <w:lang w:val="en-US"/>
        </w:rPr>
        <w:t xml:space="preserve">a </w:t>
      </w:r>
      <w:r>
        <w:rPr>
          <w:rFonts w:ascii="Times New Roman" w:hAnsi="Times New Roman"/>
          <w:bCs/>
          <w:color w:val="000000"/>
          <w:lang w:val="en-US"/>
        </w:rPr>
        <w:t xml:space="preserve">     </w:t>
      </w:r>
      <w:r w:rsidRPr="005D5684">
        <w:rPr>
          <w:rFonts w:ascii="Times New Roman" w:hAnsi="Times New Roman"/>
          <w:bCs/>
          <w:color w:val="000000"/>
          <w:lang w:val="en-US"/>
        </w:rPr>
        <w:t>street.</w:t>
      </w:r>
    </w:p>
    <w:p w:rsidR="00A42F2E" w:rsidRPr="00D55C1F" w:rsidRDefault="00A42F2E" w:rsidP="0067646E">
      <w:pPr>
        <w:rPr>
          <w:rFonts w:ascii="Times New Roman" w:hAnsi="Times New Roman"/>
          <w:bCs/>
          <w:color w:val="000000"/>
          <w:lang w:val="en-US"/>
        </w:rPr>
      </w:pPr>
      <w:r w:rsidRPr="005D5684">
        <w:rPr>
          <w:rFonts w:ascii="Times New Roman" w:hAnsi="Times New Roman"/>
          <w:bCs/>
          <w:color w:val="000000"/>
          <w:lang w:val="en-US"/>
        </w:rPr>
        <w:t>‘They went forth until they came to a street.’</w:t>
      </w:r>
    </w:p>
    <w:p w:rsidR="00A42F2E" w:rsidRPr="00D55C1F" w:rsidRDefault="00A42F2E" w:rsidP="00D55C1F">
      <w:pPr>
        <w:rPr>
          <w:rFonts w:ascii="Times New Roman" w:hAnsi="Times New Roman"/>
          <w:bCs/>
          <w:color w:val="000000"/>
          <w:lang w:val="en-US"/>
        </w:rPr>
      </w:pPr>
      <w:r w:rsidRPr="00D55C1F">
        <w:rPr>
          <w:rFonts w:ascii="Times New Roman" w:hAnsi="Times New Roman"/>
          <w:bCs/>
          <w:color w:val="000000"/>
          <w:lang w:val="en-US"/>
        </w:rPr>
        <w:t>b. [Gen 002000 (1.20)]</w:t>
      </w:r>
    </w:p>
    <w:p w:rsidR="00A42F2E" w:rsidRDefault="00A42F2E" w:rsidP="00023B23">
      <w:pPr>
        <w:jc w:val="both"/>
        <w:rPr>
          <w:rFonts w:ascii="Times New Roman" w:hAnsi="Times New Roman"/>
          <w:bCs/>
          <w:i/>
          <w:color w:val="000000"/>
          <w:lang w:val="en-US"/>
        </w:rPr>
      </w:pPr>
      <w:r w:rsidRPr="005D5684">
        <w:rPr>
          <w:rFonts w:ascii="Times New Roman" w:hAnsi="Times New Roman"/>
          <w:bCs/>
          <w:i/>
          <w:color w:val="000000"/>
          <w:lang w:val="en-US"/>
        </w:rPr>
        <w:t xml:space="preserve">God </w:t>
      </w:r>
      <w:r>
        <w:rPr>
          <w:rFonts w:ascii="Times New Roman" w:hAnsi="Times New Roman"/>
          <w:bCs/>
          <w:i/>
          <w:color w:val="000000"/>
          <w:lang w:val="en-US"/>
        </w:rPr>
        <w:tab/>
        <w:t xml:space="preserve">          </w:t>
      </w:r>
      <w:r w:rsidRPr="005D5684">
        <w:rPr>
          <w:rFonts w:ascii="Times New Roman" w:hAnsi="Times New Roman"/>
          <w:bCs/>
          <w:i/>
          <w:color w:val="000000"/>
          <w:lang w:val="en-US"/>
        </w:rPr>
        <w:t xml:space="preserve">cwæð </w:t>
      </w:r>
      <w:r>
        <w:rPr>
          <w:rFonts w:ascii="Times New Roman" w:hAnsi="Times New Roman"/>
          <w:bCs/>
          <w:i/>
          <w:color w:val="000000"/>
          <w:lang w:val="en-US"/>
        </w:rPr>
        <w:tab/>
        <w:t xml:space="preserve">      </w:t>
      </w:r>
      <w:r w:rsidRPr="005D5684">
        <w:rPr>
          <w:rFonts w:ascii="Times New Roman" w:hAnsi="Times New Roman"/>
          <w:bCs/>
          <w:i/>
          <w:color w:val="000000"/>
          <w:lang w:val="en-US"/>
        </w:rPr>
        <w:t xml:space="preserve">eac </w:t>
      </w:r>
      <w:r>
        <w:rPr>
          <w:rFonts w:ascii="Times New Roman" w:hAnsi="Times New Roman"/>
          <w:bCs/>
          <w:i/>
          <w:color w:val="000000"/>
          <w:lang w:val="en-US"/>
        </w:rPr>
        <w:t xml:space="preserve">   </w:t>
      </w:r>
      <w:r w:rsidRPr="005D5684">
        <w:rPr>
          <w:rFonts w:ascii="Times New Roman" w:hAnsi="Times New Roman"/>
          <w:bCs/>
          <w:i/>
          <w:color w:val="000000"/>
          <w:lang w:val="en-US"/>
        </w:rPr>
        <w:t xml:space="preserve">swylce: </w:t>
      </w:r>
      <w:r>
        <w:rPr>
          <w:rFonts w:ascii="Times New Roman" w:hAnsi="Times New Roman"/>
          <w:bCs/>
          <w:i/>
          <w:color w:val="000000"/>
          <w:lang w:val="en-US"/>
        </w:rPr>
        <w:tab/>
        <w:t xml:space="preserve">       </w:t>
      </w:r>
      <w:r w:rsidRPr="005D5684">
        <w:rPr>
          <w:rFonts w:ascii="Times New Roman" w:hAnsi="Times New Roman"/>
          <w:bCs/>
          <w:i/>
          <w:color w:val="000000"/>
          <w:lang w:val="en-US"/>
        </w:rPr>
        <w:t xml:space="preserve">Teon </w:t>
      </w:r>
      <w:r>
        <w:rPr>
          <w:rFonts w:ascii="Times New Roman" w:hAnsi="Times New Roman"/>
          <w:bCs/>
          <w:i/>
          <w:color w:val="000000"/>
          <w:lang w:val="en-US"/>
        </w:rPr>
        <w:tab/>
        <w:t xml:space="preserve">   </w:t>
      </w:r>
      <w:r w:rsidRPr="005D5684">
        <w:rPr>
          <w:rFonts w:ascii="Times New Roman" w:hAnsi="Times New Roman"/>
          <w:bCs/>
          <w:i/>
          <w:color w:val="000000"/>
          <w:lang w:val="en-US"/>
        </w:rPr>
        <w:t xml:space="preserve">nu </w:t>
      </w:r>
      <w:r>
        <w:rPr>
          <w:rFonts w:ascii="Times New Roman" w:hAnsi="Times New Roman"/>
          <w:bCs/>
          <w:i/>
          <w:color w:val="000000"/>
          <w:lang w:val="en-US"/>
        </w:rPr>
        <w:t xml:space="preserve">   </w:t>
      </w:r>
      <w:r w:rsidRPr="005D5684">
        <w:rPr>
          <w:rFonts w:ascii="Times New Roman" w:hAnsi="Times New Roman"/>
          <w:bCs/>
          <w:i/>
          <w:color w:val="000000"/>
          <w:lang w:val="en-US"/>
        </w:rPr>
        <w:t xml:space="preserve">ða </w:t>
      </w:r>
      <w:r>
        <w:rPr>
          <w:rFonts w:ascii="Times New Roman" w:hAnsi="Times New Roman"/>
          <w:bCs/>
          <w:i/>
          <w:color w:val="000000"/>
          <w:lang w:val="en-US"/>
        </w:rPr>
        <w:t xml:space="preserve">   </w:t>
      </w:r>
      <w:r w:rsidRPr="005D5684">
        <w:rPr>
          <w:rFonts w:ascii="Times New Roman" w:hAnsi="Times New Roman"/>
          <w:bCs/>
          <w:i/>
          <w:color w:val="000000"/>
          <w:lang w:val="en-US"/>
        </w:rPr>
        <w:t xml:space="preserve">wæteru </w:t>
      </w:r>
    </w:p>
    <w:p w:rsidR="00A42F2E" w:rsidRDefault="00A42F2E" w:rsidP="00E469AC">
      <w:pPr>
        <w:spacing w:after="60"/>
        <w:jc w:val="both"/>
        <w:rPr>
          <w:rFonts w:ascii="Times New Roman" w:hAnsi="Times New Roman"/>
          <w:bCs/>
          <w:i/>
          <w:color w:val="000000"/>
          <w:lang w:val="en-US"/>
        </w:rPr>
      </w:pPr>
      <w:r w:rsidRPr="005D5684">
        <w:rPr>
          <w:rFonts w:ascii="Times New Roman" w:hAnsi="Times New Roman"/>
          <w:bCs/>
          <w:color w:val="000000"/>
          <w:lang w:val="en-US"/>
        </w:rPr>
        <w:t xml:space="preserve">God-NOM </w:t>
      </w:r>
      <w:r>
        <w:rPr>
          <w:rFonts w:ascii="Times New Roman" w:hAnsi="Times New Roman"/>
          <w:bCs/>
          <w:color w:val="000000"/>
          <w:lang w:val="en-US"/>
        </w:rPr>
        <w:t xml:space="preserve">   </w:t>
      </w:r>
      <w:r w:rsidRPr="005D5684">
        <w:rPr>
          <w:rFonts w:ascii="Times New Roman" w:hAnsi="Times New Roman"/>
          <w:bCs/>
          <w:color w:val="000000"/>
          <w:lang w:val="en-US"/>
        </w:rPr>
        <w:t xml:space="preserve">said-PAST </w:t>
      </w:r>
      <w:r>
        <w:rPr>
          <w:rFonts w:ascii="Times New Roman" w:hAnsi="Times New Roman"/>
          <w:bCs/>
          <w:color w:val="000000"/>
          <w:lang w:val="en-US"/>
        </w:rPr>
        <w:t xml:space="preserve"> </w:t>
      </w:r>
      <w:r w:rsidRPr="005D5684">
        <w:rPr>
          <w:rFonts w:ascii="Times New Roman" w:hAnsi="Times New Roman"/>
          <w:bCs/>
          <w:color w:val="000000"/>
          <w:lang w:val="en-US"/>
        </w:rPr>
        <w:t xml:space="preserve">also </w:t>
      </w:r>
      <w:r>
        <w:rPr>
          <w:rFonts w:ascii="Times New Roman" w:hAnsi="Times New Roman"/>
          <w:bCs/>
          <w:color w:val="000000"/>
          <w:lang w:val="en-US"/>
        </w:rPr>
        <w:t xml:space="preserve">  </w:t>
      </w:r>
      <w:r w:rsidRPr="005D5684">
        <w:rPr>
          <w:rFonts w:ascii="Times New Roman" w:hAnsi="Times New Roman"/>
          <w:bCs/>
          <w:color w:val="000000"/>
          <w:lang w:val="en-US"/>
        </w:rPr>
        <w:t>in such manner:</w:t>
      </w:r>
      <w:r>
        <w:rPr>
          <w:rFonts w:ascii="Times New Roman" w:hAnsi="Times New Roman"/>
          <w:bCs/>
          <w:color w:val="000000"/>
          <w:lang w:val="en-US"/>
        </w:rPr>
        <w:t xml:space="preserve">  bring-IMP  </w:t>
      </w:r>
      <w:r w:rsidRPr="005D5684">
        <w:rPr>
          <w:rFonts w:ascii="Times New Roman" w:hAnsi="Times New Roman"/>
          <w:bCs/>
          <w:color w:val="000000"/>
          <w:lang w:val="en-US"/>
        </w:rPr>
        <w:t>now</w:t>
      </w:r>
      <w:r>
        <w:rPr>
          <w:rFonts w:ascii="Times New Roman" w:hAnsi="Times New Roman"/>
          <w:bCs/>
          <w:color w:val="000000"/>
          <w:lang w:val="en-US"/>
        </w:rPr>
        <w:t xml:space="preserve">  </w:t>
      </w:r>
      <w:r w:rsidRPr="005D5684">
        <w:rPr>
          <w:rFonts w:ascii="Times New Roman" w:hAnsi="Times New Roman"/>
          <w:bCs/>
          <w:color w:val="000000"/>
          <w:lang w:val="en-US"/>
        </w:rPr>
        <w:t xml:space="preserve">the </w:t>
      </w:r>
      <w:r>
        <w:rPr>
          <w:rFonts w:ascii="Times New Roman" w:hAnsi="Times New Roman"/>
          <w:bCs/>
          <w:color w:val="000000"/>
          <w:lang w:val="en-US"/>
        </w:rPr>
        <w:t xml:space="preserve">  </w:t>
      </w:r>
      <w:r w:rsidRPr="005D5684">
        <w:rPr>
          <w:rFonts w:ascii="Times New Roman" w:hAnsi="Times New Roman"/>
          <w:bCs/>
          <w:color w:val="000000"/>
          <w:lang w:val="en-US"/>
        </w:rPr>
        <w:t>waters</w:t>
      </w:r>
      <w:r>
        <w:rPr>
          <w:rFonts w:ascii="Times New Roman" w:hAnsi="Times New Roman"/>
          <w:bCs/>
          <w:color w:val="000000"/>
          <w:lang w:val="en-US"/>
        </w:rPr>
        <w:t>-NOM</w:t>
      </w:r>
    </w:p>
    <w:p w:rsidR="00A42F2E" w:rsidRDefault="00A42F2E" w:rsidP="00023B23">
      <w:pPr>
        <w:jc w:val="both"/>
        <w:rPr>
          <w:rFonts w:ascii="Times New Roman" w:hAnsi="Times New Roman"/>
          <w:bCs/>
          <w:i/>
          <w:color w:val="000000"/>
          <w:lang w:val="en-US"/>
        </w:rPr>
      </w:pPr>
      <w:r w:rsidRPr="005D5684">
        <w:rPr>
          <w:rFonts w:ascii="Times New Roman" w:hAnsi="Times New Roman"/>
          <w:bCs/>
          <w:i/>
          <w:color w:val="000000"/>
          <w:lang w:val="en-US"/>
        </w:rPr>
        <w:t xml:space="preserve">forð </w:t>
      </w:r>
      <w:r>
        <w:rPr>
          <w:rFonts w:ascii="Times New Roman" w:hAnsi="Times New Roman"/>
          <w:bCs/>
          <w:i/>
          <w:color w:val="000000"/>
          <w:lang w:val="en-US"/>
        </w:rPr>
        <w:t xml:space="preserve">  </w:t>
      </w:r>
      <w:r w:rsidRPr="005D5684">
        <w:rPr>
          <w:rFonts w:ascii="Times New Roman" w:hAnsi="Times New Roman"/>
          <w:bCs/>
          <w:i/>
          <w:color w:val="000000"/>
          <w:lang w:val="en-US"/>
        </w:rPr>
        <w:t>swymmende</w:t>
      </w:r>
      <w:r>
        <w:rPr>
          <w:rFonts w:ascii="Times New Roman" w:hAnsi="Times New Roman"/>
          <w:bCs/>
          <w:i/>
          <w:color w:val="000000"/>
          <w:lang w:val="en-US"/>
        </w:rPr>
        <w:t xml:space="preserve"> </w:t>
      </w:r>
      <w:r w:rsidRPr="005D5684">
        <w:rPr>
          <w:rFonts w:ascii="Times New Roman" w:hAnsi="Times New Roman"/>
          <w:bCs/>
          <w:i/>
          <w:color w:val="000000"/>
          <w:lang w:val="en-US"/>
        </w:rPr>
        <w:t xml:space="preserve"> cynn </w:t>
      </w:r>
      <w:r>
        <w:rPr>
          <w:rFonts w:ascii="Times New Roman" w:hAnsi="Times New Roman"/>
          <w:bCs/>
          <w:i/>
          <w:color w:val="000000"/>
          <w:lang w:val="en-US"/>
        </w:rPr>
        <w:t xml:space="preserve">  </w:t>
      </w:r>
      <w:r w:rsidRPr="00724B74">
        <w:rPr>
          <w:rFonts w:ascii="Times New Roman" w:hAnsi="Times New Roman"/>
          <w:bCs/>
          <w:i/>
          <w:color w:val="000000"/>
          <w:lang w:val="en-US"/>
        </w:rPr>
        <w:t>cucu</w:t>
      </w:r>
      <w:r w:rsidRPr="005D5684">
        <w:rPr>
          <w:rFonts w:ascii="Times New Roman" w:hAnsi="Times New Roman"/>
          <w:bCs/>
          <w:i/>
          <w:color w:val="000000"/>
          <w:lang w:val="en-US"/>
        </w:rPr>
        <w:t xml:space="preserve"> </w:t>
      </w:r>
      <w:r>
        <w:rPr>
          <w:rFonts w:ascii="Times New Roman" w:hAnsi="Times New Roman"/>
          <w:bCs/>
          <w:i/>
          <w:color w:val="000000"/>
          <w:lang w:val="en-US"/>
        </w:rPr>
        <w:tab/>
      </w:r>
      <w:r>
        <w:rPr>
          <w:rFonts w:ascii="Times New Roman" w:hAnsi="Times New Roman"/>
          <w:bCs/>
          <w:i/>
          <w:color w:val="000000"/>
          <w:lang w:val="en-US"/>
        </w:rPr>
        <w:tab/>
        <w:t xml:space="preserve">      </w:t>
      </w:r>
      <w:r w:rsidRPr="005D5684">
        <w:rPr>
          <w:rFonts w:ascii="Times New Roman" w:hAnsi="Times New Roman"/>
          <w:bCs/>
          <w:i/>
          <w:color w:val="000000"/>
          <w:lang w:val="en-US"/>
        </w:rPr>
        <w:t xml:space="preserve">on life &amp; </w:t>
      </w:r>
      <w:r>
        <w:rPr>
          <w:rFonts w:ascii="Times New Roman" w:hAnsi="Times New Roman"/>
          <w:bCs/>
          <w:i/>
          <w:color w:val="000000"/>
          <w:lang w:val="en-US"/>
        </w:rPr>
        <w:t xml:space="preserve">    </w:t>
      </w:r>
      <w:r w:rsidRPr="005D5684">
        <w:rPr>
          <w:rFonts w:ascii="Times New Roman" w:hAnsi="Times New Roman"/>
          <w:bCs/>
          <w:i/>
          <w:color w:val="000000"/>
          <w:lang w:val="en-US"/>
        </w:rPr>
        <w:t xml:space="preserve">fleogende </w:t>
      </w:r>
      <w:r>
        <w:rPr>
          <w:rFonts w:ascii="Times New Roman" w:hAnsi="Times New Roman"/>
          <w:bCs/>
          <w:i/>
          <w:color w:val="000000"/>
          <w:lang w:val="en-US"/>
        </w:rPr>
        <w:t xml:space="preserve"> </w:t>
      </w:r>
      <w:r w:rsidRPr="005D5684">
        <w:rPr>
          <w:rFonts w:ascii="Times New Roman" w:hAnsi="Times New Roman"/>
          <w:bCs/>
          <w:i/>
          <w:color w:val="000000"/>
          <w:lang w:val="en-US"/>
        </w:rPr>
        <w:t xml:space="preserve">cynn </w:t>
      </w:r>
    </w:p>
    <w:p w:rsidR="00A42F2E" w:rsidRDefault="00A42F2E" w:rsidP="00E469AC">
      <w:pPr>
        <w:spacing w:after="60"/>
        <w:jc w:val="both"/>
        <w:rPr>
          <w:rFonts w:ascii="Times New Roman" w:hAnsi="Times New Roman"/>
          <w:bCs/>
          <w:i/>
          <w:color w:val="000000"/>
          <w:lang w:val="en-US"/>
        </w:rPr>
      </w:pPr>
      <w:r>
        <w:rPr>
          <w:rFonts w:ascii="Times New Roman" w:hAnsi="Times New Roman"/>
          <w:bCs/>
          <w:color w:val="000000"/>
          <w:lang w:val="en-US"/>
        </w:rPr>
        <w:t xml:space="preserve">forth  </w:t>
      </w:r>
      <w:r w:rsidRPr="005D5684">
        <w:rPr>
          <w:rFonts w:ascii="Times New Roman" w:hAnsi="Times New Roman"/>
          <w:bCs/>
          <w:color w:val="000000"/>
          <w:lang w:val="en-US"/>
        </w:rPr>
        <w:t>swim</w:t>
      </w:r>
      <w:r>
        <w:rPr>
          <w:rFonts w:ascii="Times New Roman" w:hAnsi="Times New Roman"/>
          <w:bCs/>
          <w:color w:val="000000"/>
          <w:lang w:val="en-US"/>
        </w:rPr>
        <w:t>ming</w:t>
      </w:r>
      <w:r w:rsidRPr="005D5684">
        <w:rPr>
          <w:rFonts w:ascii="Times New Roman" w:hAnsi="Times New Roman"/>
          <w:bCs/>
          <w:color w:val="000000"/>
          <w:lang w:val="en-US"/>
        </w:rPr>
        <w:t xml:space="preserve"> </w:t>
      </w:r>
      <w:r>
        <w:rPr>
          <w:rFonts w:ascii="Times New Roman" w:hAnsi="Times New Roman"/>
          <w:bCs/>
          <w:color w:val="000000"/>
          <w:lang w:val="en-US"/>
        </w:rPr>
        <w:t xml:space="preserve">   </w:t>
      </w:r>
      <w:r w:rsidRPr="005D5684">
        <w:rPr>
          <w:rFonts w:ascii="Times New Roman" w:hAnsi="Times New Roman"/>
          <w:bCs/>
          <w:color w:val="000000"/>
          <w:lang w:val="en-US"/>
        </w:rPr>
        <w:t xml:space="preserve">kinds </w:t>
      </w:r>
      <w:r>
        <w:rPr>
          <w:rFonts w:ascii="Times New Roman" w:hAnsi="Times New Roman"/>
          <w:bCs/>
          <w:color w:val="000000"/>
          <w:lang w:val="en-US"/>
        </w:rPr>
        <w:t xml:space="preserve"> of </w:t>
      </w:r>
      <w:r w:rsidRPr="005D5684">
        <w:rPr>
          <w:rFonts w:ascii="Times New Roman" w:hAnsi="Times New Roman"/>
          <w:bCs/>
          <w:color w:val="000000"/>
          <w:lang w:val="en-US"/>
        </w:rPr>
        <w:t>living thin</w:t>
      </w:r>
      <w:r>
        <w:rPr>
          <w:rFonts w:ascii="Times New Roman" w:hAnsi="Times New Roman"/>
          <w:bCs/>
          <w:color w:val="000000"/>
          <w:lang w:val="en-US"/>
        </w:rPr>
        <w:t>g</w:t>
      </w:r>
      <w:r w:rsidRPr="005D5684">
        <w:rPr>
          <w:rFonts w:ascii="Times New Roman" w:hAnsi="Times New Roman"/>
          <w:bCs/>
          <w:color w:val="000000"/>
          <w:lang w:val="en-US"/>
        </w:rPr>
        <w:t>s</w:t>
      </w:r>
      <w:r>
        <w:rPr>
          <w:rFonts w:ascii="Times New Roman" w:hAnsi="Times New Roman"/>
          <w:bCs/>
          <w:color w:val="000000"/>
          <w:lang w:val="en-US"/>
        </w:rPr>
        <w:t>-ACC</w:t>
      </w:r>
      <w:r w:rsidRPr="005D5684">
        <w:rPr>
          <w:rFonts w:ascii="Times New Roman" w:hAnsi="Times New Roman"/>
          <w:bCs/>
          <w:color w:val="000000"/>
          <w:lang w:val="en-US"/>
        </w:rPr>
        <w:t xml:space="preserve"> </w:t>
      </w:r>
      <w:r>
        <w:rPr>
          <w:rFonts w:ascii="Times New Roman" w:hAnsi="Times New Roman"/>
          <w:bCs/>
          <w:color w:val="000000"/>
          <w:lang w:val="en-US"/>
        </w:rPr>
        <w:t xml:space="preserve"> to</w:t>
      </w:r>
      <w:r w:rsidRPr="005D5684">
        <w:rPr>
          <w:rFonts w:ascii="Times New Roman" w:hAnsi="Times New Roman"/>
          <w:bCs/>
          <w:color w:val="000000"/>
          <w:lang w:val="en-US"/>
        </w:rPr>
        <w:t xml:space="preserve"> life </w:t>
      </w:r>
      <w:r>
        <w:rPr>
          <w:rFonts w:ascii="Times New Roman" w:hAnsi="Times New Roman"/>
          <w:bCs/>
          <w:color w:val="000000"/>
          <w:lang w:val="en-US"/>
        </w:rPr>
        <w:t>and</w:t>
      </w:r>
      <w:r w:rsidRPr="005D5684">
        <w:rPr>
          <w:rFonts w:ascii="Times New Roman" w:hAnsi="Times New Roman"/>
          <w:bCs/>
          <w:color w:val="000000"/>
          <w:lang w:val="en-US"/>
        </w:rPr>
        <w:t xml:space="preserve"> </w:t>
      </w:r>
      <w:r>
        <w:rPr>
          <w:rFonts w:ascii="Times New Roman" w:hAnsi="Times New Roman"/>
          <w:bCs/>
          <w:color w:val="000000"/>
          <w:lang w:val="en-US"/>
        </w:rPr>
        <w:t xml:space="preserve"> </w:t>
      </w:r>
      <w:r w:rsidRPr="005D5684">
        <w:rPr>
          <w:rFonts w:ascii="Times New Roman" w:hAnsi="Times New Roman"/>
          <w:bCs/>
          <w:color w:val="000000"/>
          <w:lang w:val="en-US"/>
        </w:rPr>
        <w:t xml:space="preserve">flying </w:t>
      </w:r>
      <w:r>
        <w:rPr>
          <w:rFonts w:ascii="Times New Roman" w:hAnsi="Times New Roman"/>
          <w:bCs/>
          <w:color w:val="000000"/>
          <w:lang w:val="en-US"/>
        </w:rPr>
        <w:t xml:space="preserve">       </w:t>
      </w:r>
      <w:r w:rsidRPr="005D5684">
        <w:rPr>
          <w:rFonts w:ascii="Times New Roman" w:hAnsi="Times New Roman"/>
          <w:bCs/>
          <w:color w:val="000000"/>
          <w:lang w:val="en-US"/>
        </w:rPr>
        <w:t>kinds</w:t>
      </w:r>
      <w:r>
        <w:rPr>
          <w:rFonts w:ascii="Times New Roman" w:hAnsi="Times New Roman"/>
          <w:bCs/>
          <w:color w:val="000000"/>
          <w:lang w:val="en-US"/>
        </w:rPr>
        <w:t>-ACC</w:t>
      </w:r>
    </w:p>
    <w:p w:rsidR="00A42F2E" w:rsidRDefault="00A42F2E" w:rsidP="00023B23">
      <w:pPr>
        <w:jc w:val="both"/>
        <w:rPr>
          <w:rFonts w:ascii="Times New Roman" w:hAnsi="Times New Roman"/>
          <w:bCs/>
          <w:i/>
          <w:color w:val="000000"/>
          <w:lang w:val="en-US"/>
        </w:rPr>
      </w:pPr>
      <w:r w:rsidRPr="005D5684">
        <w:rPr>
          <w:rFonts w:ascii="Times New Roman" w:hAnsi="Times New Roman"/>
          <w:bCs/>
          <w:i/>
          <w:color w:val="000000"/>
          <w:lang w:val="en-US"/>
        </w:rPr>
        <w:t xml:space="preserve">ofer </w:t>
      </w:r>
      <w:r>
        <w:rPr>
          <w:rFonts w:ascii="Times New Roman" w:hAnsi="Times New Roman"/>
          <w:bCs/>
          <w:i/>
          <w:color w:val="000000"/>
          <w:lang w:val="en-US"/>
        </w:rPr>
        <w:t xml:space="preserve">    </w:t>
      </w:r>
      <w:r w:rsidRPr="005D5684">
        <w:rPr>
          <w:rFonts w:ascii="Times New Roman" w:hAnsi="Times New Roman"/>
          <w:bCs/>
          <w:i/>
          <w:color w:val="000000"/>
          <w:lang w:val="en-US"/>
        </w:rPr>
        <w:t xml:space="preserve">eorðan </w:t>
      </w:r>
      <w:r>
        <w:rPr>
          <w:rFonts w:ascii="Times New Roman" w:hAnsi="Times New Roman"/>
          <w:bCs/>
          <w:i/>
          <w:color w:val="000000"/>
          <w:lang w:val="en-US"/>
        </w:rPr>
        <w:t xml:space="preserve"> </w:t>
      </w:r>
      <w:r w:rsidRPr="005D5684">
        <w:rPr>
          <w:rFonts w:ascii="Times New Roman" w:hAnsi="Times New Roman"/>
          <w:bCs/>
          <w:i/>
          <w:color w:val="000000"/>
          <w:lang w:val="en-US"/>
        </w:rPr>
        <w:t xml:space="preserve">under þære </w:t>
      </w:r>
      <w:r>
        <w:rPr>
          <w:rFonts w:ascii="Times New Roman" w:hAnsi="Times New Roman"/>
          <w:bCs/>
          <w:i/>
          <w:color w:val="000000"/>
          <w:lang w:val="en-US"/>
        </w:rPr>
        <w:t xml:space="preserve">       </w:t>
      </w:r>
      <w:r w:rsidRPr="005D5684">
        <w:rPr>
          <w:rFonts w:ascii="Times New Roman" w:hAnsi="Times New Roman"/>
          <w:bCs/>
          <w:i/>
          <w:color w:val="000000"/>
          <w:lang w:val="en-US"/>
        </w:rPr>
        <w:t>heofonan</w:t>
      </w:r>
      <w:r>
        <w:rPr>
          <w:rFonts w:ascii="Times New Roman" w:hAnsi="Times New Roman"/>
          <w:bCs/>
          <w:i/>
          <w:color w:val="000000"/>
          <w:lang w:val="en-US"/>
        </w:rPr>
        <w:t xml:space="preserve"> </w:t>
      </w:r>
      <w:r w:rsidRPr="005D5684">
        <w:rPr>
          <w:rFonts w:ascii="Times New Roman" w:hAnsi="Times New Roman"/>
          <w:bCs/>
          <w:i/>
          <w:color w:val="000000"/>
          <w:lang w:val="en-US"/>
        </w:rPr>
        <w:t xml:space="preserve"> </w:t>
      </w:r>
      <w:r>
        <w:rPr>
          <w:rFonts w:ascii="Times New Roman" w:hAnsi="Times New Roman"/>
          <w:bCs/>
          <w:i/>
          <w:color w:val="000000"/>
          <w:lang w:val="en-US"/>
        </w:rPr>
        <w:t xml:space="preserve">      </w:t>
      </w:r>
      <w:r w:rsidRPr="005D5684">
        <w:rPr>
          <w:rFonts w:ascii="Times New Roman" w:hAnsi="Times New Roman"/>
          <w:bCs/>
          <w:i/>
          <w:color w:val="000000"/>
          <w:lang w:val="en-US"/>
        </w:rPr>
        <w:t>fæstnysse.</w:t>
      </w:r>
    </w:p>
    <w:p w:rsidR="00A42F2E" w:rsidRPr="005D5684" w:rsidRDefault="00A42F2E" w:rsidP="00023B23">
      <w:pPr>
        <w:jc w:val="both"/>
        <w:rPr>
          <w:rFonts w:ascii="Times New Roman" w:hAnsi="Times New Roman"/>
          <w:bCs/>
          <w:i/>
          <w:color w:val="000000"/>
          <w:lang w:val="en-US"/>
        </w:rPr>
      </w:pPr>
      <w:r w:rsidRPr="005D5684">
        <w:rPr>
          <w:rFonts w:ascii="Times New Roman" w:hAnsi="Times New Roman"/>
          <w:bCs/>
          <w:color w:val="000000"/>
          <w:lang w:val="en-US"/>
        </w:rPr>
        <w:t xml:space="preserve">above </w:t>
      </w:r>
      <w:r>
        <w:rPr>
          <w:rFonts w:ascii="Times New Roman" w:hAnsi="Times New Roman"/>
          <w:bCs/>
          <w:color w:val="000000"/>
          <w:lang w:val="en-US"/>
        </w:rPr>
        <w:t xml:space="preserve"> earth     under the-GEN  heaven-GEN  dome</w:t>
      </w:r>
    </w:p>
    <w:p w:rsidR="00A42F2E" w:rsidRDefault="00A42F2E" w:rsidP="00BA210E">
      <w:pPr>
        <w:jc w:val="both"/>
        <w:rPr>
          <w:rFonts w:ascii="Times New Roman" w:hAnsi="Times New Roman"/>
          <w:bCs/>
          <w:color w:val="000000"/>
          <w:lang w:val="en-US"/>
        </w:rPr>
      </w:pPr>
      <w:r>
        <w:rPr>
          <w:rFonts w:ascii="Times New Roman" w:hAnsi="Times New Roman"/>
          <w:bCs/>
          <w:color w:val="000000"/>
          <w:lang w:val="en-US"/>
        </w:rPr>
        <w:t>‘</w:t>
      </w:r>
      <w:r w:rsidRPr="005D5684">
        <w:rPr>
          <w:rFonts w:ascii="Times New Roman" w:hAnsi="Times New Roman"/>
          <w:bCs/>
          <w:color w:val="000000"/>
          <w:lang w:val="en-US"/>
        </w:rPr>
        <w:t>God also said: Let the waters bring forth swarms of living creatures, and species of birds that fly above the earth under the dome of heaven</w:t>
      </w:r>
      <w:r>
        <w:rPr>
          <w:rFonts w:ascii="Times New Roman" w:hAnsi="Times New Roman"/>
          <w:bCs/>
          <w:color w:val="000000"/>
          <w:lang w:val="en-US"/>
        </w:rPr>
        <w:t>.’</w:t>
      </w:r>
    </w:p>
    <w:p w:rsidR="00A42F2E" w:rsidRDefault="00A42F2E" w:rsidP="00D6423F">
      <w:pPr>
        <w:rPr>
          <w:rFonts w:ascii="Times New Roman" w:hAnsi="Times New Roman"/>
          <w:bCs/>
          <w:color w:val="000000"/>
          <w:lang w:val="en-US"/>
        </w:rPr>
      </w:pPr>
    </w:p>
    <w:p w:rsidR="00A42F2E" w:rsidRPr="00817774" w:rsidRDefault="00A42F2E" w:rsidP="00936E83">
      <w:pPr>
        <w:jc w:val="both"/>
        <w:rPr>
          <w:rFonts w:ascii="Times New Roman" w:hAnsi="Times New Roman"/>
          <w:lang w:val="en-US"/>
        </w:rPr>
      </w:pPr>
      <w:r w:rsidRPr="00817774">
        <w:rPr>
          <w:rFonts w:ascii="Times New Roman" w:hAnsi="Times New Roman"/>
          <w:lang w:val="en-US"/>
        </w:rPr>
        <w:t>Both non-induced and induced motion constructions usually display the origin, the path or the destination of the motion, as can be seen in examples (5.a), (5.b) and (5.c) respectively:</w:t>
      </w:r>
    </w:p>
    <w:p w:rsidR="00A42F2E" w:rsidRPr="00817774" w:rsidRDefault="00A42F2E" w:rsidP="0067646E">
      <w:pPr>
        <w:rPr>
          <w:rFonts w:ascii="Times New Roman" w:hAnsi="Times New Roman"/>
          <w:lang w:val="en-US"/>
        </w:rPr>
      </w:pPr>
    </w:p>
    <w:p w:rsidR="00A42F2E" w:rsidRPr="00817774" w:rsidRDefault="00A42F2E" w:rsidP="0067646E">
      <w:pPr>
        <w:rPr>
          <w:rFonts w:ascii="Times New Roman" w:hAnsi="Times New Roman"/>
          <w:lang w:val="en-US"/>
        </w:rPr>
      </w:pPr>
      <w:r w:rsidRPr="00817774">
        <w:rPr>
          <w:rFonts w:ascii="Times New Roman" w:hAnsi="Times New Roman"/>
          <w:lang w:val="en-US"/>
        </w:rPr>
        <w:t>(5)</w:t>
      </w:r>
    </w:p>
    <w:p w:rsidR="00A42F2E" w:rsidRPr="00BA210E" w:rsidRDefault="00A42F2E" w:rsidP="00AA7B31">
      <w:pPr>
        <w:rPr>
          <w:rFonts w:ascii="Times New Roman" w:hAnsi="Times New Roman"/>
          <w:bCs/>
          <w:color w:val="000000"/>
          <w:lang w:val="en-US"/>
        </w:rPr>
      </w:pPr>
      <w:r w:rsidRPr="00BA210E">
        <w:rPr>
          <w:rFonts w:ascii="Times New Roman" w:hAnsi="Times New Roman"/>
          <w:bCs/>
          <w:color w:val="000000"/>
          <w:lang w:val="en-US"/>
        </w:rPr>
        <w:t>a. [ChronC (O’Brien O’Keeffe) 078800 (1050.1)]</w:t>
      </w:r>
    </w:p>
    <w:p w:rsidR="00A42F2E" w:rsidRPr="00BA210E" w:rsidRDefault="00A42F2E" w:rsidP="00AA7B31">
      <w:pPr>
        <w:rPr>
          <w:rFonts w:ascii="Times New Roman" w:hAnsi="Times New Roman"/>
          <w:bCs/>
          <w:i/>
          <w:color w:val="000000"/>
          <w:lang w:val="en-US"/>
        </w:rPr>
      </w:pPr>
      <w:r w:rsidRPr="00BA210E">
        <w:rPr>
          <w:rFonts w:ascii="Times New Roman" w:hAnsi="Times New Roman"/>
          <w:bCs/>
          <w:i/>
          <w:color w:val="000000"/>
          <w:lang w:val="en-US"/>
        </w:rPr>
        <w:t xml:space="preserve">Her </w:t>
      </w:r>
      <w:r>
        <w:rPr>
          <w:rFonts w:ascii="Times New Roman" w:hAnsi="Times New Roman"/>
          <w:bCs/>
          <w:i/>
          <w:color w:val="000000"/>
          <w:lang w:val="en-US"/>
        </w:rPr>
        <w:t xml:space="preserve">  </w:t>
      </w:r>
      <w:r w:rsidRPr="00BA210E">
        <w:rPr>
          <w:rFonts w:ascii="Times New Roman" w:hAnsi="Times New Roman"/>
          <w:bCs/>
          <w:i/>
          <w:color w:val="000000"/>
          <w:lang w:val="en-US"/>
        </w:rPr>
        <w:t xml:space="preserve">on </w:t>
      </w:r>
      <w:r>
        <w:rPr>
          <w:rFonts w:ascii="Times New Roman" w:hAnsi="Times New Roman"/>
          <w:bCs/>
          <w:i/>
          <w:color w:val="000000"/>
          <w:lang w:val="en-US"/>
        </w:rPr>
        <w:t xml:space="preserve"> </w:t>
      </w:r>
      <w:r w:rsidRPr="00BA210E">
        <w:rPr>
          <w:rFonts w:ascii="Times New Roman" w:hAnsi="Times New Roman"/>
          <w:bCs/>
          <w:i/>
          <w:color w:val="000000"/>
          <w:lang w:val="en-US"/>
        </w:rPr>
        <w:t xml:space="preserve">þysum gere comon </w:t>
      </w:r>
      <w:r>
        <w:rPr>
          <w:rFonts w:ascii="Times New Roman" w:hAnsi="Times New Roman"/>
          <w:bCs/>
          <w:i/>
          <w:color w:val="000000"/>
          <w:lang w:val="en-US"/>
        </w:rPr>
        <w:tab/>
        <w:t xml:space="preserve">          </w:t>
      </w:r>
      <w:r w:rsidRPr="00BA210E">
        <w:rPr>
          <w:rFonts w:ascii="Times New Roman" w:hAnsi="Times New Roman"/>
          <w:bCs/>
          <w:i/>
          <w:color w:val="000000"/>
          <w:lang w:val="en-US"/>
        </w:rPr>
        <w:t xml:space="preserve">þa </w:t>
      </w:r>
      <w:r>
        <w:rPr>
          <w:rFonts w:ascii="Times New Roman" w:hAnsi="Times New Roman"/>
          <w:bCs/>
          <w:i/>
          <w:color w:val="000000"/>
          <w:lang w:val="en-US"/>
        </w:rPr>
        <w:t xml:space="preserve"> </w:t>
      </w:r>
      <w:r w:rsidRPr="00BA210E">
        <w:rPr>
          <w:rFonts w:ascii="Times New Roman" w:hAnsi="Times New Roman"/>
          <w:bCs/>
          <w:i/>
          <w:color w:val="000000"/>
          <w:lang w:val="en-US"/>
        </w:rPr>
        <w:t xml:space="preserve">bisceopas </w:t>
      </w:r>
      <w:r>
        <w:rPr>
          <w:rFonts w:ascii="Times New Roman" w:hAnsi="Times New Roman"/>
          <w:bCs/>
          <w:i/>
          <w:color w:val="000000"/>
          <w:lang w:val="en-US"/>
        </w:rPr>
        <w:t xml:space="preserve">        </w:t>
      </w:r>
      <w:r w:rsidRPr="00BA210E">
        <w:rPr>
          <w:rFonts w:ascii="Times New Roman" w:hAnsi="Times New Roman"/>
          <w:bCs/>
          <w:i/>
          <w:color w:val="000000"/>
          <w:lang w:val="en-US"/>
        </w:rPr>
        <w:t xml:space="preserve">ham </w:t>
      </w:r>
      <w:r>
        <w:rPr>
          <w:rFonts w:ascii="Times New Roman" w:hAnsi="Times New Roman"/>
          <w:bCs/>
          <w:i/>
          <w:color w:val="000000"/>
          <w:lang w:val="en-US"/>
        </w:rPr>
        <w:t xml:space="preserve">  </w:t>
      </w:r>
      <w:r w:rsidRPr="00BA210E">
        <w:rPr>
          <w:rFonts w:ascii="Times New Roman" w:hAnsi="Times New Roman"/>
          <w:bCs/>
          <w:i/>
          <w:color w:val="000000"/>
          <w:lang w:val="en-US"/>
        </w:rPr>
        <w:t>fram Rome.</w:t>
      </w:r>
    </w:p>
    <w:p w:rsidR="00A42F2E" w:rsidRPr="00BA210E" w:rsidRDefault="00A42F2E" w:rsidP="00AA7B31">
      <w:pPr>
        <w:rPr>
          <w:rFonts w:ascii="Times New Roman" w:hAnsi="Times New Roman"/>
          <w:bCs/>
          <w:color w:val="000000"/>
          <w:lang w:val="en-US"/>
        </w:rPr>
      </w:pPr>
      <w:r>
        <w:rPr>
          <w:rFonts w:ascii="Times New Roman" w:hAnsi="Times New Roman"/>
          <w:bCs/>
          <w:color w:val="000000"/>
          <w:lang w:val="en-US"/>
        </w:rPr>
        <w:t>Here in</w:t>
      </w:r>
      <w:r w:rsidRPr="00BA210E">
        <w:rPr>
          <w:rFonts w:ascii="Times New Roman" w:hAnsi="Times New Roman"/>
          <w:bCs/>
          <w:color w:val="000000"/>
          <w:lang w:val="en-US"/>
        </w:rPr>
        <w:t xml:space="preserve"> </w:t>
      </w:r>
      <w:r>
        <w:rPr>
          <w:rFonts w:ascii="Times New Roman" w:hAnsi="Times New Roman"/>
          <w:bCs/>
          <w:color w:val="000000"/>
          <w:lang w:val="en-US"/>
        </w:rPr>
        <w:t xml:space="preserve">  </w:t>
      </w:r>
      <w:r w:rsidRPr="00BA210E">
        <w:rPr>
          <w:rFonts w:ascii="Times New Roman" w:hAnsi="Times New Roman"/>
          <w:bCs/>
          <w:color w:val="000000"/>
          <w:lang w:val="en-US"/>
        </w:rPr>
        <w:t xml:space="preserve">this </w:t>
      </w:r>
      <w:r>
        <w:rPr>
          <w:rFonts w:ascii="Times New Roman" w:hAnsi="Times New Roman"/>
          <w:bCs/>
          <w:color w:val="000000"/>
          <w:lang w:val="en-US"/>
        </w:rPr>
        <w:t xml:space="preserve">     </w:t>
      </w:r>
      <w:r w:rsidRPr="00BA210E">
        <w:rPr>
          <w:rFonts w:ascii="Times New Roman" w:hAnsi="Times New Roman"/>
          <w:bCs/>
          <w:color w:val="000000"/>
          <w:lang w:val="en-US"/>
        </w:rPr>
        <w:t>year came</w:t>
      </w:r>
      <w:r>
        <w:rPr>
          <w:rFonts w:ascii="Times New Roman" w:hAnsi="Times New Roman"/>
          <w:bCs/>
          <w:color w:val="000000"/>
          <w:lang w:val="en-US"/>
        </w:rPr>
        <w:t>-PAST</w:t>
      </w:r>
      <w:r w:rsidRPr="00BA210E">
        <w:rPr>
          <w:rFonts w:ascii="Times New Roman" w:hAnsi="Times New Roman"/>
          <w:bCs/>
          <w:color w:val="000000"/>
          <w:lang w:val="en-US"/>
        </w:rPr>
        <w:t xml:space="preserve"> </w:t>
      </w:r>
      <w:r>
        <w:rPr>
          <w:rFonts w:ascii="Times New Roman" w:hAnsi="Times New Roman"/>
          <w:bCs/>
          <w:color w:val="000000"/>
          <w:lang w:val="en-US"/>
        </w:rPr>
        <w:t xml:space="preserve">  </w:t>
      </w:r>
      <w:r w:rsidRPr="00BA210E">
        <w:rPr>
          <w:rFonts w:ascii="Times New Roman" w:hAnsi="Times New Roman"/>
          <w:bCs/>
          <w:color w:val="000000"/>
          <w:lang w:val="en-US"/>
        </w:rPr>
        <w:t>the bishops</w:t>
      </w:r>
      <w:r>
        <w:rPr>
          <w:rFonts w:ascii="Times New Roman" w:hAnsi="Times New Roman"/>
          <w:bCs/>
          <w:color w:val="000000"/>
          <w:lang w:val="en-US"/>
        </w:rPr>
        <w:t>-NOM</w:t>
      </w:r>
      <w:r w:rsidRPr="00BA210E">
        <w:rPr>
          <w:rFonts w:ascii="Times New Roman" w:hAnsi="Times New Roman"/>
          <w:bCs/>
          <w:color w:val="000000"/>
          <w:lang w:val="en-US"/>
        </w:rPr>
        <w:t xml:space="preserve"> </w:t>
      </w:r>
      <w:r>
        <w:rPr>
          <w:rFonts w:ascii="Times New Roman" w:hAnsi="Times New Roman"/>
          <w:bCs/>
          <w:color w:val="000000"/>
          <w:lang w:val="en-US"/>
        </w:rPr>
        <w:t xml:space="preserve"> </w:t>
      </w:r>
      <w:r w:rsidRPr="00BA210E">
        <w:rPr>
          <w:rFonts w:ascii="Times New Roman" w:hAnsi="Times New Roman"/>
          <w:bCs/>
          <w:color w:val="000000"/>
          <w:lang w:val="en-US"/>
        </w:rPr>
        <w:t>home from Rome.</w:t>
      </w:r>
    </w:p>
    <w:p w:rsidR="00A42F2E" w:rsidRPr="00023B23" w:rsidRDefault="00A42F2E" w:rsidP="00AA7B31">
      <w:pPr>
        <w:rPr>
          <w:rFonts w:ascii="Times New Roman" w:hAnsi="Times New Roman"/>
          <w:lang w:val="en-US"/>
        </w:rPr>
      </w:pPr>
      <w:r w:rsidRPr="00023B23">
        <w:rPr>
          <w:rFonts w:ascii="Times New Roman" w:hAnsi="Times New Roman"/>
          <w:bCs/>
          <w:lang w:val="en-US"/>
        </w:rPr>
        <w:t>‘This year the bishops came home from Rome.’</w:t>
      </w:r>
    </w:p>
    <w:p w:rsidR="00A42F2E" w:rsidRPr="00023B23" w:rsidRDefault="00A42F2E" w:rsidP="0067646E">
      <w:pPr>
        <w:rPr>
          <w:rFonts w:ascii="Times New Roman" w:hAnsi="Times New Roman"/>
          <w:bCs/>
          <w:lang w:val="en-US"/>
        </w:rPr>
      </w:pPr>
      <w:r w:rsidRPr="00023B23">
        <w:rPr>
          <w:rFonts w:ascii="Times New Roman" w:hAnsi="Times New Roman"/>
          <w:bCs/>
          <w:lang w:val="en-US"/>
        </w:rPr>
        <w:t>b. [Or 4 034400 (10.107.5)]</w:t>
      </w:r>
    </w:p>
    <w:p w:rsidR="00A42F2E" w:rsidRPr="00023B23" w:rsidRDefault="00A42F2E" w:rsidP="0067646E">
      <w:pPr>
        <w:rPr>
          <w:rFonts w:ascii="Times New Roman" w:hAnsi="Times New Roman"/>
          <w:bCs/>
          <w:i/>
          <w:lang w:val="en-US"/>
        </w:rPr>
      </w:pPr>
      <w:r w:rsidRPr="00023B23">
        <w:rPr>
          <w:rFonts w:ascii="Times New Roman" w:hAnsi="Times New Roman"/>
          <w:bCs/>
          <w:i/>
          <w:lang w:val="en-US"/>
        </w:rPr>
        <w:t xml:space="preserve">Þa      he            </w:t>
      </w:r>
      <w:r>
        <w:rPr>
          <w:rFonts w:ascii="Times New Roman" w:hAnsi="Times New Roman"/>
          <w:bCs/>
          <w:i/>
          <w:lang w:val="en-US"/>
        </w:rPr>
        <w:t xml:space="preserve"> </w:t>
      </w:r>
      <w:r w:rsidRPr="00023B23">
        <w:rPr>
          <w:rFonts w:ascii="Times New Roman" w:hAnsi="Times New Roman"/>
          <w:bCs/>
          <w:i/>
          <w:lang w:val="en-US"/>
        </w:rPr>
        <w:t xml:space="preserve">hamweard   seglde,            þa    het                   he            </w:t>
      </w:r>
      <w:r>
        <w:rPr>
          <w:rFonts w:ascii="Times New Roman" w:hAnsi="Times New Roman"/>
          <w:bCs/>
          <w:i/>
          <w:lang w:val="en-US"/>
        </w:rPr>
        <w:t xml:space="preserve"> </w:t>
      </w:r>
      <w:r w:rsidRPr="00023B23">
        <w:rPr>
          <w:rFonts w:ascii="Times New Roman" w:hAnsi="Times New Roman"/>
          <w:bCs/>
          <w:i/>
          <w:lang w:val="en-US"/>
        </w:rPr>
        <w:t xml:space="preserve">ænne </w:t>
      </w:r>
    </w:p>
    <w:p w:rsidR="00A42F2E" w:rsidRPr="00023B23" w:rsidRDefault="00A42F2E" w:rsidP="00E469AC">
      <w:pPr>
        <w:spacing w:after="60"/>
        <w:rPr>
          <w:rFonts w:ascii="Times New Roman" w:hAnsi="Times New Roman"/>
          <w:bCs/>
          <w:i/>
          <w:lang w:val="en-US"/>
        </w:rPr>
      </w:pPr>
      <w:r w:rsidRPr="00023B23">
        <w:rPr>
          <w:rFonts w:ascii="Times New Roman" w:hAnsi="Times New Roman"/>
          <w:bCs/>
          <w:lang w:val="en-US"/>
        </w:rPr>
        <w:t xml:space="preserve">When </w:t>
      </w:r>
      <w:r w:rsidRPr="004A37F5">
        <w:rPr>
          <w:rFonts w:ascii="Times New Roman" w:hAnsi="Times New Roman"/>
          <w:bCs/>
          <w:lang w:val="en-US"/>
        </w:rPr>
        <w:t>he-</w:t>
      </w:r>
      <w:r w:rsidRPr="00023B23">
        <w:rPr>
          <w:rFonts w:ascii="Times New Roman" w:hAnsi="Times New Roman"/>
          <w:bCs/>
          <w:lang w:val="en-US"/>
        </w:rPr>
        <w:t xml:space="preserve">NOM  homewards sailed-PAST, </w:t>
      </w:r>
      <w:r>
        <w:rPr>
          <w:rFonts w:ascii="Times New Roman" w:hAnsi="Times New Roman"/>
          <w:bCs/>
          <w:lang w:val="en-US"/>
        </w:rPr>
        <w:t xml:space="preserve"> </w:t>
      </w:r>
      <w:r w:rsidRPr="00023B23">
        <w:rPr>
          <w:rFonts w:ascii="Times New Roman" w:hAnsi="Times New Roman"/>
          <w:bCs/>
          <w:lang w:val="en-US"/>
        </w:rPr>
        <w:t xml:space="preserve">then </w:t>
      </w:r>
      <w:r>
        <w:rPr>
          <w:rFonts w:ascii="Times New Roman" w:hAnsi="Times New Roman"/>
          <w:bCs/>
          <w:lang w:val="en-US"/>
        </w:rPr>
        <w:t xml:space="preserve">ordered-PAST he-NOM  </w:t>
      </w:r>
      <w:r w:rsidRPr="00023B23">
        <w:rPr>
          <w:rFonts w:ascii="Times New Roman" w:hAnsi="Times New Roman"/>
          <w:bCs/>
          <w:lang w:val="en-US"/>
        </w:rPr>
        <w:t>one</w:t>
      </w:r>
    </w:p>
    <w:p w:rsidR="00A42F2E" w:rsidRPr="00023B23" w:rsidRDefault="00A42F2E" w:rsidP="0067646E">
      <w:pPr>
        <w:rPr>
          <w:rFonts w:ascii="Times New Roman" w:hAnsi="Times New Roman"/>
          <w:bCs/>
          <w:i/>
          <w:lang w:val="en-US"/>
        </w:rPr>
      </w:pPr>
      <w:r>
        <w:rPr>
          <w:rFonts w:ascii="Times New Roman" w:hAnsi="Times New Roman"/>
          <w:bCs/>
          <w:i/>
          <w:lang w:val="en-US"/>
        </w:rPr>
        <w:t xml:space="preserve">mon                   </w:t>
      </w:r>
      <w:r w:rsidRPr="00023B23">
        <w:rPr>
          <w:rFonts w:ascii="Times New Roman" w:hAnsi="Times New Roman"/>
          <w:bCs/>
          <w:i/>
          <w:lang w:val="en-US"/>
        </w:rPr>
        <w:t xml:space="preserve">stigan  </w:t>
      </w:r>
      <w:r>
        <w:rPr>
          <w:rFonts w:ascii="Times New Roman" w:hAnsi="Times New Roman"/>
          <w:bCs/>
          <w:i/>
          <w:lang w:val="en-US"/>
        </w:rPr>
        <w:t xml:space="preserve">  </w:t>
      </w:r>
      <w:r w:rsidRPr="00023B23">
        <w:rPr>
          <w:rFonts w:ascii="Times New Roman" w:hAnsi="Times New Roman"/>
          <w:bCs/>
          <w:i/>
          <w:lang w:val="en-US"/>
        </w:rPr>
        <w:t xml:space="preserve">on þone mæst, &amp;    </w:t>
      </w:r>
      <w:r>
        <w:rPr>
          <w:rFonts w:ascii="Times New Roman" w:hAnsi="Times New Roman"/>
          <w:bCs/>
          <w:i/>
          <w:lang w:val="en-US"/>
        </w:rPr>
        <w:t xml:space="preserve"> </w:t>
      </w:r>
      <w:r w:rsidRPr="00023B23">
        <w:rPr>
          <w:rFonts w:ascii="Times New Roman" w:hAnsi="Times New Roman"/>
          <w:bCs/>
          <w:i/>
          <w:lang w:val="en-US"/>
        </w:rPr>
        <w:t xml:space="preserve">locian    hwæþer  </w:t>
      </w:r>
      <w:r>
        <w:rPr>
          <w:rFonts w:ascii="Times New Roman" w:hAnsi="Times New Roman"/>
          <w:bCs/>
          <w:i/>
          <w:lang w:val="en-US"/>
        </w:rPr>
        <w:t xml:space="preserve"> he           </w:t>
      </w:r>
      <w:r w:rsidRPr="00023B23">
        <w:rPr>
          <w:rFonts w:ascii="Times New Roman" w:hAnsi="Times New Roman"/>
          <w:bCs/>
          <w:i/>
          <w:lang w:val="en-US"/>
        </w:rPr>
        <w:t xml:space="preserve">  þæt </w:t>
      </w:r>
    </w:p>
    <w:p w:rsidR="00A42F2E" w:rsidRPr="00023B23" w:rsidRDefault="00A42F2E" w:rsidP="00E469AC">
      <w:pPr>
        <w:spacing w:after="60"/>
        <w:rPr>
          <w:rFonts w:ascii="Times New Roman" w:hAnsi="Times New Roman"/>
          <w:bCs/>
          <w:i/>
          <w:lang w:val="en-US"/>
        </w:rPr>
      </w:pPr>
      <w:r w:rsidRPr="00023B23">
        <w:rPr>
          <w:rFonts w:ascii="Times New Roman" w:hAnsi="Times New Roman"/>
          <w:bCs/>
          <w:lang w:val="en-US"/>
        </w:rPr>
        <w:t xml:space="preserve">man-ACCSUB </w:t>
      </w:r>
      <w:r>
        <w:rPr>
          <w:rFonts w:ascii="Times New Roman" w:hAnsi="Times New Roman"/>
          <w:bCs/>
          <w:lang w:val="en-US"/>
        </w:rPr>
        <w:t xml:space="preserve"> </w:t>
      </w:r>
      <w:r w:rsidRPr="00023B23">
        <w:rPr>
          <w:rFonts w:ascii="Times New Roman" w:hAnsi="Times New Roman"/>
          <w:bCs/>
          <w:lang w:val="en-US"/>
        </w:rPr>
        <w:t xml:space="preserve">go-INF on the    mast, </w:t>
      </w:r>
      <w:r>
        <w:rPr>
          <w:rFonts w:ascii="Times New Roman" w:hAnsi="Times New Roman"/>
          <w:bCs/>
          <w:lang w:val="en-US"/>
        </w:rPr>
        <w:t xml:space="preserve"> </w:t>
      </w:r>
      <w:r w:rsidRPr="00023B23">
        <w:rPr>
          <w:rFonts w:ascii="Times New Roman" w:hAnsi="Times New Roman"/>
          <w:bCs/>
          <w:lang w:val="en-US"/>
        </w:rPr>
        <w:t xml:space="preserve">and  see-INF </w:t>
      </w:r>
      <w:r>
        <w:rPr>
          <w:rFonts w:ascii="Times New Roman" w:hAnsi="Times New Roman"/>
          <w:bCs/>
          <w:lang w:val="en-US"/>
        </w:rPr>
        <w:t xml:space="preserve"> </w:t>
      </w:r>
      <w:r w:rsidRPr="00023B23">
        <w:rPr>
          <w:rFonts w:ascii="Times New Roman" w:hAnsi="Times New Roman"/>
          <w:bCs/>
          <w:lang w:val="en-US"/>
        </w:rPr>
        <w:t>whether  he-NOM   that</w:t>
      </w:r>
    </w:p>
    <w:p w:rsidR="00A42F2E" w:rsidRPr="00023B23" w:rsidRDefault="00A42F2E" w:rsidP="0067646E">
      <w:pPr>
        <w:rPr>
          <w:rFonts w:ascii="Times New Roman" w:hAnsi="Times New Roman"/>
          <w:bCs/>
          <w:i/>
          <w:lang w:val="en-US"/>
        </w:rPr>
      </w:pPr>
      <w:r w:rsidRPr="00023B23">
        <w:rPr>
          <w:rFonts w:ascii="Times New Roman" w:hAnsi="Times New Roman"/>
          <w:bCs/>
          <w:i/>
          <w:lang w:val="en-US"/>
        </w:rPr>
        <w:t>land           gecneowe     þæt hie              toweard wæron.</w:t>
      </w:r>
    </w:p>
    <w:p w:rsidR="00A42F2E" w:rsidRPr="00023B23" w:rsidRDefault="00A42F2E" w:rsidP="0067646E">
      <w:pPr>
        <w:rPr>
          <w:rFonts w:ascii="Times New Roman" w:hAnsi="Times New Roman"/>
          <w:bCs/>
          <w:i/>
          <w:lang w:val="en-US"/>
        </w:rPr>
      </w:pPr>
      <w:r w:rsidRPr="00023B23">
        <w:rPr>
          <w:rFonts w:ascii="Times New Roman" w:hAnsi="Times New Roman"/>
          <w:bCs/>
          <w:lang w:val="en-US"/>
        </w:rPr>
        <w:t>land-ACC  knew-SUBJ that they-NOM towards  were-PAST.</w:t>
      </w:r>
    </w:p>
    <w:p w:rsidR="00A42F2E" w:rsidRPr="00817774" w:rsidRDefault="00A42F2E" w:rsidP="0067646E">
      <w:pPr>
        <w:rPr>
          <w:rFonts w:ascii="Times New Roman" w:hAnsi="Times New Roman"/>
          <w:lang w:val="en-US"/>
        </w:rPr>
      </w:pPr>
      <w:r>
        <w:rPr>
          <w:rFonts w:ascii="Times New Roman" w:hAnsi="Times New Roman"/>
          <w:bCs/>
          <w:color w:val="000000"/>
          <w:lang w:val="en-US"/>
        </w:rPr>
        <w:t>‘When he was</w:t>
      </w:r>
      <w:r w:rsidRPr="00BA210E">
        <w:rPr>
          <w:rFonts w:ascii="Times New Roman" w:hAnsi="Times New Roman"/>
          <w:bCs/>
          <w:color w:val="000000"/>
          <w:lang w:val="en-US"/>
        </w:rPr>
        <w:t xml:space="preserve"> sailing home, he ordered one man to go up the mast and see whether he knew that land that was in front of them.’</w:t>
      </w:r>
    </w:p>
    <w:p w:rsidR="00A42F2E" w:rsidRPr="00817774" w:rsidRDefault="00A42F2E" w:rsidP="0067646E">
      <w:pPr>
        <w:rPr>
          <w:rFonts w:ascii="Times New Roman" w:hAnsi="Times New Roman"/>
          <w:bCs/>
          <w:color w:val="000000"/>
        </w:rPr>
      </w:pPr>
      <w:r w:rsidRPr="00817774">
        <w:rPr>
          <w:rFonts w:ascii="Times New Roman" w:hAnsi="Times New Roman"/>
          <w:lang w:val="en-US"/>
        </w:rPr>
        <w:t xml:space="preserve">c. </w:t>
      </w:r>
      <w:r w:rsidRPr="00817774">
        <w:rPr>
          <w:rFonts w:ascii="Times New Roman" w:hAnsi="Times New Roman"/>
          <w:bCs/>
          <w:color w:val="000000"/>
          <w:lang w:val="en-US"/>
        </w:rPr>
        <w:t>[Or 1 029400 (10.29.7)]</w:t>
      </w:r>
    </w:p>
    <w:p w:rsidR="00A42F2E" w:rsidRPr="00045D9D" w:rsidRDefault="00A42F2E" w:rsidP="0067646E">
      <w:pPr>
        <w:rPr>
          <w:rFonts w:ascii="Times New Roman" w:hAnsi="Times New Roman"/>
          <w:bCs/>
          <w:i/>
          <w:color w:val="000000"/>
          <w:lang w:val="en-US"/>
        </w:rPr>
      </w:pPr>
      <w:r w:rsidRPr="00724B74">
        <w:rPr>
          <w:rFonts w:ascii="Times New Roman" w:hAnsi="Times New Roman"/>
          <w:bCs/>
          <w:i/>
          <w:color w:val="000000"/>
          <w:lang w:val="en-US"/>
        </w:rPr>
        <w:t>&amp;      þa</w:t>
      </w:r>
      <w:r w:rsidRPr="00045D9D">
        <w:rPr>
          <w:rFonts w:ascii="Times New Roman" w:hAnsi="Times New Roman"/>
          <w:bCs/>
          <w:i/>
          <w:color w:val="000000"/>
          <w:lang w:val="en-US"/>
        </w:rPr>
        <w:t xml:space="preserve"> </w:t>
      </w:r>
      <w:r>
        <w:rPr>
          <w:rFonts w:ascii="Times New Roman" w:hAnsi="Times New Roman"/>
          <w:bCs/>
          <w:i/>
          <w:color w:val="000000"/>
          <w:lang w:val="en-US"/>
        </w:rPr>
        <w:t xml:space="preserve">   </w:t>
      </w:r>
      <w:r w:rsidRPr="00045D9D">
        <w:rPr>
          <w:rFonts w:ascii="Times New Roman" w:hAnsi="Times New Roman"/>
          <w:bCs/>
          <w:i/>
          <w:color w:val="000000"/>
          <w:lang w:val="en-US"/>
        </w:rPr>
        <w:t xml:space="preserve">hie </w:t>
      </w:r>
      <w:r>
        <w:rPr>
          <w:rFonts w:ascii="Times New Roman" w:hAnsi="Times New Roman"/>
          <w:bCs/>
          <w:i/>
          <w:color w:val="000000"/>
          <w:lang w:val="en-US"/>
        </w:rPr>
        <w:t xml:space="preserve">             </w:t>
      </w:r>
      <w:r w:rsidRPr="00045D9D">
        <w:rPr>
          <w:rFonts w:ascii="Times New Roman" w:hAnsi="Times New Roman"/>
          <w:bCs/>
          <w:i/>
          <w:color w:val="000000"/>
          <w:lang w:val="en-US"/>
        </w:rPr>
        <w:t xml:space="preserve">hamweard </w:t>
      </w:r>
      <w:r>
        <w:rPr>
          <w:rFonts w:ascii="Times New Roman" w:hAnsi="Times New Roman"/>
          <w:bCs/>
          <w:i/>
          <w:color w:val="000000"/>
          <w:lang w:val="en-US"/>
        </w:rPr>
        <w:t xml:space="preserve">   </w:t>
      </w:r>
      <w:r w:rsidRPr="00045D9D">
        <w:rPr>
          <w:rFonts w:ascii="Times New Roman" w:hAnsi="Times New Roman"/>
          <w:bCs/>
          <w:i/>
          <w:color w:val="000000"/>
          <w:lang w:val="en-US"/>
        </w:rPr>
        <w:t xml:space="preserve">wendon </w:t>
      </w:r>
      <w:r>
        <w:rPr>
          <w:rFonts w:ascii="Times New Roman" w:hAnsi="Times New Roman"/>
          <w:bCs/>
          <w:i/>
          <w:color w:val="000000"/>
          <w:lang w:val="en-US"/>
        </w:rPr>
        <w:t xml:space="preserve">       </w:t>
      </w:r>
      <w:r w:rsidRPr="00045D9D">
        <w:rPr>
          <w:rFonts w:ascii="Times New Roman" w:hAnsi="Times New Roman"/>
          <w:bCs/>
          <w:i/>
          <w:color w:val="000000"/>
          <w:lang w:val="en-US"/>
        </w:rPr>
        <w:t xml:space="preserve">be </w:t>
      </w:r>
      <w:r>
        <w:rPr>
          <w:rFonts w:ascii="Times New Roman" w:hAnsi="Times New Roman"/>
          <w:bCs/>
          <w:i/>
          <w:color w:val="000000"/>
          <w:lang w:val="en-US"/>
        </w:rPr>
        <w:t xml:space="preserve">     </w:t>
      </w:r>
      <w:r w:rsidRPr="00045D9D">
        <w:rPr>
          <w:rFonts w:ascii="Times New Roman" w:hAnsi="Times New Roman"/>
          <w:bCs/>
          <w:i/>
          <w:color w:val="000000"/>
          <w:lang w:val="en-US"/>
        </w:rPr>
        <w:t xml:space="preserve">westan </w:t>
      </w:r>
      <w:r>
        <w:rPr>
          <w:rFonts w:ascii="Times New Roman" w:hAnsi="Times New Roman"/>
          <w:bCs/>
          <w:i/>
          <w:color w:val="000000"/>
          <w:lang w:val="en-US"/>
        </w:rPr>
        <w:t xml:space="preserve"> </w:t>
      </w:r>
      <w:r w:rsidRPr="00045D9D">
        <w:rPr>
          <w:rFonts w:ascii="Times New Roman" w:hAnsi="Times New Roman"/>
          <w:bCs/>
          <w:i/>
          <w:color w:val="000000"/>
          <w:lang w:val="en-US"/>
        </w:rPr>
        <w:t xml:space="preserve">þære </w:t>
      </w:r>
      <w:r>
        <w:rPr>
          <w:rFonts w:ascii="Times New Roman" w:hAnsi="Times New Roman"/>
          <w:bCs/>
          <w:i/>
          <w:color w:val="000000"/>
          <w:lang w:val="en-US"/>
        </w:rPr>
        <w:t xml:space="preserve"> </w:t>
      </w:r>
      <w:r w:rsidRPr="00045D9D">
        <w:rPr>
          <w:rFonts w:ascii="Times New Roman" w:hAnsi="Times New Roman"/>
          <w:bCs/>
          <w:i/>
          <w:color w:val="000000"/>
          <w:lang w:val="en-US"/>
        </w:rPr>
        <w:t xml:space="preserve">ie </w:t>
      </w:r>
      <w:r>
        <w:rPr>
          <w:rFonts w:ascii="Times New Roman" w:hAnsi="Times New Roman"/>
          <w:bCs/>
          <w:i/>
          <w:color w:val="000000"/>
          <w:lang w:val="en-US"/>
        </w:rPr>
        <w:t xml:space="preserve">      </w:t>
      </w:r>
      <w:r w:rsidRPr="00045D9D">
        <w:rPr>
          <w:rFonts w:ascii="Times New Roman" w:hAnsi="Times New Roman"/>
          <w:bCs/>
          <w:i/>
          <w:color w:val="000000"/>
          <w:lang w:val="en-US"/>
        </w:rPr>
        <w:t>Eufrate...</w:t>
      </w:r>
    </w:p>
    <w:p w:rsidR="00A42F2E" w:rsidRPr="00045D9D" w:rsidRDefault="00A42F2E" w:rsidP="0067646E">
      <w:pPr>
        <w:rPr>
          <w:rFonts w:ascii="Times New Roman" w:hAnsi="Times New Roman"/>
          <w:bCs/>
          <w:color w:val="000000"/>
          <w:lang w:val="en-US"/>
        </w:rPr>
      </w:pPr>
      <w:r w:rsidRPr="00045D9D">
        <w:rPr>
          <w:rFonts w:ascii="Times New Roman" w:hAnsi="Times New Roman"/>
          <w:bCs/>
          <w:color w:val="000000"/>
          <w:lang w:val="en-US"/>
        </w:rPr>
        <w:t xml:space="preserve">And </w:t>
      </w:r>
      <w:r>
        <w:rPr>
          <w:rFonts w:ascii="Times New Roman" w:hAnsi="Times New Roman"/>
          <w:bCs/>
          <w:color w:val="000000"/>
          <w:lang w:val="en-US"/>
        </w:rPr>
        <w:t xml:space="preserve"> then </w:t>
      </w:r>
      <w:r w:rsidRPr="00045D9D">
        <w:rPr>
          <w:rFonts w:ascii="Times New Roman" w:hAnsi="Times New Roman"/>
          <w:bCs/>
          <w:color w:val="000000"/>
          <w:lang w:val="en-US"/>
        </w:rPr>
        <w:t>they</w:t>
      </w:r>
      <w:r>
        <w:rPr>
          <w:rFonts w:ascii="Times New Roman" w:hAnsi="Times New Roman"/>
          <w:bCs/>
          <w:color w:val="000000"/>
          <w:lang w:val="en-US"/>
        </w:rPr>
        <w:t>-NOM</w:t>
      </w:r>
      <w:r w:rsidRPr="00045D9D">
        <w:rPr>
          <w:rFonts w:ascii="Times New Roman" w:hAnsi="Times New Roman"/>
          <w:bCs/>
          <w:color w:val="000000"/>
          <w:lang w:val="en-US"/>
        </w:rPr>
        <w:t xml:space="preserve"> </w:t>
      </w:r>
      <w:r>
        <w:rPr>
          <w:rFonts w:ascii="Times New Roman" w:hAnsi="Times New Roman"/>
          <w:bCs/>
          <w:color w:val="000000"/>
          <w:lang w:val="en-US"/>
        </w:rPr>
        <w:t xml:space="preserve"> </w:t>
      </w:r>
      <w:r w:rsidRPr="00045D9D">
        <w:rPr>
          <w:rFonts w:ascii="Times New Roman" w:hAnsi="Times New Roman"/>
          <w:bCs/>
          <w:color w:val="000000"/>
          <w:lang w:val="en-US"/>
        </w:rPr>
        <w:t xml:space="preserve">homewards </w:t>
      </w:r>
      <w:r>
        <w:rPr>
          <w:rFonts w:ascii="Times New Roman" w:hAnsi="Times New Roman"/>
          <w:bCs/>
          <w:color w:val="000000"/>
          <w:lang w:val="en-US"/>
        </w:rPr>
        <w:t xml:space="preserve"> </w:t>
      </w:r>
      <w:r w:rsidRPr="00045D9D">
        <w:rPr>
          <w:rFonts w:ascii="Times New Roman" w:hAnsi="Times New Roman"/>
          <w:bCs/>
          <w:color w:val="000000"/>
          <w:lang w:val="en-US"/>
        </w:rPr>
        <w:t>went</w:t>
      </w:r>
      <w:r>
        <w:rPr>
          <w:rFonts w:ascii="Times New Roman" w:hAnsi="Times New Roman"/>
          <w:bCs/>
          <w:color w:val="000000"/>
          <w:lang w:val="en-US"/>
        </w:rPr>
        <w:t>-PAST</w:t>
      </w:r>
      <w:r w:rsidRPr="00045D9D">
        <w:rPr>
          <w:rFonts w:ascii="Times New Roman" w:hAnsi="Times New Roman"/>
          <w:bCs/>
          <w:color w:val="000000"/>
          <w:lang w:val="en-US"/>
        </w:rPr>
        <w:t xml:space="preserve"> along </w:t>
      </w:r>
      <w:r>
        <w:rPr>
          <w:rFonts w:ascii="Times New Roman" w:hAnsi="Times New Roman"/>
          <w:bCs/>
          <w:color w:val="000000"/>
          <w:lang w:val="en-US"/>
        </w:rPr>
        <w:t xml:space="preserve"> </w:t>
      </w:r>
      <w:r w:rsidRPr="00045D9D">
        <w:rPr>
          <w:rFonts w:ascii="Times New Roman" w:hAnsi="Times New Roman"/>
          <w:bCs/>
          <w:color w:val="000000"/>
          <w:lang w:val="en-US"/>
        </w:rPr>
        <w:t xml:space="preserve">west </w:t>
      </w:r>
      <w:r>
        <w:rPr>
          <w:rFonts w:ascii="Times New Roman" w:hAnsi="Times New Roman"/>
          <w:bCs/>
          <w:color w:val="000000"/>
          <w:lang w:val="en-US"/>
        </w:rPr>
        <w:t xml:space="preserve">    </w:t>
      </w:r>
      <w:r w:rsidRPr="00045D9D">
        <w:rPr>
          <w:rFonts w:ascii="Times New Roman" w:hAnsi="Times New Roman"/>
          <w:bCs/>
          <w:color w:val="000000"/>
          <w:lang w:val="en-US"/>
        </w:rPr>
        <w:t xml:space="preserve">of </w:t>
      </w:r>
      <w:r>
        <w:rPr>
          <w:rFonts w:ascii="Times New Roman" w:hAnsi="Times New Roman"/>
          <w:bCs/>
          <w:color w:val="000000"/>
          <w:lang w:val="en-US"/>
        </w:rPr>
        <w:t xml:space="preserve">      </w:t>
      </w:r>
      <w:r w:rsidRPr="00045D9D">
        <w:rPr>
          <w:rFonts w:ascii="Times New Roman" w:hAnsi="Times New Roman"/>
          <w:bCs/>
          <w:color w:val="000000"/>
          <w:lang w:val="en-US"/>
        </w:rPr>
        <w:t>river</w:t>
      </w:r>
      <w:r>
        <w:rPr>
          <w:rFonts w:ascii="Times New Roman" w:hAnsi="Times New Roman"/>
          <w:bCs/>
          <w:color w:val="000000"/>
          <w:lang w:val="en-US"/>
        </w:rPr>
        <w:t xml:space="preserve"> </w:t>
      </w:r>
      <w:r w:rsidRPr="00045D9D">
        <w:rPr>
          <w:rFonts w:ascii="Times New Roman" w:hAnsi="Times New Roman"/>
          <w:bCs/>
          <w:color w:val="000000"/>
          <w:lang w:val="en-US"/>
        </w:rPr>
        <w:t xml:space="preserve"> Eufrates.</w:t>
      </w:r>
      <w:r>
        <w:rPr>
          <w:rFonts w:ascii="Times New Roman" w:hAnsi="Times New Roman"/>
          <w:bCs/>
          <w:color w:val="000000"/>
          <w:lang w:val="en-US"/>
        </w:rPr>
        <w:t>..</w:t>
      </w:r>
    </w:p>
    <w:p w:rsidR="00A42F2E" w:rsidRPr="00817774" w:rsidRDefault="00A42F2E" w:rsidP="0067646E">
      <w:pPr>
        <w:rPr>
          <w:rFonts w:ascii="Times New Roman" w:hAnsi="Times New Roman"/>
          <w:bCs/>
          <w:color w:val="000000"/>
          <w:lang w:val="en-US"/>
        </w:rPr>
      </w:pPr>
      <w:r w:rsidRPr="00045D9D">
        <w:rPr>
          <w:rFonts w:ascii="Times New Roman" w:hAnsi="Times New Roman"/>
          <w:bCs/>
          <w:color w:val="000000"/>
          <w:lang w:val="en-US"/>
        </w:rPr>
        <w:t>‘And they went home along the west of the river Eufrates...’</w:t>
      </w:r>
    </w:p>
    <w:p w:rsidR="00A42F2E" w:rsidRPr="00817774" w:rsidRDefault="00A42F2E" w:rsidP="0067646E">
      <w:pPr>
        <w:rPr>
          <w:rFonts w:ascii="Times New Roman" w:hAnsi="Times New Roman"/>
          <w:bCs/>
          <w:color w:val="000000"/>
          <w:lang w:val="en-US"/>
        </w:rPr>
      </w:pPr>
    </w:p>
    <w:p w:rsidR="00A42F2E" w:rsidRPr="00817774" w:rsidRDefault="00A42F2E" w:rsidP="00AA7B31">
      <w:pPr>
        <w:jc w:val="both"/>
        <w:rPr>
          <w:rFonts w:ascii="Times New Roman" w:hAnsi="Times New Roman"/>
        </w:rPr>
      </w:pPr>
      <w:r w:rsidRPr="00817774">
        <w:rPr>
          <w:rFonts w:ascii="Times New Roman" w:hAnsi="Times New Roman"/>
        </w:rPr>
        <w:t>Whereas in examples (4) and (5) motion implies a change in location, in Old English there is also the kind of internal motion that takes place in a given location. A typical instance of this construction is a change of posture like the one depicted in example (6.a) or the movement of an object described in example (6.b):</w:t>
      </w:r>
    </w:p>
    <w:p w:rsidR="00A42F2E" w:rsidRPr="00817774" w:rsidRDefault="00A42F2E" w:rsidP="0067646E">
      <w:pPr>
        <w:rPr>
          <w:rFonts w:ascii="Times New Roman" w:hAnsi="Times New Roman"/>
        </w:rPr>
      </w:pPr>
    </w:p>
    <w:p w:rsidR="00A42F2E" w:rsidRPr="00817774" w:rsidRDefault="00A42F2E" w:rsidP="0067646E">
      <w:pPr>
        <w:rPr>
          <w:rFonts w:ascii="Times New Roman" w:hAnsi="Times New Roman"/>
          <w:bCs/>
          <w:color w:val="000000"/>
          <w:lang w:val="en-US"/>
        </w:rPr>
      </w:pPr>
      <w:r w:rsidRPr="00817774">
        <w:rPr>
          <w:rFonts w:ascii="Times New Roman" w:hAnsi="Times New Roman"/>
          <w:bCs/>
          <w:color w:val="000000"/>
          <w:lang w:val="en-US"/>
        </w:rPr>
        <w:t>(6)</w:t>
      </w:r>
      <w:r w:rsidRPr="00817774">
        <w:rPr>
          <w:rFonts w:ascii="Times New Roman" w:hAnsi="Times New Roman"/>
          <w:bCs/>
          <w:color w:val="000000"/>
          <w:lang w:val="en-US"/>
        </w:rPr>
        <w:tab/>
      </w:r>
    </w:p>
    <w:p w:rsidR="00A42F2E" w:rsidRPr="00817774" w:rsidRDefault="00A42F2E" w:rsidP="0067646E">
      <w:pPr>
        <w:rPr>
          <w:rFonts w:ascii="Times New Roman" w:hAnsi="Times New Roman"/>
          <w:lang w:val="en-US"/>
        </w:rPr>
      </w:pPr>
      <w:r w:rsidRPr="00817774">
        <w:rPr>
          <w:rFonts w:ascii="Times New Roman" w:hAnsi="Times New Roman"/>
          <w:bCs/>
          <w:color w:val="000000"/>
          <w:lang w:val="en-US"/>
        </w:rPr>
        <w:t>a. [CP 205200 (52.405.30)]</w:t>
      </w:r>
    </w:p>
    <w:p w:rsidR="00A42F2E" w:rsidRDefault="00A42F2E" w:rsidP="0067646E">
      <w:pPr>
        <w:rPr>
          <w:rFonts w:ascii="Times New Roman" w:hAnsi="Times New Roman"/>
          <w:bCs/>
          <w:i/>
          <w:color w:val="000000"/>
          <w:lang w:val="en-US"/>
        </w:rPr>
      </w:pPr>
      <w:r w:rsidRPr="00045D9D">
        <w:rPr>
          <w:rFonts w:ascii="Times New Roman" w:hAnsi="Times New Roman"/>
          <w:bCs/>
          <w:i/>
          <w:color w:val="000000"/>
          <w:lang w:val="en-US"/>
        </w:rPr>
        <w:t xml:space="preserve">Ac </w:t>
      </w:r>
      <w:r>
        <w:rPr>
          <w:rFonts w:ascii="Times New Roman" w:hAnsi="Times New Roman"/>
          <w:bCs/>
          <w:i/>
          <w:color w:val="000000"/>
          <w:lang w:val="en-US"/>
        </w:rPr>
        <w:t xml:space="preserve">  </w:t>
      </w:r>
      <w:r w:rsidRPr="00045D9D">
        <w:rPr>
          <w:rFonts w:ascii="Times New Roman" w:hAnsi="Times New Roman"/>
          <w:bCs/>
          <w:i/>
          <w:color w:val="000000"/>
          <w:lang w:val="en-US"/>
        </w:rPr>
        <w:t xml:space="preserve">ða </w:t>
      </w:r>
      <w:r>
        <w:rPr>
          <w:rFonts w:ascii="Times New Roman" w:hAnsi="Times New Roman"/>
          <w:bCs/>
          <w:i/>
          <w:color w:val="000000"/>
          <w:lang w:val="en-US"/>
        </w:rPr>
        <w:t xml:space="preserve">   </w:t>
      </w:r>
      <w:r w:rsidRPr="00045D9D">
        <w:rPr>
          <w:rFonts w:ascii="Times New Roman" w:hAnsi="Times New Roman"/>
          <w:bCs/>
          <w:i/>
          <w:color w:val="000000"/>
          <w:lang w:val="en-US"/>
        </w:rPr>
        <w:t xml:space="preserve">hie </w:t>
      </w:r>
      <w:r>
        <w:rPr>
          <w:rFonts w:ascii="Times New Roman" w:hAnsi="Times New Roman"/>
          <w:bCs/>
          <w:i/>
          <w:color w:val="000000"/>
          <w:lang w:val="en-US"/>
        </w:rPr>
        <w:t xml:space="preserve">            </w:t>
      </w:r>
      <w:r w:rsidRPr="00045D9D">
        <w:rPr>
          <w:rFonts w:ascii="Times New Roman" w:hAnsi="Times New Roman"/>
          <w:bCs/>
          <w:i/>
          <w:color w:val="000000"/>
          <w:lang w:val="en-US"/>
        </w:rPr>
        <w:t xml:space="preserve">wendon </w:t>
      </w:r>
      <w:r>
        <w:rPr>
          <w:rFonts w:ascii="Times New Roman" w:hAnsi="Times New Roman"/>
          <w:bCs/>
          <w:i/>
          <w:color w:val="000000"/>
          <w:lang w:val="en-US"/>
        </w:rPr>
        <w:t xml:space="preserve">          </w:t>
      </w:r>
      <w:r w:rsidRPr="00045D9D">
        <w:rPr>
          <w:rFonts w:ascii="Times New Roman" w:hAnsi="Times New Roman"/>
          <w:bCs/>
          <w:i/>
          <w:color w:val="000000"/>
          <w:lang w:val="en-US"/>
        </w:rPr>
        <w:t xml:space="preserve">hiera </w:t>
      </w:r>
      <w:r>
        <w:rPr>
          <w:rFonts w:ascii="Times New Roman" w:hAnsi="Times New Roman"/>
          <w:bCs/>
          <w:i/>
          <w:color w:val="000000"/>
          <w:lang w:val="en-US"/>
        </w:rPr>
        <w:t xml:space="preserve"> </w:t>
      </w:r>
      <w:r w:rsidRPr="00045D9D">
        <w:rPr>
          <w:rFonts w:ascii="Times New Roman" w:hAnsi="Times New Roman"/>
          <w:bCs/>
          <w:i/>
          <w:color w:val="000000"/>
          <w:lang w:val="en-US"/>
        </w:rPr>
        <w:t xml:space="preserve">bæc </w:t>
      </w:r>
      <w:r>
        <w:rPr>
          <w:rFonts w:ascii="Times New Roman" w:hAnsi="Times New Roman"/>
          <w:bCs/>
          <w:i/>
          <w:color w:val="000000"/>
          <w:lang w:val="en-US"/>
        </w:rPr>
        <w:t xml:space="preserve">            </w:t>
      </w:r>
      <w:r w:rsidRPr="00045D9D">
        <w:rPr>
          <w:rFonts w:ascii="Times New Roman" w:hAnsi="Times New Roman"/>
          <w:bCs/>
          <w:i/>
          <w:color w:val="000000"/>
          <w:lang w:val="en-US"/>
        </w:rPr>
        <w:t xml:space="preserve">to him, </w:t>
      </w:r>
      <w:r>
        <w:rPr>
          <w:rFonts w:ascii="Times New Roman" w:hAnsi="Times New Roman"/>
          <w:bCs/>
          <w:i/>
          <w:color w:val="000000"/>
          <w:lang w:val="en-US"/>
        </w:rPr>
        <w:t xml:space="preserve"> </w:t>
      </w:r>
      <w:r w:rsidRPr="00045D9D">
        <w:rPr>
          <w:rFonts w:ascii="Times New Roman" w:hAnsi="Times New Roman"/>
          <w:bCs/>
          <w:i/>
          <w:color w:val="000000"/>
          <w:lang w:val="en-US"/>
        </w:rPr>
        <w:t xml:space="preserve">ða </w:t>
      </w:r>
      <w:r>
        <w:rPr>
          <w:rFonts w:ascii="Times New Roman" w:hAnsi="Times New Roman"/>
          <w:bCs/>
          <w:i/>
          <w:color w:val="000000"/>
          <w:lang w:val="en-US"/>
        </w:rPr>
        <w:t xml:space="preserve">  </w:t>
      </w:r>
      <w:r w:rsidRPr="00045D9D">
        <w:rPr>
          <w:rFonts w:ascii="Times New Roman" w:hAnsi="Times New Roman"/>
          <w:bCs/>
          <w:i/>
          <w:color w:val="000000"/>
          <w:lang w:val="en-US"/>
        </w:rPr>
        <w:t xml:space="preserve">hi </w:t>
      </w:r>
      <w:r>
        <w:rPr>
          <w:rFonts w:ascii="Times New Roman" w:hAnsi="Times New Roman"/>
          <w:bCs/>
          <w:i/>
          <w:color w:val="000000"/>
          <w:lang w:val="en-US"/>
        </w:rPr>
        <w:t xml:space="preserve">       </w:t>
      </w:r>
    </w:p>
    <w:p w:rsidR="00A42F2E" w:rsidRDefault="00A42F2E" w:rsidP="00E469AC">
      <w:pPr>
        <w:spacing w:after="60"/>
        <w:rPr>
          <w:rFonts w:ascii="Times New Roman" w:hAnsi="Times New Roman"/>
          <w:bCs/>
          <w:i/>
          <w:color w:val="000000"/>
          <w:lang w:val="en-US"/>
        </w:rPr>
      </w:pPr>
      <w:r w:rsidRPr="00045D9D">
        <w:rPr>
          <w:rFonts w:ascii="Times New Roman" w:hAnsi="Times New Roman"/>
          <w:bCs/>
          <w:color w:val="000000"/>
          <w:lang w:val="en-US"/>
        </w:rPr>
        <w:t>But then they</w:t>
      </w:r>
      <w:r>
        <w:rPr>
          <w:rFonts w:ascii="Times New Roman" w:hAnsi="Times New Roman"/>
          <w:bCs/>
          <w:color w:val="000000"/>
          <w:lang w:val="en-US"/>
        </w:rPr>
        <w:t>-NOM</w:t>
      </w:r>
      <w:r w:rsidRPr="00045D9D">
        <w:rPr>
          <w:rFonts w:ascii="Times New Roman" w:hAnsi="Times New Roman"/>
          <w:bCs/>
          <w:color w:val="000000"/>
          <w:lang w:val="en-US"/>
        </w:rPr>
        <w:t xml:space="preserve"> turned</w:t>
      </w:r>
      <w:r>
        <w:rPr>
          <w:rFonts w:ascii="Times New Roman" w:hAnsi="Times New Roman"/>
          <w:bCs/>
          <w:color w:val="000000"/>
          <w:lang w:val="en-US"/>
        </w:rPr>
        <w:t>-PAST</w:t>
      </w:r>
      <w:r w:rsidRPr="00045D9D">
        <w:rPr>
          <w:rFonts w:ascii="Times New Roman" w:hAnsi="Times New Roman"/>
          <w:bCs/>
          <w:color w:val="000000"/>
          <w:lang w:val="en-US"/>
        </w:rPr>
        <w:t xml:space="preserve"> </w:t>
      </w:r>
      <w:r>
        <w:rPr>
          <w:rFonts w:ascii="Times New Roman" w:hAnsi="Times New Roman"/>
          <w:bCs/>
          <w:color w:val="000000"/>
          <w:lang w:val="en-US"/>
        </w:rPr>
        <w:t xml:space="preserve"> </w:t>
      </w:r>
      <w:r w:rsidRPr="00045D9D">
        <w:rPr>
          <w:rFonts w:ascii="Times New Roman" w:hAnsi="Times New Roman"/>
          <w:bCs/>
          <w:color w:val="000000"/>
          <w:lang w:val="en-US"/>
        </w:rPr>
        <w:t xml:space="preserve">their </w:t>
      </w:r>
      <w:r>
        <w:rPr>
          <w:rFonts w:ascii="Times New Roman" w:hAnsi="Times New Roman"/>
          <w:bCs/>
          <w:color w:val="000000"/>
          <w:lang w:val="en-US"/>
        </w:rPr>
        <w:t xml:space="preserve">  </w:t>
      </w:r>
      <w:r w:rsidRPr="00045D9D">
        <w:rPr>
          <w:rFonts w:ascii="Times New Roman" w:hAnsi="Times New Roman"/>
          <w:bCs/>
          <w:color w:val="000000"/>
          <w:lang w:val="en-US"/>
        </w:rPr>
        <w:t>back</w:t>
      </w:r>
      <w:r>
        <w:rPr>
          <w:rFonts w:ascii="Times New Roman" w:hAnsi="Times New Roman"/>
          <w:bCs/>
          <w:color w:val="000000"/>
          <w:lang w:val="en-US"/>
        </w:rPr>
        <w:t>-ACC</w:t>
      </w:r>
      <w:r w:rsidRPr="00045D9D">
        <w:rPr>
          <w:rFonts w:ascii="Times New Roman" w:hAnsi="Times New Roman"/>
          <w:bCs/>
          <w:color w:val="000000"/>
          <w:lang w:val="en-US"/>
        </w:rPr>
        <w:t xml:space="preserve"> </w:t>
      </w:r>
      <w:r>
        <w:rPr>
          <w:rFonts w:ascii="Times New Roman" w:hAnsi="Times New Roman"/>
          <w:bCs/>
          <w:color w:val="000000"/>
          <w:lang w:val="en-US"/>
        </w:rPr>
        <w:t xml:space="preserve"> t</w:t>
      </w:r>
      <w:r w:rsidRPr="00045D9D">
        <w:rPr>
          <w:rFonts w:ascii="Times New Roman" w:hAnsi="Times New Roman"/>
          <w:bCs/>
          <w:color w:val="000000"/>
          <w:lang w:val="en-US"/>
        </w:rPr>
        <w:t>o him</w:t>
      </w:r>
      <w:r>
        <w:rPr>
          <w:rFonts w:ascii="Times New Roman" w:hAnsi="Times New Roman"/>
          <w:bCs/>
          <w:color w:val="000000"/>
          <w:lang w:val="en-US"/>
        </w:rPr>
        <w:t xml:space="preserve">   </w:t>
      </w:r>
      <w:r w:rsidRPr="00045D9D">
        <w:rPr>
          <w:rFonts w:ascii="Times New Roman" w:hAnsi="Times New Roman"/>
          <w:bCs/>
          <w:color w:val="000000"/>
          <w:lang w:val="en-US"/>
        </w:rPr>
        <w:t>that they</w:t>
      </w:r>
      <w:r>
        <w:rPr>
          <w:rFonts w:ascii="Times New Roman" w:hAnsi="Times New Roman"/>
          <w:bCs/>
          <w:color w:val="000000"/>
          <w:lang w:val="en-US"/>
        </w:rPr>
        <w:t>-NOM</w:t>
      </w:r>
    </w:p>
    <w:p w:rsidR="00A42F2E" w:rsidRPr="00045D9D" w:rsidRDefault="00A42F2E" w:rsidP="0067646E">
      <w:pPr>
        <w:rPr>
          <w:rFonts w:ascii="Times New Roman" w:hAnsi="Times New Roman"/>
          <w:bCs/>
          <w:color w:val="000000"/>
          <w:lang w:val="en-US"/>
        </w:rPr>
      </w:pPr>
      <w:r w:rsidRPr="00045D9D">
        <w:rPr>
          <w:rFonts w:ascii="Times New Roman" w:hAnsi="Times New Roman"/>
          <w:bCs/>
          <w:i/>
          <w:color w:val="000000"/>
          <w:lang w:val="en-US"/>
        </w:rPr>
        <w:t>ofermodgiende</w:t>
      </w:r>
      <w:r>
        <w:rPr>
          <w:rFonts w:ascii="Times New Roman" w:hAnsi="Times New Roman"/>
          <w:bCs/>
          <w:i/>
          <w:color w:val="000000"/>
          <w:lang w:val="en-US"/>
        </w:rPr>
        <w:t xml:space="preserve"> </w:t>
      </w:r>
      <w:r w:rsidRPr="00045D9D">
        <w:rPr>
          <w:rFonts w:ascii="Times New Roman" w:hAnsi="Times New Roman"/>
          <w:bCs/>
          <w:i/>
          <w:color w:val="000000"/>
          <w:lang w:val="en-US"/>
        </w:rPr>
        <w:t xml:space="preserve"> his </w:t>
      </w:r>
      <w:r>
        <w:rPr>
          <w:rFonts w:ascii="Times New Roman" w:hAnsi="Times New Roman"/>
          <w:bCs/>
          <w:i/>
          <w:color w:val="000000"/>
          <w:lang w:val="en-US"/>
        </w:rPr>
        <w:t xml:space="preserve"> </w:t>
      </w:r>
      <w:r w:rsidRPr="00045D9D">
        <w:rPr>
          <w:rFonts w:ascii="Times New Roman" w:hAnsi="Times New Roman"/>
          <w:bCs/>
          <w:i/>
          <w:color w:val="000000"/>
          <w:lang w:val="en-US"/>
        </w:rPr>
        <w:t xml:space="preserve">gebod </w:t>
      </w:r>
      <w:r>
        <w:rPr>
          <w:rFonts w:ascii="Times New Roman" w:hAnsi="Times New Roman"/>
          <w:bCs/>
          <w:i/>
          <w:color w:val="000000"/>
          <w:lang w:val="en-US"/>
        </w:rPr>
        <w:t xml:space="preserve">                 </w:t>
      </w:r>
      <w:r w:rsidRPr="00045D9D">
        <w:rPr>
          <w:rFonts w:ascii="Times New Roman" w:hAnsi="Times New Roman"/>
          <w:bCs/>
          <w:i/>
          <w:color w:val="000000"/>
          <w:lang w:val="en-US"/>
        </w:rPr>
        <w:t>forhogdon</w:t>
      </w:r>
      <w:r w:rsidRPr="00045D9D">
        <w:rPr>
          <w:rFonts w:ascii="Times New Roman" w:hAnsi="Times New Roman"/>
          <w:bCs/>
          <w:color w:val="000000"/>
          <w:lang w:val="en-US"/>
        </w:rPr>
        <w:t>.</w:t>
      </w:r>
    </w:p>
    <w:p w:rsidR="00A42F2E" w:rsidRDefault="00A42F2E" w:rsidP="0067646E">
      <w:pPr>
        <w:jc w:val="both"/>
        <w:rPr>
          <w:rFonts w:ascii="Times New Roman" w:hAnsi="Times New Roman"/>
          <w:bCs/>
          <w:color w:val="000000"/>
          <w:lang w:val="en-US"/>
        </w:rPr>
      </w:pPr>
      <w:r w:rsidRPr="00045D9D">
        <w:rPr>
          <w:rFonts w:ascii="Times New Roman" w:hAnsi="Times New Roman"/>
          <w:bCs/>
          <w:color w:val="000000"/>
          <w:lang w:val="en-US"/>
        </w:rPr>
        <w:t xml:space="preserve">proudly </w:t>
      </w:r>
      <w:r>
        <w:rPr>
          <w:rFonts w:ascii="Times New Roman" w:hAnsi="Times New Roman"/>
          <w:bCs/>
          <w:color w:val="000000"/>
          <w:lang w:val="en-US"/>
        </w:rPr>
        <w:t xml:space="preserve">            </w:t>
      </w:r>
      <w:r w:rsidRPr="00045D9D">
        <w:rPr>
          <w:rFonts w:ascii="Times New Roman" w:hAnsi="Times New Roman"/>
          <w:bCs/>
          <w:color w:val="000000"/>
          <w:lang w:val="en-US"/>
        </w:rPr>
        <w:t xml:space="preserve">his </w:t>
      </w:r>
      <w:r>
        <w:rPr>
          <w:rFonts w:ascii="Times New Roman" w:hAnsi="Times New Roman"/>
          <w:bCs/>
          <w:color w:val="000000"/>
          <w:lang w:val="en-US"/>
        </w:rPr>
        <w:t xml:space="preserve"> </w:t>
      </w:r>
      <w:r w:rsidRPr="00045D9D">
        <w:rPr>
          <w:rFonts w:ascii="Times New Roman" w:hAnsi="Times New Roman"/>
          <w:bCs/>
          <w:color w:val="000000"/>
          <w:lang w:val="en-US"/>
        </w:rPr>
        <w:t>command</w:t>
      </w:r>
      <w:r>
        <w:rPr>
          <w:rFonts w:ascii="Times New Roman" w:hAnsi="Times New Roman"/>
          <w:bCs/>
          <w:color w:val="000000"/>
          <w:lang w:val="en-US"/>
        </w:rPr>
        <w:t>-ACC</w:t>
      </w:r>
      <w:r w:rsidRPr="00045D9D">
        <w:rPr>
          <w:rFonts w:ascii="Times New Roman" w:hAnsi="Times New Roman"/>
          <w:bCs/>
          <w:color w:val="000000"/>
          <w:lang w:val="en-US"/>
        </w:rPr>
        <w:t xml:space="preserve"> </w:t>
      </w:r>
      <w:r>
        <w:rPr>
          <w:rFonts w:ascii="Times New Roman" w:hAnsi="Times New Roman"/>
          <w:bCs/>
          <w:color w:val="000000"/>
          <w:lang w:val="en-US"/>
        </w:rPr>
        <w:t xml:space="preserve"> </w:t>
      </w:r>
      <w:r w:rsidRPr="00045D9D">
        <w:rPr>
          <w:rFonts w:ascii="Times New Roman" w:hAnsi="Times New Roman"/>
          <w:bCs/>
          <w:color w:val="000000"/>
          <w:lang w:val="en-US"/>
        </w:rPr>
        <w:t>disregarded</w:t>
      </w:r>
      <w:r>
        <w:rPr>
          <w:rFonts w:ascii="Times New Roman" w:hAnsi="Times New Roman"/>
          <w:bCs/>
          <w:color w:val="000000"/>
          <w:lang w:val="en-US"/>
        </w:rPr>
        <w:t>-PAST</w:t>
      </w:r>
    </w:p>
    <w:p w:rsidR="00A42F2E" w:rsidRPr="00817774" w:rsidRDefault="00A42F2E" w:rsidP="0067646E">
      <w:pPr>
        <w:jc w:val="both"/>
        <w:rPr>
          <w:rFonts w:ascii="Times New Roman" w:hAnsi="Times New Roman"/>
        </w:rPr>
      </w:pPr>
      <w:r w:rsidRPr="00045D9D">
        <w:rPr>
          <w:rFonts w:ascii="Times New Roman" w:hAnsi="Times New Roman"/>
          <w:bCs/>
          <w:color w:val="000000"/>
          <w:lang w:val="en-US"/>
        </w:rPr>
        <w:t>‘But then they turned their back to him, so that they proudly disregarded his command.’</w:t>
      </w:r>
    </w:p>
    <w:p w:rsidR="00A42F2E" w:rsidRPr="00817774" w:rsidRDefault="00A42F2E" w:rsidP="00F747E6">
      <w:pPr>
        <w:jc w:val="both"/>
        <w:rPr>
          <w:rFonts w:ascii="Times New Roman" w:hAnsi="Times New Roman"/>
          <w:bCs/>
          <w:color w:val="000000"/>
          <w:lang w:val="en-US"/>
        </w:rPr>
      </w:pPr>
      <w:r w:rsidRPr="00817774">
        <w:rPr>
          <w:rFonts w:ascii="Times New Roman" w:hAnsi="Times New Roman"/>
          <w:bCs/>
          <w:color w:val="000000"/>
          <w:lang w:val="en-US"/>
        </w:rPr>
        <w:t>b. [And 035800 (1139)]</w:t>
      </w:r>
    </w:p>
    <w:p w:rsidR="00A42F2E" w:rsidRPr="00045D9D" w:rsidRDefault="00A42F2E" w:rsidP="00F747E6">
      <w:pPr>
        <w:jc w:val="both"/>
        <w:rPr>
          <w:rFonts w:ascii="Times New Roman" w:hAnsi="Times New Roman"/>
          <w:bCs/>
          <w:i/>
          <w:color w:val="000000"/>
          <w:lang w:val="en-US"/>
        </w:rPr>
      </w:pPr>
      <w:r w:rsidRPr="00045D9D">
        <w:rPr>
          <w:rFonts w:ascii="Times New Roman" w:hAnsi="Times New Roman"/>
          <w:bCs/>
          <w:i/>
          <w:color w:val="000000"/>
          <w:lang w:val="en-US"/>
        </w:rPr>
        <w:t xml:space="preserve">Þrymman </w:t>
      </w:r>
      <w:r>
        <w:rPr>
          <w:rFonts w:ascii="Times New Roman" w:hAnsi="Times New Roman"/>
          <w:bCs/>
          <w:i/>
          <w:color w:val="000000"/>
          <w:lang w:val="en-US"/>
        </w:rPr>
        <w:t xml:space="preserve">          </w:t>
      </w:r>
      <w:r w:rsidRPr="00045D9D">
        <w:rPr>
          <w:rFonts w:ascii="Times New Roman" w:hAnsi="Times New Roman"/>
          <w:bCs/>
          <w:i/>
          <w:color w:val="000000"/>
          <w:lang w:val="en-US"/>
        </w:rPr>
        <w:t xml:space="preserve">sceocan, </w:t>
      </w:r>
      <w:r>
        <w:rPr>
          <w:rFonts w:ascii="Times New Roman" w:hAnsi="Times New Roman"/>
          <w:bCs/>
          <w:i/>
          <w:color w:val="000000"/>
          <w:lang w:val="en-US"/>
        </w:rPr>
        <w:t xml:space="preserve">       </w:t>
      </w:r>
      <w:r w:rsidRPr="00045D9D">
        <w:rPr>
          <w:rFonts w:ascii="Times New Roman" w:hAnsi="Times New Roman"/>
          <w:bCs/>
          <w:i/>
          <w:color w:val="000000"/>
          <w:lang w:val="en-US"/>
        </w:rPr>
        <w:t xml:space="preserve">modige </w:t>
      </w:r>
      <w:r>
        <w:rPr>
          <w:rFonts w:ascii="Times New Roman" w:hAnsi="Times New Roman"/>
          <w:bCs/>
          <w:i/>
          <w:color w:val="000000"/>
          <w:lang w:val="en-US"/>
        </w:rPr>
        <w:t xml:space="preserve">      </w:t>
      </w:r>
      <w:r w:rsidRPr="00045D9D">
        <w:rPr>
          <w:rFonts w:ascii="Times New Roman" w:hAnsi="Times New Roman"/>
          <w:bCs/>
          <w:i/>
          <w:color w:val="000000"/>
          <w:lang w:val="en-US"/>
        </w:rPr>
        <w:t xml:space="preserve">maguþegnas, </w:t>
      </w:r>
      <w:r>
        <w:rPr>
          <w:rFonts w:ascii="Times New Roman" w:hAnsi="Times New Roman"/>
          <w:bCs/>
          <w:i/>
          <w:color w:val="000000"/>
          <w:lang w:val="en-US"/>
        </w:rPr>
        <w:t xml:space="preserve"> </w:t>
      </w:r>
      <w:r w:rsidRPr="00045D9D">
        <w:rPr>
          <w:rFonts w:ascii="Times New Roman" w:hAnsi="Times New Roman"/>
          <w:bCs/>
          <w:i/>
          <w:color w:val="000000"/>
          <w:lang w:val="en-US"/>
        </w:rPr>
        <w:t xml:space="preserve">morðres </w:t>
      </w:r>
      <w:r>
        <w:rPr>
          <w:rFonts w:ascii="Times New Roman" w:hAnsi="Times New Roman"/>
          <w:bCs/>
          <w:i/>
          <w:color w:val="000000"/>
          <w:lang w:val="en-US"/>
        </w:rPr>
        <w:t xml:space="preserve">       </w:t>
      </w:r>
      <w:r w:rsidRPr="00045D9D">
        <w:rPr>
          <w:rFonts w:ascii="Times New Roman" w:hAnsi="Times New Roman"/>
          <w:bCs/>
          <w:i/>
          <w:color w:val="000000"/>
          <w:lang w:val="en-US"/>
        </w:rPr>
        <w:t>on luste...</w:t>
      </w:r>
    </w:p>
    <w:p w:rsidR="00A42F2E" w:rsidRPr="00045D9D" w:rsidRDefault="00A42F2E" w:rsidP="00F747E6">
      <w:pPr>
        <w:jc w:val="both"/>
        <w:rPr>
          <w:rFonts w:ascii="Times New Roman" w:hAnsi="Times New Roman"/>
          <w:bCs/>
          <w:color w:val="000000"/>
          <w:lang w:val="en-US"/>
        </w:rPr>
      </w:pPr>
      <w:r w:rsidRPr="00045D9D">
        <w:rPr>
          <w:rFonts w:ascii="Times New Roman" w:hAnsi="Times New Roman"/>
          <w:bCs/>
          <w:color w:val="000000"/>
          <w:lang w:val="en-US"/>
        </w:rPr>
        <w:t>Warriors</w:t>
      </w:r>
      <w:r>
        <w:rPr>
          <w:rFonts w:ascii="Times New Roman" w:hAnsi="Times New Roman"/>
          <w:bCs/>
          <w:color w:val="000000"/>
          <w:lang w:val="en-US"/>
        </w:rPr>
        <w:t>-NOM</w:t>
      </w:r>
      <w:r w:rsidRPr="00045D9D">
        <w:rPr>
          <w:rFonts w:ascii="Times New Roman" w:hAnsi="Times New Roman"/>
          <w:bCs/>
          <w:color w:val="000000"/>
          <w:lang w:val="en-US"/>
        </w:rPr>
        <w:t xml:space="preserve"> shook</w:t>
      </w:r>
      <w:r>
        <w:rPr>
          <w:rFonts w:ascii="Times New Roman" w:hAnsi="Times New Roman"/>
          <w:bCs/>
          <w:color w:val="000000"/>
          <w:lang w:val="en-US"/>
        </w:rPr>
        <w:t>-PAST</w:t>
      </w:r>
      <w:r w:rsidRPr="00045D9D">
        <w:rPr>
          <w:rFonts w:ascii="Times New Roman" w:hAnsi="Times New Roman"/>
          <w:bCs/>
          <w:color w:val="000000"/>
          <w:lang w:val="en-US"/>
        </w:rPr>
        <w:t>, determined thanes</w:t>
      </w:r>
      <w:r>
        <w:rPr>
          <w:rFonts w:ascii="Times New Roman" w:hAnsi="Times New Roman"/>
          <w:bCs/>
          <w:color w:val="000000"/>
          <w:lang w:val="en-US"/>
        </w:rPr>
        <w:t>-NOM</w:t>
      </w:r>
      <w:r w:rsidRPr="00045D9D">
        <w:rPr>
          <w:rFonts w:ascii="Times New Roman" w:hAnsi="Times New Roman"/>
          <w:bCs/>
          <w:color w:val="000000"/>
          <w:lang w:val="en-US"/>
        </w:rPr>
        <w:t>, murder</w:t>
      </w:r>
      <w:r>
        <w:rPr>
          <w:rFonts w:ascii="Times New Roman" w:hAnsi="Times New Roman"/>
          <w:bCs/>
          <w:color w:val="000000"/>
          <w:lang w:val="en-US"/>
        </w:rPr>
        <w:t>-</w:t>
      </w:r>
      <w:r w:rsidRPr="004A37F5">
        <w:rPr>
          <w:rFonts w:ascii="Times New Roman" w:hAnsi="Times New Roman"/>
          <w:bCs/>
          <w:color w:val="000000"/>
          <w:lang w:val="en-US"/>
        </w:rPr>
        <w:t>GEN</w:t>
      </w:r>
      <w:r w:rsidRPr="00045D9D">
        <w:rPr>
          <w:rFonts w:ascii="Times New Roman" w:hAnsi="Times New Roman"/>
          <w:bCs/>
          <w:color w:val="000000"/>
          <w:lang w:val="en-US"/>
        </w:rPr>
        <w:t xml:space="preserve"> </w:t>
      </w:r>
      <w:r>
        <w:rPr>
          <w:rFonts w:ascii="Times New Roman" w:hAnsi="Times New Roman"/>
          <w:bCs/>
          <w:color w:val="000000"/>
          <w:lang w:val="en-US"/>
        </w:rPr>
        <w:t>on</w:t>
      </w:r>
      <w:r w:rsidRPr="00045D9D">
        <w:rPr>
          <w:rFonts w:ascii="Times New Roman" w:hAnsi="Times New Roman"/>
          <w:bCs/>
          <w:color w:val="000000"/>
          <w:lang w:val="en-US"/>
        </w:rPr>
        <w:t xml:space="preserve"> lust</w:t>
      </w:r>
      <w:r>
        <w:rPr>
          <w:rFonts w:ascii="Times New Roman" w:hAnsi="Times New Roman"/>
          <w:bCs/>
          <w:color w:val="000000"/>
          <w:lang w:val="en-US"/>
        </w:rPr>
        <w:t>...</w:t>
      </w:r>
    </w:p>
    <w:p w:rsidR="00A42F2E" w:rsidRPr="00817774" w:rsidRDefault="00A42F2E" w:rsidP="00F747E6">
      <w:pPr>
        <w:jc w:val="both"/>
        <w:rPr>
          <w:rFonts w:ascii="Times New Roman" w:hAnsi="Times New Roman"/>
          <w:bCs/>
          <w:color w:val="000000"/>
          <w:lang w:val="en-US"/>
        </w:rPr>
      </w:pPr>
      <w:r w:rsidRPr="00045D9D">
        <w:rPr>
          <w:rFonts w:ascii="Times New Roman" w:hAnsi="Times New Roman"/>
          <w:bCs/>
          <w:color w:val="000000"/>
          <w:lang w:val="en-US"/>
        </w:rPr>
        <w:t>‘Warriors shook, the determined thanes lusting for murder...’</w:t>
      </w:r>
    </w:p>
    <w:p w:rsidR="00A42F2E" w:rsidRPr="00817774" w:rsidRDefault="00A42F2E" w:rsidP="00F747E6">
      <w:pPr>
        <w:jc w:val="both"/>
        <w:rPr>
          <w:rFonts w:ascii="Times New Roman" w:hAnsi="Times New Roman"/>
          <w:bCs/>
          <w:color w:val="000000"/>
          <w:lang w:val="en-US"/>
        </w:rPr>
      </w:pPr>
    </w:p>
    <w:p w:rsidR="00A42F2E" w:rsidRPr="00817774" w:rsidRDefault="00A42F2E" w:rsidP="00F747E6">
      <w:pPr>
        <w:jc w:val="both"/>
        <w:rPr>
          <w:rFonts w:ascii="Times New Roman" w:hAnsi="Times New Roman"/>
          <w:bCs/>
          <w:color w:val="000000"/>
          <w:lang w:val="en-US"/>
        </w:rPr>
      </w:pPr>
      <w:r w:rsidRPr="00817774">
        <w:rPr>
          <w:rFonts w:ascii="Times New Roman" w:hAnsi="Times New Roman"/>
          <w:bCs/>
          <w:color w:val="000000"/>
          <w:lang w:val="en-US"/>
        </w:rPr>
        <w:t xml:space="preserve">In the terminology of Van Valin and LaPolla (1997) and Van Valin (2005), Old English verbs of movement partake in Activity (-static, -punctual, -telic) and Active Accomplishment (-static, -punctual, +telic) constructions. Whereas activities of motion do not have a definite spatial goal, active accomplishments express telicity by means of a noun phrase or a prepositional phrase of direction. In example (7), the contrast is illustrated with reference to the verb </w:t>
      </w:r>
      <w:r w:rsidRPr="00817774">
        <w:rPr>
          <w:rFonts w:ascii="Times New Roman" w:hAnsi="Times New Roman"/>
          <w:bCs/>
          <w:i/>
          <w:color w:val="000000"/>
          <w:lang w:val="en-US"/>
        </w:rPr>
        <w:t>swimman</w:t>
      </w:r>
      <w:r>
        <w:rPr>
          <w:rFonts w:ascii="Times New Roman" w:hAnsi="Times New Roman"/>
          <w:bCs/>
          <w:color w:val="000000"/>
          <w:lang w:val="en-US"/>
        </w:rPr>
        <w:t xml:space="preserve"> ‘to swim’. The</w:t>
      </w:r>
      <w:r w:rsidRPr="00817774">
        <w:rPr>
          <w:rFonts w:ascii="Times New Roman" w:hAnsi="Times New Roman"/>
          <w:bCs/>
          <w:color w:val="000000"/>
          <w:lang w:val="en-US"/>
        </w:rPr>
        <w:t xml:space="preserve"> movement in a location coded with the atelic preposition </w:t>
      </w:r>
      <w:r w:rsidRPr="00817774">
        <w:rPr>
          <w:rFonts w:ascii="Times New Roman" w:hAnsi="Times New Roman"/>
          <w:bCs/>
          <w:i/>
          <w:color w:val="000000"/>
          <w:lang w:val="en-US"/>
        </w:rPr>
        <w:t>on</w:t>
      </w:r>
      <w:r w:rsidRPr="00817774">
        <w:rPr>
          <w:rFonts w:ascii="Times New Roman" w:hAnsi="Times New Roman"/>
          <w:bCs/>
          <w:color w:val="000000"/>
          <w:lang w:val="en-US"/>
        </w:rPr>
        <w:t xml:space="preserve"> ‘in’ is different from the motion to a specific location expressed with the telic preposition </w:t>
      </w:r>
      <w:r w:rsidRPr="00817774">
        <w:rPr>
          <w:rFonts w:ascii="Times New Roman" w:hAnsi="Times New Roman"/>
          <w:bCs/>
          <w:i/>
          <w:color w:val="000000"/>
          <w:lang w:val="en-US"/>
        </w:rPr>
        <w:t>to</w:t>
      </w:r>
      <w:r w:rsidRPr="00817774">
        <w:rPr>
          <w:rFonts w:ascii="Times New Roman" w:hAnsi="Times New Roman"/>
          <w:bCs/>
          <w:color w:val="000000"/>
          <w:lang w:val="en-US"/>
        </w:rPr>
        <w:t xml:space="preserve"> ‘to’.</w:t>
      </w:r>
    </w:p>
    <w:p w:rsidR="00A42F2E" w:rsidRPr="00817774" w:rsidRDefault="00A42F2E" w:rsidP="00F747E6">
      <w:pPr>
        <w:jc w:val="both"/>
        <w:rPr>
          <w:rFonts w:ascii="Times New Roman" w:hAnsi="Times New Roman"/>
          <w:bCs/>
          <w:color w:val="000000"/>
          <w:lang w:val="en-US"/>
        </w:rPr>
      </w:pPr>
    </w:p>
    <w:p w:rsidR="00A42F2E" w:rsidRPr="00817774" w:rsidRDefault="00A42F2E" w:rsidP="00F747E6">
      <w:pPr>
        <w:jc w:val="both"/>
        <w:rPr>
          <w:rFonts w:ascii="Times New Roman" w:hAnsi="Times New Roman"/>
          <w:bCs/>
          <w:color w:val="000000"/>
          <w:lang w:val="en-US"/>
        </w:rPr>
      </w:pPr>
      <w:r w:rsidRPr="00817774">
        <w:rPr>
          <w:rFonts w:ascii="Times New Roman" w:hAnsi="Times New Roman"/>
          <w:bCs/>
          <w:color w:val="000000"/>
          <w:lang w:val="en-US"/>
        </w:rPr>
        <w:t>(7)</w:t>
      </w:r>
    </w:p>
    <w:p w:rsidR="00A42F2E" w:rsidRPr="00817774" w:rsidRDefault="00A42F2E" w:rsidP="00F747E6">
      <w:pPr>
        <w:jc w:val="both"/>
        <w:rPr>
          <w:rFonts w:ascii="Times New Roman" w:hAnsi="Times New Roman"/>
          <w:bCs/>
          <w:color w:val="000000"/>
          <w:lang w:val="en-US"/>
        </w:rPr>
      </w:pPr>
      <w:r w:rsidRPr="00817774">
        <w:rPr>
          <w:rFonts w:ascii="Times New Roman" w:hAnsi="Times New Roman"/>
          <w:bCs/>
          <w:color w:val="000000"/>
          <w:lang w:val="en-US"/>
        </w:rPr>
        <w:t>a. [Æ LS (Christmas) 002600 (56)]</w:t>
      </w:r>
    </w:p>
    <w:p w:rsidR="00A42F2E" w:rsidRPr="00E44755" w:rsidRDefault="00A42F2E" w:rsidP="00F747E6">
      <w:pPr>
        <w:jc w:val="both"/>
        <w:rPr>
          <w:rFonts w:ascii="Times New Roman" w:hAnsi="Times New Roman"/>
          <w:bCs/>
          <w:i/>
          <w:color w:val="000000"/>
          <w:lang w:val="en-US"/>
        </w:rPr>
      </w:pPr>
      <w:r w:rsidRPr="00E44755">
        <w:rPr>
          <w:rFonts w:ascii="Times New Roman" w:hAnsi="Times New Roman"/>
          <w:bCs/>
          <w:i/>
          <w:color w:val="000000"/>
          <w:lang w:val="en-US"/>
        </w:rPr>
        <w:t xml:space="preserve">Sume </w:t>
      </w:r>
      <w:r>
        <w:rPr>
          <w:rFonts w:ascii="Times New Roman" w:hAnsi="Times New Roman"/>
          <w:bCs/>
          <w:i/>
          <w:color w:val="000000"/>
          <w:lang w:val="en-US"/>
        </w:rPr>
        <w:t xml:space="preserve">            </w:t>
      </w:r>
      <w:r w:rsidRPr="00E44755">
        <w:rPr>
          <w:rFonts w:ascii="Times New Roman" w:hAnsi="Times New Roman"/>
          <w:bCs/>
          <w:i/>
          <w:color w:val="000000"/>
          <w:lang w:val="en-US"/>
        </w:rPr>
        <w:t xml:space="preserve">fleoð </w:t>
      </w:r>
      <w:r>
        <w:rPr>
          <w:rFonts w:ascii="Times New Roman" w:hAnsi="Times New Roman"/>
          <w:bCs/>
          <w:i/>
          <w:color w:val="000000"/>
          <w:lang w:val="en-US"/>
        </w:rPr>
        <w:t xml:space="preserve">      </w:t>
      </w:r>
      <w:r w:rsidRPr="00E44755">
        <w:rPr>
          <w:rFonts w:ascii="Times New Roman" w:hAnsi="Times New Roman"/>
          <w:bCs/>
          <w:i/>
          <w:color w:val="000000"/>
          <w:lang w:val="en-US"/>
        </w:rPr>
        <w:t xml:space="preserve">mid </w:t>
      </w:r>
      <w:r>
        <w:rPr>
          <w:rFonts w:ascii="Times New Roman" w:hAnsi="Times New Roman"/>
          <w:bCs/>
          <w:i/>
          <w:color w:val="000000"/>
          <w:lang w:val="en-US"/>
        </w:rPr>
        <w:t xml:space="preserve">  </w:t>
      </w:r>
      <w:r w:rsidRPr="00E44755">
        <w:rPr>
          <w:rFonts w:ascii="Times New Roman" w:hAnsi="Times New Roman"/>
          <w:bCs/>
          <w:i/>
          <w:color w:val="000000"/>
          <w:lang w:val="en-US"/>
        </w:rPr>
        <w:t xml:space="preserve">fyðerum, sume </w:t>
      </w:r>
      <w:r>
        <w:rPr>
          <w:rFonts w:ascii="Times New Roman" w:hAnsi="Times New Roman"/>
          <w:bCs/>
          <w:i/>
          <w:color w:val="000000"/>
          <w:lang w:val="en-US"/>
        </w:rPr>
        <w:t xml:space="preserve">           </w:t>
      </w:r>
      <w:r w:rsidRPr="00E44755">
        <w:rPr>
          <w:rFonts w:ascii="Times New Roman" w:hAnsi="Times New Roman"/>
          <w:bCs/>
          <w:i/>
          <w:color w:val="000000"/>
          <w:lang w:val="en-US"/>
        </w:rPr>
        <w:t>on flodum swimmað.</w:t>
      </w:r>
    </w:p>
    <w:p w:rsidR="00A42F2E" w:rsidRPr="00E44755" w:rsidRDefault="00A42F2E" w:rsidP="00F747E6">
      <w:pPr>
        <w:jc w:val="both"/>
        <w:rPr>
          <w:rFonts w:ascii="Times New Roman" w:hAnsi="Times New Roman"/>
          <w:bCs/>
          <w:color w:val="000000"/>
          <w:lang w:val="en-US"/>
        </w:rPr>
      </w:pPr>
      <w:r w:rsidRPr="00E44755">
        <w:rPr>
          <w:rFonts w:ascii="Times New Roman" w:hAnsi="Times New Roman"/>
          <w:bCs/>
          <w:color w:val="000000"/>
          <w:lang w:val="en-US"/>
        </w:rPr>
        <w:t>Some</w:t>
      </w:r>
      <w:r>
        <w:rPr>
          <w:rFonts w:ascii="Times New Roman" w:hAnsi="Times New Roman"/>
          <w:bCs/>
          <w:color w:val="000000"/>
          <w:lang w:val="en-US"/>
        </w:rPr>
        <w:t>-NOM</w:t>
      </w:r>
      <w:r w:rsidRPr="00E44755">
        <w:rPr>
          <w:rFonts w:ascii="Times New Roman" w:hAnsi="Times New Roman"/>
          <w:bCs/>
          <w:color w:val="000000"/>
          <w:lang w:val="en-US"/>
        </w:rPr>
        <w:t xml:space="preserve"> fly</w:t>
      </w:r>
      <w:r>
        <w:rPr>
          <w:rFonts w:ascii="Times New Roman" w:hAnsi="Times New Roman"/>
          <w:bCs/>
          <w:color w:val="000000"/>
          <w:lang w:val="en-US"/>
        </w:rPr>
        <w:t>-PRES</w:t>
      </w:r>
      <w:r w:rsidRPr="00E44755">
        <w:rPr>
          <w:rFonts w:ascii="Times New Roman" w:hAnsi="Times New Roman"/>
          <w:bCs/>
          <w:color w:val="000000"/>
          <w:lang w:val="en-US"/>
        </w:rPr>
        <w:t xml:space="preserve"> with feathers, </w:t>
      </w:r>
      <w:r>
        <w:rPr>
          <w:rFonts w:ascii="Times New Roman" w:hAnsi="Times New Roman"/>
          <w:bCs/>
          <w:color w:val="000000"/>
          <w:lang w:val="en-US"/>
        </w:rPr>
        <w:t xml:space="preserve"> </w:t>
      </w:r>
      <w:r w:rsidRPr="00E44755">
        <w:rPr>
          <w:rFonts w:ascii="Times New Roman" w:hAnsi="Times New Roman"/>
          <w:bCs/>
          <w:color w:val="000000"/>
          <w:lang w:val="en-US"/>
        </w:rPr>
        <w:t>some</w:t>
      </w:r>
      <w:r>
        <w:rPr>
          <w:rFonts w:ascii="Times New Roman" w:hAnsi="Times New Roman"/>
          <w:bCs/>
          <w:color w:val="000000"/>
          <w:lang w:val="en-US"/>
        </w:rPr>
        <w:t>-NOM</w:t>
      </w:r>
      <w:r w:rsidRPr="00E44755">
        <w:rPr>
          <w:rFonts w:ascii="Times New Roman" w:hAnsi="Times New Roman"/>
          <w:bCs/>
          <w:color w:val="000000"/>
          <w:lang w:val="en-US"/>
        </w:rPr>
        <w:t xml:space="preserve"> on water </w:t>
      </w:r>
      <w:r>
        <w:rPr>
          <w:rFonts w:ascii="Times New Roman" w:hAnsi="Times New Roman"/>
          <w:bCs/>
          <w:color w:val="000000"/>
          <w:lang w:val="en-US"/>
        </w:rPr>
        <w:t xml:space="preserve">  </w:t>
      </w:r>
      <w:r w:rsidRPr="00E44755">
        <w:rPr>
          <w:rFonts w:ascii="Times New Roman" w:hAnsi="Times New Roman"/>
          <w:bCs/>
          <w:color w:val="000000"/>
          <w:lang w:val="en-US"/>
        </w:rPr>
        <w:t>swim</w:t>
      </w:r>
      <w:r>
        <w:rPr>
          <w:rFonts w:ascii="Times New Roman" w:hAnsi="Times New Roman"/>
          <w:bCs/>
          <w:color w:val="000000"/>
          <w:lang w:val="en-US"/>
        </w:rPr>
        <w:t>-PRES</w:t>
      </w:r>
      <w:r w:rsidRPr="00E44755">
        <w:rPr>
          <w:rFonts w:ascii="Times New Roman" w:hAnsi="Times New Roman"/>
          <w:bCs/>
          <w:color w:val="000000"/>
          <w:lang w:val="en-US"/>
        </w:rPr>
        <w:t>.</w:t>
      </w:r>
    </w:p>
    <w:p w:rsidR="00A42F2E" w:rsidRPr="00817774" w:rsidRDefault="00A42F2E" w:rsidP="00F747E6">
      <w:pPr>
        <w:jc w:val="both"/>
        <w:rPr>
          <w:rFonts w:ascii="Times New Roman" w:hAnsi="Times New Roman"/>
          <w:bCs/>
          <w:color w:val="000000"/>
          <w:lang w:val="en-US"/>
        </w:rPr>
      </w:pPr>
      <w:r w:rsidRPr="00E44755">
        <w:rPr>
          <w:rFonts w:ascii="Times New Roman" w:hAnsi="Times New Roman"/>
          <w:bCs/>
          <w:color w:val="000000"/>
          <w:lang w:val="en-US"/>
        </w:rPr>
        <w:t>‘Some fly with feathers, others swim in water.’</w:t>
      </w:r>
    </w:p>
    <w:p w:rsidR="00A42F2E" w:rsidRPr="00817774" w:rsidRDefault="00A42F2E" w:rsidP="00F747E6">
      <w:pPr>
        <w:jc w:val="both"/>
        <w:rPr>
          <w:rFonts w:ascii="Times New Roman" w:hAnsi="Times New Roman"/>
          <w:bCs/>
          <w:color w:val="000000"/>
          <w:lang w:val="en-US"/>
        </w:rPr>
      </w:pPr>
      <w:r w:rsidRPr="00817774">
        <w:rPr>
          <w:rFonts w:ascii="Times New Roman" w:hAnsi="Times New Roman"/>
          <w:bCs/>
          <w:color w:val="000000"/>
          <w:lang w:val="en-US"/>
        </w:rPr>
        <w:t>b. [Alex 009700 (15.10)]</w:t>
      </w:r>
    </w:p>
    <w:p w:rsidR="00A42F2E" w:rsidRDefault="00A42F2E" w:rsidP="00F747E6">
      <w:pPr>
        <w:jc w:val="both"/>
        <w:rPr>
          <w:rFonts w:ascii="Times New Roman" w:hAnsi="Times New Roman"/>
          <w:bCs/>
          <w:i/>
          <w:color w:val="000000"/>
          <w:lang w:val="en-US"/>
        </w:rPr>
      </w:pPr>
      <w:r w:rsidRPr="00E44755">
        <w:rPr>
          <w:rFonts w:ascii="Times New Roman" w:hAnsi="Times New Roman"/>
          <w:bCs/>
          <w:i/>
          <w:color w:val="000000"/>
          <w:lang w:val="en-US"/>
        </w:rPr>
        <w:t xml:space="preserve">&amp; </w:t>
      </w:r>
      <w:r>
        <w:rPr>
          <w:rFonts w:ascii="Times New Roman" w:hAnsi="Times New Roman"/>
          <w:bCs/>
          <w:i/>
          <w:color w:val="000000"/>
          <w:lang w:val="en-US"/>
        </w:rPr>
        <w:t xml:space="preserve">    </w:t>
      </w:r>
      <w:r w:rsidRPr="00E44755">
        <w:rPr>
          <w:rFonts w:ascii="Times New Roman" w:hAnsi="Times New Roman"/>
          <w:bCs/>
          <w:i/>
          <w:color w:val="000000"/>
          <w:lang w:val="en-US"/>
        </w:rPr>
        <w:t xml:space="preserve">hie </w:t>
      </w:r>
      <w:r>
        <w:rPr>
          <w:rFonts w:ascii="Times New Roman" w:hAnsi="Times New Roman"/>
          <w:bCs/>
          <w:i/>
          <w:color w:val="000000"/>
          <w:lang w:val="en-US"/>
        </w:rPr>
        <w:t xml:space="preserve">            </w:t>
      </w:r>
      <w:r w:rsidRPr="00E44755">
        <w:rPr>
          <w:rFonts w:ascii="Times New Roman" w:hAnsi="Times New Roman"/>
          <w:bCs/>
          <w:i/>
          <w:color w:val="000000"/>
          <w:lang w:val="en-US"/>
        </w:rPr>
        <w:t xml:space="preserve">on sunde to þære byrig foron </w:t>
      </w:r>
      <w:r>
        <w:rPr>
          <w:rFonts w:ascii="Times New Roman" w:hAnsi="Times New Roman"/>
          <w:bCs/>
          <w:i/>
          <w:color w:val="000000"/>
          <w:lang w:val="en-US"/>
        </w:rPr>
        <w:t xml:space="preserve">          </w:t>
      </w:r>
      <w:r w:rsidRPr="00E44755">
        <w:rPr>
          <w:rFonts w:ascii="Times New Roman" w:hAnsi="Times New Roman"/>
          <w:bCs/>
          <w:i/>
          <w:color w:val="000000"/>
          <w:lang w:val="en-US"/>
        </w:rPr>
        <w:t xml:space="preserve">&amp; </w:t>
      </w:r>
      <w:r>
        <w:rPr>
          <w:rFonts w:ascii="Times New Roman" w:hAnsi="Times New Roman"/>
          <w:bCs/>
          <w:i/>
          <w:color w:val="000000"/>
          <w:lang w:val="en-US"/>
        </w:rPr>
        <w:t xml:space="preserve">   </w:t>
      </w:r>
      <w:r w:rsidRPr="00E44755">
        <w:rPr>
          <w:rFonts w:ascii="Times New Roman" w:hAnsi="Times New Roman"/>
          <w:bCs/>
          <w:i/>
          <w:color w:val="000000"/>
          <w:lang w:val="en-US"/>
        </w:rPr>
        <w:t xml:space="preserve">swumman </w:t>
      </w:r>
      <w:r>
        <w:rPr>
          <w:rFonts w:ascii="Times New Roman" w:hAnsi="Times New Roman"/>
          <w:bCs/>
          <w:i/>
          <w:color w:val="000000"/>
          <w:lang w:val="en-US"/>
        </w:rPr>
        <w:t xml:space="preserve">    </w:t>
      </w:r>
      <w:r w:rsidRPr="00E44755">
        <w:rPr>
          <w:rFonts w:ascii="Times New Roman" w:hAnsi="Times New Roman"/>
          <w:bCs/>
          <w:i/>
          <w:color w:val="000000"/>
          <w:lang w:val="en-US"/>
        </w:rPr>
        <w:t xml:space="preserve">ofer </w:t>
      </w:r>
      <w:r>
        <w:rPr>
          <w:rFonts w:ascii="Times New Roman" w:hAnsi="Times New Roman"/>
          <w:bCs/>
          <w:i/>
          <w:color w:val="000000"/>
          <w:lang w:val="en-US"/>
        </w:rPr>
        <w:t xml:space="preserve">     </w:t>
      </w:r>
      <w:r w:rsidRPr="00E44755">
        <w:rPr>
          <w:rFonts w:ascii="Times New Roman" w:hAnsi="Times New Roman"/>
          <w:bCs/>
          <w:i/>
          <w:color w:val="000000"/>
          <w:lang w:val="en-US"/>
        </w:rPr>
        <w:t>æfter</w:t>
      </w:r>
    </w:p>
    <w:p w:rsidR="00A42F2E" w:rsidRDefault="00A42F2E" w:rsidP="00E469AC">
      <w:pPr>
        <w:spacing w:after="60"/>
        <w:jc w:val="both"/>
        <w:rPr>
          <w:rFonts w:ascii="Times New Roman" w:hAnsi="Times New Roman"/>
          <w:bCs/>
          <w:i/>
          <w:color w:val="000000"/>
          <w:lang w:val="en-US"/>
        </w:rPr>
      </w:pPr>
      <w:r w:rsidRPr="00E44755">
        <w:rPr>
          <w:rFonts w:ascii="Times New Roman" w:hAnsi="Times New Roman"/>
          <w:bCs/>
          <w:color w:val="000000"/>
          <w:lang w:val="en-US"/>
        </w:rPr>
        <w:t>And they</w:t>
      </w:r>
      <w:r>
        <w:rPr>
          <w:rFonts w:ascii="Times New Roman" w:hAnsi="Times New Roman"/>
          <w:bCs/>
          <w:color w:val="000000"/>
          <w:lang w:val="en-US"/>
        </w:rPr>
        <w:t>-NOM</w:t>
      </w:r>
      <w:r w:rsidRPr="00E44755">
        <w:rPr>
          <w:rFonts w:ascii="Times New Roman" w:hAnsi="Times New Roman"/>
          <w:bCs/>
          <w:color w:val="000000"/>
          <w:lang w:val="en-US"/>
        </w:rPr>
        <w:t xml:space="preserve"> by sea </w:t>
      </w:r>
      <w:r>
        <w:rPr>
          <w:rFonts w:ascii="Times New Roman" w:hAnsi="Times New Roman"/>
          <w:bCs/>
          <w:color w:val="000000"/>
          <w:lang w:val="en-US"/>
        </w:rPr>
        <w:t xml:space="preserve">    </w:t>
      </w:r>
      <w:r w:rsidRPr="00E44755">
        <w:rPr>
          <w:rFonts w:ascii="Times New Roman" w:hAnsi="Times New Roman"/>
          <w:bCs/>
          <w:color w:val="000000"/>
          <w:lang w:val="en-US"/>
        </w:rPr>
        <w:t xml:space="preserve">to that </w:t>
      </w:r>
      <w:r>
        <w:rPr>
          <w:rFonts w:ascii="Times New Roman" w:hAnsi="Times New Roman"/>
          <w:bCs/>
          <w:color w:val="000000"/>
          <w:lang w:val="en-US"/>
        </w:rPr>
        <w:t xml:space="preserve">  </w:t>
      </w:r>
      <w:r w:rsidRPr="00E44755">
        <w:rPr>
          <w:rFonts w:ascii="Times New Roman" w:hAnsi="Times New Roman"/>
          <w:bCs/>
          <w:color w:val="000000"/>
          <w:lang w:val="en-US"/>
        </w:rPr>
        <w:t>town went</w:t>
      </w:r>
      <w:r>
        <w:rPr>
          <w:rFonts w:ascii="Times New Roman" w:hAnsi="Times New Roman"/>
          <w:bCs/>
          <w:color w:val="000000"/>
          <w:lang w:val="en-US"/>
        </w:rPr>
        <w:t>-PAST and s</w:t>
      </w:r>
      <w:r w:rsidRPr="00E44755">
        <w:rPr>
          <w:rFonts w:ascii="Times New Roman" w:hAnsi="Times New Roman"/>
          <w:bCs/>
          <w:color w:val="000000"/>
          <w:lang w:val="en-US"/>
        </w:rPr>
        <w:t>wam</w:t>
      </w:r>
      <w:r>
        <w:rPr>
          <w:rFonts w:ascii="Times New Roman" w:hAnsi="Times New Roman"/>
          <w:bCs/>
          <w:color w:val="000000"/>
          <w:lang w:val="en-US"/>
        </w:rPr>
        <w:t>-PAST</w:t>
      </w:r>
      <w:r w:rsidRPr="00E44755">
        <w:rPr>
          <w:rFonts w:ascii="Times New Roman" w:hAnsi="Times New Roman"/>
          <w:bCs/>
          <w:color w:val="000000"/>
          <w:lang w:val="en-US"/>
        </w:rPr>
        <w:t xml:space="preserve"> beyond</w:t>
      </w:r>
      <w:r>
        <w:rPr>
          <w:rFonts w:ascii="Times New Roman" w:hAnsi="Times New Roman"/>
          <w:bCs/>
          <w:color w:val="000000"/>
          <w:lang w:val="en-US"/>
        </w:rPr>
        <w:t xml:space="preserve"> </w:t>
      </w:r>
      <w:r w:rsidRPr="00E44755">
        <w:rPr>
          <w:rFonts w:ascii="Times New Roman" w:hAnsi="Times New Roman"/>
          <w:bCs/>
          <w:color w:val="000000"/>
          <w:lang w:val="en-US"/>
        </w:rPr>
        <w:t>along</w:t>
      </w:r>
      <w:r w:rsidRPr="00E44755">
        <w:rPr>
          <w:rFonts w:ascii="Times New Roman" w:hAnsi="Times New Roman"/>
          <w:bCs/>
          <w:i/>
          <w:color w:val="000000"/>
          <w:lang w:val="en-US"/>
        </w:rPr>
        <w:t xml:space="preserve"> </w:t>
      </w:r>
    </w:p>
    <w:p w:rsidR="00A42F2E" w:rsidRPr="00E44755" w:rsidRDefault="00A42F2E" w:rsidP="00F747E6">
      <w:pPr>
        <w:jc w:val="both"/>
        <w:rPr>
          <w:rFonts w:ascii="Times New Roman" w:hAnsi="Times New Roman"/>
          <w:bCs/>
          <w:i/>
          <w:color w:val="000000"/>
          <w:lang w:val="en-US"/>
        </w:rPr>
      </w:pPr>
      <w:r w:rsidRPr="00E44755">
        <w:rPr>
          <w:rFonts w:ascii="Times New Roman" w:hAnsi="Times New Roman"/>
          <w:bCs/>
          <w:i/>
          <w:color w:val="000000"/>
          <w:lang w:val="en-US"/>
        </w:rPr>
        <w:t xml:space="preserve">þære ea </w:t>
      </w:r>
      <w:r>
        <w:rPr>
          <w:rFonts w:ascii="Times New Roman" w:hAnsi="Times New Roman"/>
          <w:bCs/>
          <w:i/>
          <w:color w:val="000000"/>
          <w:lang w:val="en-US"/>
        </w:rPr>
        <w:t xml:space="preserve">       </w:t>
      </w:r>
      <w:r w:rsidRPr="00E44755">
        <w:rPr>
          <w:rFonts w:ascii="Times New Roman" w:hAnsi="Times New Roman"/>
          <w:bCs/>
          <w:i/>
          <w:color w:val="000000"/>
          <w:lang w:val="en-US"/>
        </w:rPr>
        <w:t>to þæm eglande.</w:t>
      </w:r>
    </w:p>
    <w:p w:rsidR="00A42F2E" w:rsidRDefault="00A42F2E" w:rsidP="00F747E6">
      <w:pPr>
        <w:jc w:val="both"/>
        <w:rPr>
          <w:rFonts w:ascii="Times New Roman" w:hAnsi="Times New Roman"/>
          <w:bCs/>
          <w:color w:val="000000"/>
          <w:lang w:val="en-US"/>
        </w:rPr>
      </w:pPr>
      <w:r w:rsidRPr="00E44755">
        <w:rPr>
          <w:rFonts w:ascii="Times New Roman" w:hAnsi="Times New Roman"/>
          <w:bCs/>
          <w:color w:val="000000"/>
          <w:lang w:val="en-US"/>
        </w:rPr>
        <w:t xml:space="preserve">the </w:t>
      </w:r>
      <w:r>
        <w:rPr>
          <w:rFonts w:ascii="Times New Roman" w:hAnsi="Times New Roman"/>
          <w:bCs/>
          <w:color w:val="000000"/>
          <w:lang w:val="en-US"/>
        </w:rPr>
        <w:t xml:space="preserve">   </w:t>
      </w:r>
      <w:r w:rsidRPr="00E44755">
        <w:rPr>
          <w:rFonts w:ascii="Times New Roman" w:hAnsi="Times New Roman"/>
          <w:bCs/>
          <w:color w:val="000000"/>
          <w:lang w:val="en-US"/>
        </w:rPr>
        <w:t xml:space="preserve">stream to that </w:t>
      </w:r>
      <w:r>
        <w:rPr>
          <w:rFonts w:ascii="Times New Roman" w:hAnsi="Times New Roman"/>
          <w:bCs/>
          <w:color w:val="000000"/>
          <w:lang w:val="en-US"/>
        </w:rPr>
        <w:t xml:space="preserve">  </w:t>
      </w:r>
      <w:r w:rsidRPr="00E44755">
        <w:rPr>
          <w:rFonts w:ascii="Times New Roman" w:hAnsi="Times New Roman"/>
          <w:bCs/>
          <w:color w:val="000000"/>
          <w:lang w:val="en-US"/>
        </w:rPr>
        <w:t>island</w:t>
      </w:r>
      <w:r>
        <w:rPr>
          <w:rFonts w:ascii="Times New Roman" w:hAnsi="Times New Roman"/>
          <w:bCs/>
          <w:color w:val="000000"/>
          <w:lang w:val="en-US"/>
        </w:rPr>
        <w:t>.</w:t>
      </w:r>
    </w:p>
    <w:p w:rsidR="00A42F2E" w:rsidRPr="00817774" w:rsidRDefault="00A42F2E" w:rsidP="00F747E6">
      <w:pPr>
        <w:jc w:val="both"/>
        <w:rPr>
          <w:rFonts w:ascii="Times New Roman" w:hAnsi="Times New Roman"/>
          <w:b/>
        </w:rPr>
      </w:pPr>
      <w:r w:rsidRPr="00E44755">
        <w:rPr>
          <w:rFonts w:ascii="Times New Roman" w:hAnsi="Times New Roman"/>
          <w:bCs/>
          <w:color w:val="000000"/>
          <w:lang w:val="en-US"/>
        </w:rPr>
        <w:t>‘...and they went to that town by sea and swam on beyond the stream to that island.’</w:t>
      </w:r>
    </w:p>
    <w:p w:rsidR="00A42F2E" w:rsidRPr="00817774" w:rsidRDefault="00A42F2E" w:rsidP="00F747E6">
      <w:pPr>
        <w:jc w:val="both"/>
        <w:rPr>
          <w:rFonts w:ascii="Times New Roman" w:hAnsi="Times New Roman"/>
          <w:b/>
        </w:rPr>
      </w:pPr>
    </w:p>
    <w:p w:rsidR="00A42F2E" w:rsidRPr="00817774" w:rsidRDefault="00A42F2E" w:rsidP="00F747E6">
      <w:pPr>
        <w:jc w:val="both"/>
        <w:rPr>
          <w:rFonts w:ascii="Times New Roman" w:hAnsi="Times New Roman"/>
          <w:bCs/>
          <w:color w:val="000000"/>
          <w:lang w:val="en-US"/>
        </w:rPr>
      </w:pPr>
      <w:r w:rsidRPr="00817774">
        <w:rPr>
          <w:rFonts w:ascii="Times New Roman" w:hAnsi="Times New Roman"/>
          <w:bCs/>
          <w:color w:val="000000"/>
          <w:lang w:val="en-US"/>
        </w:rPr>
        <w:t>Syntactically, verbs of internal motion seldom take accusative or dative objects in co-reference with the subject, whereas verbs of translational motion can be reflexive. This is illustrated by Ogura (2002: 32) with the following</w:t>
      </w:r>
      <w:r>
        <w:rPr>
          <w:rFonts w:ascii="Times New Roman" w:hAnsi="Times New Roman"/>
          <w:bCs/>
          <w:color w:val="000000"/>
          <w:lang w:val="en-US"/>
        </w:rPr>
        <w:t xml:space="preserve"> fragments (emphasis </w:t>
      </w:r>
      <w:r w:rsidRPr="00817774">
        <w:rPr>
          <w:rFonts w:ascii="Times New Roman" w:hAnsi="Times New Roman"/>
          <w:bCs/>
          <w:color w:val="000000"/>
          <w:lang w:val="en-US"/>
        </w:rPr>
        <w:t>as in the original):</w:t>
      </w:r>
    </w:p>
    <w:p w:rsidR="00A42F2E" w:rsidRPr="00817774" w:rsidRDefault="00A42F2E" w:rsidP="00F747E6">
      <w:pPr>
        <w:jc w:val="both"/>
        <w:rPr>
          <w:rFonts w:ascii="Times New Roman" w:hAnsi="Times New Roman"/>
          <w:bCs/>
          <w:color w:val="000000"/>
          <w:lang w:val="en-US"/>
        </w:rPr>
      </w:pPr>
    </w:p>
    <w:p w:rsidR="00A42F2E" w:rsidRPr="00817774" w:rsidRDefault="00A42F2E" w:rsidP="00F747E6">
      <w:pPr>
        <w:jc w:val="both"/>
        <w:rPr>
          <w:rFonts w:ascii="Times New Roman" w:hAnsi="Times New Roman"/>
          <w:bCs/>
          <w:color w:val="000000"/>
          <w:lang w:val="en-US"/>
        </w:rPr>
      </w:pPr>
      <w:r w:rsidRPr="00817774">
        <w:rPr>
          <w:rFonts w:ascii="Times New Roman" w:hAnsi="Times New Roman"/>
          <w:bCs/>
          <w:color w:val="000000"/>
          <w:lang w:val="en-US"/>
        </w:rPr>
        <w:t>(8)</w:t>
      </w:r>
    </w:p>
    <w:p w:rsidR="00A42F2E" w:rsidRPr="00912C04" w:rsidRDefault="00A42F2E" w:rsidP="00F747E6">
      <w:pPr>
        <w:jc w:val="both"/>
        <w:rPr>
          <w:rFonts w:ascii="Times New Roman" w:hAnsi="Times New Roman"/>
          <w:bCs/>
          <w:noProof/>
          <w:color w:val="000000"/>
        </w:rPr>
      </w:pPr>
      <w:r w:rsidRPr="00912C04">
        <w:rPr>
          <w:rFonts w:ascii="Times New Roman" w:hAnsi="Times New Roman"/>
          <w:bCs/>
          <w:noProof/>
          <w:color w:val="000000"/>
        </w:rPr>
        <w:t>a. ChronD(Classen-Harmer) 1016.1.29</w:t>
      </w:r>
    </w:p>
    <w:p w:rsidR="00A42F2E" w:rsidRPr="004A37F5" w:rsidRDefault="00A42F2E" w:rsidP="00F747E6">
      <w:pPr>
        <w:jc w:val="both"/>
        <w:rPr>
          <w:rFonts w:ascii="Times New Roman" w:hAnsi="Times New Roman"/>
          <w:bCs/>
          <w:i/>
          <w:noProof/>
          <w:color w:val="000000"/>
          <w:lang w:val="en-US"/>
        </w:rPr>
      </w:pPr>
      <w:r w:rsidRPr="008F63F0">
        <w:rPr>
          <w:rFonts w:ascii="Times New Roman" w:hAnsi="Times New Roman"/>
          <w:bCs/>
          <w:i/>
          <w:noProof/>
          <w:color w:val="000000"/>
        </w:rPr>
        <w:t>and   sy</w:t>
      </w:r>
      <w:r w:rsidRPr="008F63F0">
        <w:rPr>
          <w:rFonts w:ascii="Times New Roman" w:hAnsi="Times New Roman"/>
          <w:bCs/>
          <w:i/>
          <w:noProof/>
          <w:color w:val="000000"/>
          <w:lang w:val="en-US"/>
        </w:rPr>
        <w:t xml:space="preserve">ððan wende           him                     </w:t>
      </w:r>
      <w:r w:rsidRPr="004A37F5">
        <w:rPr>
          <w:rFonts w:ascii="Times New Roman" w:hAnsi="Times New Roman"/>
          <w:bCs/>
          <w:i/>
          <w:noProof/>
          <w:color w:val="000000"/>
          <w:lang w:val="en-US"/>
        </w:rPr>
        <w:t xml:space="preserve">suðweard    oðres          weges, </w:t>
      </w:r>
    </w:p>
    <w:p w:rsidR="00A42F2E" w:rsidRPr="004A37F5" w:rsidRDefault="00A42F2E" w:rsidP="00E469AC">
      <w:pPr>
        <w:spacing w:after="60"/>
        <w:jc w:val="both"/>
        <w:rPr>
          <w:rFonts w:ascii="Times New Roman" w:hAnsi="Times New Roman"/>
          <w:bCs/>
          <w:noProof/>
          <w:color w:val="000000"/>
          <w:lang w:val="en-US"/>
        </w:rPr>
      </w:pPr>
      <w:r w:rsidRPr="004A37F5">
        <w:rPr>
          <w:rFonts w:ascii="Times New Roman" w:hAnsi="Times New Roman"/>
          <w:bCs/>
          <w:noProof/>
          <w:color w:val="000000"/>
          <w:lang w:val="en-US"/>
        </w:rPr>
        <w:t xml:space="preserve">And  then      went-PAST  him-REFLDAT southwards other-GEN route-GEN, </w:t>
      </w:r>
    </w:p>
    <w:p w:rsidR="00A42F2E" w:rsidRPr="004A37F5" w:rsidRDefault="00A42F2E" w:rsidP="00F747E6">
      <w:pPr>
        <w:jc w:val="both"/>
        <w:rPr>
          <w:rFonts w:ascii="Times New Roman" w:hAnsi="Times New Roman"/>
          <w:bCs/>
          <w:i/>
          <w:noProof/>
          <w:color w:val="000000"/>
          <w:lang w:val="en-US"/>
        </w:rPr>
      </w:pPr>
      <w:r w:rsidRPr="004A37F5">
        <w:rPr>
          <w:rFonts w:ascii="Times New Roman" w:hAnsi="Times New Roman"/>
          <w:bCs/>
          <w:i/>
          <w:noProof/>
          <w:color w:val="000000"/>
          <w:lang w:val="en-US"/>
        </w:rPr>
        <w:t>ealswa  bewestan.</w:t>
      </w:r>
    </w:p>
    <w:p w:rsidR="00A42F2E" w:rsidRPr="004A37F5" w:rsidRDefault="00A42F2E" w:rsidP="00F747E6">
      <w:pPr>
        <w:jc w:val="both"/>
        <w:rPr>
          <w:rFonts w:ascii="Times New Roman" w:hAnsi="Times New Roman"/>
          <w:bCs/>
          <w:noProof/>
          <w:color w:val="000000"/>
          <w:lang w:val="en-US"/>
        </w:rPr>
      </w:pPr>
      <w:r w:rsidRPr="004A37F5">
        <w:rPr>
          <w:rFonts w:ascii="Times New Roman" w:hAnsi="Times New Roman"/>
          <w:bCs/>
          <w:noProof/>
          <w:color w:val="000000"/>
          <w:lang w:val="en-US"/>
        </w:rPr>
        <w:t>further  to the west</w:t>
      </w:r>
    </w:p>
    <w:p w:rsidR="00A42F2E" w:rsidRPr="004A37F5" w:rsidRDefault="00A42F2E" w:rsidP="00F747E6">
      <w:pPr>
        <w:jc w:val="both"/>
        <w:rPr>
          <w:rFonts w:ascii="Times New Roman" w:hAnsi="Times New Roman"/>
          <w:bCs/>
          <w:noProof/>
          <w:color w:val="000000"/>
          <w:lang w:val="en-US"/>
        </w:rPr>
      </w:pPr>
      <w:r w:rsidRPr="004A37F5">
        <w:rPr>
          <w:rFonts w:ascii="Times New Roman" w:hAnsi="Times New Roman"/>
          <w:bCs/>
          <w:noProof/>
          <w:color w:val="000000"/>
          <w:lang w:val="en-US"/>
        </w:rPr>
        <w:t>‘and then (the king) went southwards by another route, and further west’</w:t>
      </w:r>
    </w:p>
    <w:p w:rsidR="00A42F2E" w:rsidRPr="004A37F5" w:rsidRDefault="00A42F2E" w:rsidP="00F747E6">
      <w:pPr>
        <w:jc w:val="both"/>
        <w:rPr>
          <w:rFonts w:ascii="Times New Roman" w:hAnsi="Times New Roman"/>
          <w:bCs/>
          <w:noProof/>
          <w:color w:val="000000"/>
          <w:lang w:val="en-US"/>
        </w:rPr>
      </w:pPr>
      <w:r w:rsidRPr="004A37F5">
        <w:rPr>
          <w:rFonts w:ascii="Times New Roman" w:hAnsi="Times New Roman"/>
          <w:bCs/>
          <w:noProof/>
          <w:color w:val="000000"/>
          <w:lang w:val="en-US"/>
        </w:rPr>
        <w:t>b. ChronD(Classen-Harmer) 894.1.37, 59</w:t>
      </w:r>
    </w:p>
    <w:p w:rsidR="00A42F2E" w:rsidRPr="004A37F5" w:rsidRDefault="00A42F2E" w:rsidP="00F747E6">
      <w:pPr>
        <w:jc w:val="both"/>
        <w:rPr>
          <w:rFonts w:ascii="Times New Roman" w:hAnsi="Times New Roman"/>
          <w:bCs/>
          <w:i/>
          <w:noProof/>
          <w:color w:val="000000"/>
          <w:lang w:val="en-US"/>
        </w:rPr>
      </w:pPr>
      <w:r w:rsidRPr="004A37F5">
        <w:rPr>
          <w:rFonts w:ascii="Times New Roman" w:hAnsi="Times New Roman"/>
          <w:bCs/>
          <w:i/>
          <w:noProof/>
          <w:color w:val="000000"/>
          <w:lang w:val="en-US"/>
        </w:rPr>
        <w:t xml:space="preserve">Þa       se  cyning        þæt           gehyrde,        ða    wende          he            </w:t>
      </w:r>
    </w:p>
    <w:p w:rsidR="00A42F2E" w:rsidRPr="004A37F5" w:rsidRDefault="00A42F2E" w:rsidP="00E469AC">
      <w:pPr>
        <w:spacing w:after="60"/>
        <w:jc w:val="both"/>
        <w:rPr>
          <w:rFonts w:ascii="Times New Roman" w:hAnsi="Times New Roman"/>
          <w:bCs/>
          <w:noProof/>
          <w:color w:val="000000"/>
          <w:lang w:val="en-US"/>
        </w:rPr>
      </w:pPr>
      <w:r w:rsidRPr="004A37F5">
        <w:rPr>
          <w:rFonts w:ascii="Times New Roman" w:hAnsi="Times New Roman"/>
          <w:bCs/>
          <w:noProof/>
          <w:color w:val="000000"/>
        </w:rPr>
        <w:t xml:space="preserve">When the king-NOM that-ACC heard-PAST, then went-PAST he-NOM  </w:t>
      </w:r>
    </w:p>
    <w:p w:rsidR="00A42F2E" w:rsidRPr="004A37F5" w:rsidRDefault="00A42F2E" w:rsidP="00F747E6">
      <w:pPr>
        <w:jc w:val="both"/>
        <w:rPr>
          <w:rFonts w:ascii="Times New Roman" w:hAnsi="Times New Roman"/>
          <w:bCs/>
          <w:i/>
          <w:noProof/>
          <w:color w:val="000000"/>
          <w:lang w:val="en-US"/>
        </w:rPr>
      </w:pPr>
      <w:r w:rsidRPr="004A37F5">
        <w:rPr>
          <w:rFonts w:ascii="Times New Roman" w:hAnsi="Times New Roman"/>
          <w:bCs/>
          <w:i/>
          <w:noProof/>
          <w:color w:val="000000"/>
          <w:lang w:val="en-US"/>
        </w:rPr>
        <w:t>hine                     west  wið         Exanceastres  mid  ealre þære fyrde...</w:t>
      </w:r>
    </w:p>
    <w:p w:rsidR="00A42F2E" w:rsidRPr="004A37F5" w:rsidRDefault="00A42F2E" w:rsidP="00E469AC">
      <w:pPr>
        <w:spacing w:after="60"/>
        <w:jc w:val="both"/>
        <w:rPr>
          <w:rFonts w:ascii="Times New Roman" w:hAnsi="Times New Roman"/>
          <w:bCs/>
          <w:noProof/>
          <w:color w:val="000000"/>
          <w:lang w:val="en-US"/>
        </w:rPr>
      </w:pPr>
      <w:r w:rsidRPr="004A37F5">
        <w:rPr>
          <w:rFonts w:ascii="Times New Roman" w:hAnsi="Times New Roman"/>
          <w:bCs/>
          <w:noProof/>
          <w:color w:val="000000"/>
        </w:rPr>
        <w:t>him-REFLACC  west  towards  Exeter             with all     the    levy...</w:t>
      </w:r>
    </w:p>
    <w:p w:rsidR="00A42F2E" w:rsidRPr="004A37F5" w:rsidRDefault="00A42F2E" w:rsidP="00F747E6">
      <w:pPr>
        <w:jc w:val="both"/>
        <w:rPr>
          <w:rFonts w:ascii="Times New Roman" w:hAnsi="Times New Roman"/>
          <w:bCs/>
          <w:i/>
          <w:noProof/>
          <w:color w:val="000000"/>
          <w:lang w:val="en-US"/>
        </w:rPr>
      </w:pPr>
      <w:r w:rsidRPr="004A37F5">
        <w:rPr>
          <w:rFonts w:ascii="Times New Roman" w:hAnsi="Times New Roman"/>
          <w:bCs/>
          <w:i/>
          <w:noProof/>
          <w:color w:val="000000"/>
          <w:lang w:val="en-US"/>
        </w:rPr>
        <w:t xml:space="preserve">Þa     se   cyning        hine                    west wende          myd  þære fyrde </w:t>
      </w:r>
    </w:p>
    <w:p w:rsidR="00A42F2E" w:rsidRDefault="00A42F2E" w:rsidP="00E469AC">
      <w:pPr>
        <w:spacing w:after="60"/>
        <w:jc w:val="both"/>
        <w:rPr>
          <w:rFonts w:ascii="Times New Roman" w:hAnsi="Times New Roman"/>
          <w:bCs/>
          <w:noProof/>
          <w:color w:val="000000"/>
          <w:lang w:val="en-US"/>
        </w:rPr>
      </w:pPr>
      <w:r w:rsidRPr="004A37F5">
        <w:rPr>
          <w:rFonts w:ascii="Times New Roman" w:hAnsi="Times New Roman"/>
          <w:bCs/>
          <w:noProof/>
          <w:color w:val="000000"/>
        </w:rPr>
        <w:t>Then the king-NOM him-REFLACC  west went-PAST with  the    levy</w:t>
      </w:r>
    </w:p>
    <w:p w:rsidR="00A42F2E" w:rsidRPr="00023B23" w:rsidRDefault="00A42F2E" w:rsidP="00F747E6">
      <w:pPr>
        <w:jc w:val="both"/>
        <w:rPr>
          <w:rFonts w:ascii="Times New Roman" w:hAnsi="Times New Roman"/>
          <w:bCs/>
          <w:i/>
          <w:noProof/>
          <w:color w:val="000000"/>
          <w:lang w:val="en-US"/>
        </w:rPr>
      </w:pPr>
      <w:r w:rsidRPr="00023B23">
        <w:rPr>
          <w:rFonts w:ascii="Times New Roman" w:hAnsi="Times New Roman"/>
          <w:bCs/>
          <w:i/>
          <w:noProof/>
          <w:color w:val="000000"/>
          <w:lang w:val="en-US"/>
        </w:rPr>
        <w:t>wið         Exanceastres, swa ic           ær     sæde;</w:t>
      </w:r>
    </w:p>
    <w:p w:rsidR="00A42F2E" w:rsidRDefault="00A42F2E" w:rsidP="00F747E6">
      <w:pPr>
        <w:jc w:val="both"/>
        <w:rPr>
          <w:rFonts w:ascii="Times New Roman" w:hAnsi="Times New Roman"/>
          <w:bCs/>
          <w:noProof/>
          <w:color w:val="000000"/>
        </w:rPr>
      </w:pPr>
      <w:r w:rsidRPr="0078477F">
        <w:rPr>
          <w:rFonts w:ascii="Times New Roman" w:hAnsi="Times New Roman"/>
          <w:bCs/>
          <w:noProof/>
          <w:color w:val="000000"/>
        </w:rPr>
        <w:t xml:space="preserve">towards </w:t>
      </w:r>
      <w:r>
        <w:rPr>
          <w:rFonts w:ascii="Times New Roman" w:hAnsi="Times New Roman"/>
          <w:bCs/>
          <w:noProof/>
          <w:color w:val="000000"/>
        </w:rPr>
        <w:t xml:space="preserve"> </w:t>
      </w:r>
      <w:r w:rsidRPr="0078477F">
        <w:rPr>
          <w:rFonts w:ascii="Times New Roman" w:hAnsi="Times New Roman"/>
          <w:bCs/>
          <w:noProof/>
          <w:color w:val="000000"/>
        </w:rPr>
        <w:t xml:space="preserve">Exeter, </w:t>
      </w:r>
      <w:r>
        <w:rPr>
          <w:rFonts w:ascii="Times New Roman" w:hAnsi="Times New Roman"/>
          <w:bCs/>
          <w:noProof/>
          <w:color w:val="000000"/>
        </w:rPr>
        <w:t xml:space="preserve">           </w:t>
      </w:r>
      <w:r w:rsidRPr="0078477F">
        <w:rPr>
          <w:rFonts w:ascii="Times New Roman" w:hAnsi="Times New Roman"/>
          <w:bCs/>
          <w:noProof/>
          <w:color w:val="000000"/>
        </w:rPr>
        <w:t xml:space="preserve">as </w:t>
      </w:r>
      <w:r>
        <w:rPr>
          <w:rFonts w:ascii="Times New Roman" w:hAnsi="Times New Roman"/>
          <w:bCs/>
          <w:noProof/>
          <w:color w:val="000000"/>
        </w:rPr>
        <w:t xml:space="preserve">   </w:t>
      </w:r>
      <w:r w:rsidRPr="0078477F">
        <w:rPr>
          <w:rFonts w:ascii="Times New Roman" w:hAnsi="Times New Roman"/>
          <w:bCs/>
          <w:noProof/>
          <w:color w:val="000000"/>
        </w:rPr>
        <w:t>I</w:t>
      </w:r>
      <w:r>
        <w:rPr>
          <w:rFonts w:ascii="Times New Roman" w:hAnsi="Times New Roman"/>
          <w:bCs/>
          <w:noProof/>
          <w:color w:val="000000"/>
        </w:rPr>
        <w:t>-NOM</w:t>
      </w:r>
      <w:r w:rsidRPr="0078477F">
        <w:rPr>
          <w:rFonts w:ascii="Times New Roman" w:hAnsi="Times New Roman"/>
          <w:bCs/>
          <w:noProof/>
          <w:color w:val="000000"/>
        </w:rPr>
        <w:t xml:space="preserve"> early said</w:t>
      </w:r>
      <w:r>
        <w:rPr>
          <w:rFonts w:ascii="Times New Roman" w:hAnsi="Times New Roman"/>
          <w:bCs/>
          <w:noProof/>
          <w:color w:val="000000"/>
        </w:rPr>
        <w:t>-PAST</w:t>
      </w:r>
      <w:r w:rsidRPr="0078477F">
        <w:rPr>
          <w:rFonts w:ascii="Times New Roman" w:hAnsi="Times New Roman"/>
          <w:bCs/>
          <w:noProof/>
          <w:color w:val="000000"/>
        </w:rPr>
        <w:t>.</w:t>
      </w:r>
    </w:p>
    <w:p w:rsidR="00A42F2E" w:rsidRPr="00817774" w:rsidRDefault="00A42F2E" w:rsidP="00F747E6">
      <w:pPr>
        <w:jc w:val="both"/>
        <w:rPr>
          <w:rFonts w:ascii="Times New Roman" w:hAnsi="Times New Roman"/>
          <w:bCs/>
          <w:color w:val="000000"/>
        </w:rPr>
      </w:pPr>
      <w:r w:rsidRPr="0078477F">
        <w:rPr>
          <w:rFonts w:ascii="Times New Roman" w:hAnsi="Times New Roman"/>
          <w:bCs/>
          <w:noProof/>
          <w:color w:val="000000"/>
        </w:rPr>
        <w:t xml:space="preserve">‘when the king heard that, he went west towards Exeter with all the leavies...Then the king went west with the levies towards Exeter, as I </w:t>
      </w:r>
      <w:r>
        <w:rPr>
          <w:rFonts w:ascii="Times New Roman" w:hAnsi="Times New Roman"/>
          <w:bCs/>
          <w:noProof/>
          <w:color w:val="000000"/>
        </w:rPr>
        <w:t>said</w:t>
      </w:r>
      <w:r w:rsidRPr="0078477F">
        <w:rPr>
          <w:rFonts w:ascii="Times New Roman" w:hAnsi="Times New Roman"/>
          <w:bCs/>
          <w:noProof/>
          <w:color w:val="000000"/>
        </w:rPr>
        <w:t xml:space="preserve"> earlier’</w:t>
      </w:r>
    </w:p>
    <w:p w:rsidR="00A42F2E" w:rsidRPr="00817774" w:rsidRDefault="00A42F2E" w:rsidP="00F747E6">
      <w:pPr>
        <w:jc w:val="both"/>
        <w:rPr>
          <w:rFonts w:ascii="Times New Roman" w:hAnsi="Times New Roman"/>
          <w:bCs/>
          <w:color w:val="000000"/>
          <w:lang w:val="en-US"/>
        </w:rPr>
      </w:pPr>
    </w:p>
    <w:p w:rsidR="00A42F2E" w:rsidRPr="00817774" w:rsidRDefault="00A42F2E" w:rsidP="005C19C7">
      <w:pPr>
        <w:jc w:val="both"/>
        <w:rPr>
          <w:rFonts w:ascii="Times New Roman" w:hAnsi="Times New Roman"/>
        </w:rPr>
      </w:pPr>
      <w:r w:rsidRPr="00817774">
        <w:rPr>
          <w:rFonts w:ascii="Times New Roman" w:hAnsi="Times New Roman"/>
          <w:bCs/>
          <w:color w:val="000000"/>
          <w:lang w:val="en-US"/>
        </w:rPr>
        <w:tab/>
        <w:t xml:space="preserve">As in other languages, the main parameters of motion in Old English are the abovementioned internal motion vs. translational motion and, within the latter, motion forward, back, up and down. According to the entries to the lexical database of Old English </w:t>
      </w:r>
      <w:r w:rsidRPr="00817774">
        <w:rPr>
          <w:rFonts w:ascii="Times New Roman" w:hAnsi="Times New Roman"/>
          <w:bCs/>
          <w:i/>
          <w:color w:val="000000"/>
          <w:lang w:val="en-US"/>
        </w:rPr>
        <w:t>Nerthus</w:t>
      </w:r>
      <w:r w:rsidRPr="00817774">
        <w:rPr>
          <w:rFonts w:ascii="Times New Roman" w:hAnsi="Times New Roman"/>
          <w:bCs/>
          <w:color w:val="000000"/>
          <w:lang w:val="en-US"/>
        </w:rPr>
        <w:t xml:space="preserve"> and the attestations gathered in the DOEC, </w:t>
      </w:r>
      <w:r w:rsidRPr="00817774">
        <w:rPr>
          <w:rFonts w:ascii="Times New Roman" w:hAnsi="Times New Roman"/>
          <w:bCs/>
          <w:i/>
          <w:color w:val="000000"/>
          <w:lang w:val="en-US"/>
        </w:rPr>
        <w:t>(ge)brēdan</w:t>
      </w:r>
      <w:r w:rsidRPr="00817774">
        <w:rPr>
          <w:rFonts w:ascii="Times New Roman" w:hAnsi="Times New Roman"/>
          <w:bCs/>
          <w:color w:val="000000"/>
          <w:lang w:val="en-US"/>
        </w:rPr>
        <w:t xml:space="preserve"> ‘to move quickly, pull, shake, swing, throw (wrestling), draw (sword), drag; bend, weave, braid, knit, join together; change colour, vary, be transformed; bind, knot; move, be pulled’ specializes in internal motion, while the most frequent verbs that can convey the various types of translational motion are </w:t>
      </w:r>
      <w:r w:rsidRPr="00817774">
        <w:rPr>
          <w:rFonts w:ascii="Times New Roman" w:hAnsi="Times New Roman"/>
          <w:bCs/>
          <w:i/>
          <w:color w:val="000000"/>
          <w:lang w:val="en-US"/>
        </w:rPr>
        <w:t>(ge)styrian</w:t>
      </w:r>
      <w:r w:rsidRPr="00817774">
        <w:rPr>
          <w:rFonts w:ascii="Times New Roman" w:hAnsi="Times New Roman"/>
          <w:bCs/>
          <w:color w:val="000000"/>
          <w:lang w:val="en-US"/>
        </w:rPr>
        <w:t xml:space="preserve"> ‘to move, stir, remove, agitate; to be in motion; to disturb, trouble; to rouse, excite, urge, incite; to handle, treat, deal with; to cause; to tell; to rehearse’; </w:t>
      </w:r>
      <w:r w:rsidRPr="00817774">
        <w:rPr>
          <w:rFonts w:ascii="Times New Roman" w:hAnsi="Times New Roman"/>
          <w:bCs/>
          <w:i/>
          <w:color w:val="000000"/>
          <w:lang w:val="en-US"/>
        </w:rPr>
        <w:t>(ge)stīgan</w:t>
      </w:r>
      <w:r w:rsidRPr="00817774">
        <w:rPr>
          <w:rFonts w:ascii="Times New Roman" w:hAnsi="Times New Roman"/>
          <w:bCs/>
          <w:color w:val="000000"/>
          <w:lang w:val="en-US"/>
        </w:rPr>
        <w:t xml:space="preserve"> ‘to move, go, reach; go up, spring up, ascend, rise, mount, scale; go down, descend’; and </w:t>
      </w:r>
      <w:r w:rsidRPr="00817774">
        <w:rPr>
          <w:rFonts w:ascii="Times New Roman" w:hAnsi="Times New Roman"/>
          <w:bCs/>
          <w:i/>
          <w:color w:val="000000"/>
          <w:lang w:val="en-US"/>
        </w:rPr>
        <w:t>(ge)wendan</w:t>
      </w:r>
      <w:r w:rsidRPr="00817774">
        <w:rPr>
          <w:rFonts w:ascii="Times New Roman" w:hAnsi="Times New Roman"/>
          <w:bCs/>
          <w:color w:val="000000"/>
          <w:lang w:val="en-US"/>
        </w:rPr>
        <w:t xml:space="preserve"> ‘to turn, direct; wend one’s way, go; return; change, alter, vary, restore; happen; convert; translate’. </w:t>
      </w:r>
      <w:r w:rsidRPr="00817774">
        <w:rPr>
          <w:rFonts w:ascii="Times New Roman" w:hAnsi="Times New Roman"/>
        </w:rPr>
        <w:t>This can be represented graphically as in figure 2:</w:t>
      </w:r>
    </w:p>
    <w:p w:rsidR="00A42F2E" w:rsidRPr="00817774" w:rsidRDefault="00A42F2E" w:rsidP="00F747E6">
      <w:pPr>
        <w:jc w:val="both"/>
        <w:rPr>
          <w:rFonts w:ascii="Times New Roman" w:hAnsi="Times New Roman"/>
          <w:b/>
        </w:rPr>
      </w:pPr>
      <w:r>
        <w:rPr>
          <w:noProof/>
          <w:lang w:val="es-ES"/>
        </w:rPr>
        <w:pict>
          <v:shape id="Flecha en U 8" o:spid="_x0000_s1026" style="position:absolute;left:0;text-align:left;margin-left:369pt;margin-top:29.4pt;width:27pt;height:4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342900,571500" wrapcoords="76200 0 19050 47625 -9525 95250 -9525 561975 95250 561975 95250 457200 285750 419100 352425 342900 314325 304800 323850 123825 257175 28575 209550 0 762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" path="m,571500l,150019c,67166,67166,,150019,r,c232872,,300038,67166,300038,150019r,192881l342900,342900r-85725,85725l171450,342900r42863,l214313,150019v,-35509,-28785,-64294,-64294,-64294l150019,85725v-35509,,-64294,28785,-64294,64294l85725,571500,,571500xe" fillcolor="#a7bfde" strokecolor="#4579b8">
            <v:fill color2="#4f81bd" rotate="t" focus="100%" type="gradient">
              <o:fill v:ext="view" type="gradientUnscaled"/>
            </v:fill>
            <v:shadow on="t" opacity="22936f" origin=",.5" offset="0,.63889mm"/>
            <v:path arrowok="t" o:connecttype="custom" o:connectlocs="0,571500;0,150019;150019,0;150019,0;300038,150019;300038,342900;342900,342900;257175,428625;171450,342900;214313,342900;214313,150019;150019,85725;150019,85725;85725,150019;85725,571500;0,571500" o:connectangles="0,0,0,0,0,0,0,0,0,0,0,0,0,0,0,0"/>
            <w10:wrap type="through"/>
          </v:shape>
        </w:pict>
      </w:r>
      <w:r>
        <w:rPr>
          <w:noProof/>
          <w:lang w:val="es-ES"/>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arriba 10" o:spid="_x0000_s1027" type="#_x0000_t68" style="position:absolute;left:0;text-align:left;margin-left:4in;margin-top:29.4pt;width:18pt;height:45pt;rotation:180;z-index:251659264;visibility:visible;v-text-anchor:middle" wrapcoords="17100 21960 18900 10440 23400 4680 14400 0 13500 0 9000 0 8100 0 -900 4320 4500 10080 3600 21960 17100 21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" adj="4320" fillcolor="#a7bfde" strokecolor="#4579b8">
            <v:fill color2="#4f81bd" rotate="t" focus="100%" type="gradient">
              <o:fill v:ext="view" type="gradientUnscaled"/>
            </v:fill>
            <v:shadow on="t" opacity="22936f" origin=",.5" offset="0,.63889mm"/>
            <w10:wrap type="through"/>
          </v:shape>
        </w:pict>
      </w:r>
      <w:r>
        <w:rPr>
          <w:noProof/>
          <w:lang w:val="es-ES"/>
        </w:rPr>
        <w:pict>
          <v:shape id="Flecha arriba 7" o:spid="_x0000_s1028" type="#_x0000_t68" style="position:absolute;left:0;text-align:left;margin-left:207pt;margin-top:29.4pt;width:18pt;height:45pt;z-index:251660288;visibility:visible;v-text-anchor:middle" wrapcoords="8100 0 -900 3960 2700 5760 2700 21240 17100 21240 17100 5760 21600 3960 12600 0 8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" adj="4320" fillcolor="#a7bfde" strokecolor="#4579b8">
            <v:fill color2="#4f81bd" rotate="t" focus="100%" type="gradient">
              <o:fill v:ext="view" type="gradientUnscaled"/>
            </v:fill>
            <v:shadow on="t" opacity="22936f" origin=",.5" offset="0,.63889mm"/>
            <w10:wrap type="through"/>
          </v:shape>
        </w:pict>
      </w:r>
      <w:r>
        <w:rPr>
          <w:noProof/>
          <w:lang w:val="es-E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9" o:spid="_x0000_s1029" type="#_x0000_t13" style="position:absolute;left:0;text-align:left;margin-left:18pt;margin-top:38.4pt;width:54pt;height:18pt;z-index:251661312;visibility:visible;v-text-anchor:middle" wrapcoords="17100 0 -300 3600 -300 16200 17100 20700 18600 20700 18900 20700 20700 14400 21900 11700 21600 9900 18600 0 17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" adj="18000" fillcolor="#a7bfde" strokecolor="#4579b8">
            <v:fill color2="#4f81bd" rotate="t" focus="100%" type="gradient">
              <o:fill v:ext="view" type="gradientUnscaled"/>
            </v:fill>
            <v:shadow on="t" opacity="22936f" origin=",.5" offset="0,.63889mm"/>
            <w10:wrap type="through"/>
          </v:shape>
        </w:pict>
      </w:r>
      <w:r>
        <w:rPr>
          <w:noProof/>
          <w:lang w:val="es-ES"/>
        </w:rPr>
        <w:pict>
          <v:shape id="Flecha derecha 2" o:spid="_x0000_s1030" type="#_x0000_t13" style="position:absolute;left:0;text-align:left;margin-left:99pt;margin-top:38.4pt;width:51.65pt;height:18pt;flip:x;z-index:251662336;visibility:visible;v-text-anchor:middle" wrapcoords="19096 0 22539 10800 19409 20700 19096 20700 17530 20700 13461 20700 0 16200 0 4500 1252 3600 17530 0 1909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" adj="17836" fillcolor="#a7bfde" strokecolor="#4579b8">
            <v:fill color2="#4f81bd" rotate="t" focus="100%" type="gradient">
              <o:fill v:ext="view" type="gradientUnscaled"/>
            </v:fill>
            <v:shadow on="t" opacity="22936f" origin=",.5" offset="0,.63889mm"/>
            <w10:wrap type="through"/>
          </v:shape>
        </w:pict>
      </w:r>
    </w:p>
    <w:tbl>
      <w:tblPr>
        <w:tblpPr w:leftFromText="141" w:rightFromText="141" w:vertAnchor="text" w:tblpXSpec="center" w:tblpY="1"/>
        <w:tblW w:w="0" w:type="auto"/>
        <w:tblInd w:w="70" w:type="dxa"/>
        <w:tblCellMar>
          <w:left w:w="70" w:type="dxa"/>
          <w:right w:w="70" w:type="dxa"/>
        </w:tblCellMar>
        <w:tblLook w:val="0000"/>
      </w:tblPr>
      <w:tblGrid>
        <w:gridCol w:w="1692"/>
        <w:gridCol w:w="1692"/>
        <w:gridCol w:w="1692"/>
        <w:gridCol w:w="1692"/>
        <w:gridCol w:w="1692"/>
      </w:tblGrid>
      <w:tr w:rsidR="00A42F2E" w:rsidRPr="00024ADA" w:rsidTr="00040F1C">
        <w:trPr>
          <w:trHeight w:val="1550"/>
        </w:trPr>
        <w:tc>
          <w:tcPr>
            <w:tcW w:w="1692" w:type="dxa"/>
          </w:tcPr>
          <w:p w:rsidR="00A42F2E" w:rsidRPr="00024ADA" w:rsidRDefault="00A42F2E" w:rsidP="005C19C7">
            <w:pPr>
              <w:jc w:val="center"/>
              <w:rPr>
                <w:rFonts w:ascii="Times New Roman" w:hAnsi="Times New Roman"/>
                <w:i/>
              </w:rPr>
            </w:pPr>
          </w:p>
        </w:tc>
        <w:tc>
          <w:tcPr>
            <w:tcW w:w="1692" w:type="dxa"/>
          </w:tcPr>
          <w:p w:rsidR="00A42F2E" w:rsidRPr="00024ADA" w:rsidRDefault="00A42F2E" w:rsidP="005C19C7">
            <w:pPr>
              <w:jc w:val="center"/>
              <w:rPr>
                <w:rFonts w:ascii="Times New Roman" w:hAnsi="Times New Roman"/>
                <w:i/>
              </w:rPr>
            </w:pPr>
          </w:p>
        </w:tc>
        <w:tc>
          <w:tcPr>
            <w:tcW w:w="1692" w:type="dxa"/>
          </w:tcPr>
          <w:p w:rsidR="00A42F2E" w:rsidRPr="00024ADA" w:rsidRDefault="00A42F2E" w:rsidP="005C19C7">
            <w:pPr>
              <w:jc w:val="center"/>
              <w:rPr>
                <w:rFonts w:ascii="Times New Roman" w:hAnsi="Times New Roman"/>
                <w:i/>
              </w:rPr>
            </w:pPr>
          </w:p>
        </w:tc>
        <w:tc>
          <w:tcPr>
            <w:tcW w:w="1692" w:type="dxa"/>
          </w:tcPr>
          <w:p w:rsidR="00A42F2E" w:rsidRPr="00024ADA" w:rsidRDefault="00A42F2E" w:rsidP="005C19C7">
            <w:pPr>
              <w:jc w:val="center"/>
              <w:rPr>
                <w:rFonts w:ascii="Times New Roman" w:hAnsi="Times New Roman"/>
                <w:i/>
              </w:rPr>
            </w:pPr>
          </w:p>
        </w:tc>
        <w:tc>
          <w:tcPr>
            <w:tcW w:w="1692" w:type="dxa"/>
          </w:tcPr>
          <w:p w:rsidR="00A42F2E" w:rsidRPr="00024ADA" w:rsidRDefault="00A42F2E" w:rsidP="005C19C7">
            <w:pPr>
              <w:jc w:val="center"/>
              <w:rPr>
                <w:rFonts w:ascii="Times New Roman" w:hAnsi="Times New Roman"/>
                <w:i/>
              </w:rPr>
            </w:pPr>
          </w:p>
        </w:tc>
      </w:tr>
      <w:tr w:rsidR="00A42F2E" w:rsidRPr="00024ADA" w:rsidTr="00040F1C">
        <w:trPr>
          <w:trHeight w:val="273"/>
        </w:trPr>
        <w:tc>
          <w:tcPr>
            <w:tcW w:w="1692" w:type="dxa"/>
          </w:tcPr>
          <w:p w:rsidR="00A42F2E" w:rsidRPr="00024ADA" w:rsidRDefault="00A42F2E" w:rsidP="005C19C7">
            <w:pPr>
              <w:jc w:val="center"/>
              <w:rPr>
                <w:rFonts w:ascii="Times New Roman" w:hAnsi="Times New Roman"/>
                <w:i/>
              </w:rPr>
            </w:pPr>
            <w:r w:rsidRPr="00024ADA">
              <w:rPr>
                <w:rFonts w:ascii="Times New Roman" w:hAnsi="Times New Roman"/>
                <w:i/>
              </w:rPr>
              <w:t>(ge)styrian</w:t>
            </w:r>
          </w:p>
        </w:tc>
        <w:tc>
          <w:tcPr>
            <w:tcW w:w="1692" w:type="dxa"/>
          </w:tcPr>
          <w:p w:rsidR="00A42F2E" w:rsidRPr="00024ADA" w:rsidRDefault="00A42F2E" w:rsidP="005C19C7">
            <w:pPr>
              <w:jc w:val="center"/>
              <w:rPr>
                <w:rFonts w:ascii="Times New Roman" w:hAnsi="Times New Roman"/>
                <w:i/>
              </w:rPr>
            </w:pPr>
            <w:r w:rsidRPr="00024ADA">
              <w:rPr>
                <w:rFonts w:ascii="Times New Roman" w:hAnsi="Times New Roman"/>
                <w:i/>
              </w:rPr>
              <w:t>(ge)wendan</w:t>
            </w:r>
          </w:p>
        </w:tc>
        <w:tc>
          <w:tcPr>
            <w:tcW w:w="1692" w:type="dxa"/>
          </w:tcPr>
          <w:p w:rsidR="00A42F2E" w:rsidRPr="00024ADA" w:rsidRDefault="00A42F2E" w:rsidP="005C19C7">
            <w:pPr>
              <w:jc w:val="center"/>
              <w:rPr>
                <w:rFonts w:ascii="Times New Roman" w:hAnsi="Times New Roman"/>
                <w:i/>
                <w:noProof/>
                <w:lang w:val="es-ES"/>
              </w:rPr>
            </w:pPr>
            <w:r w:rsidRPr="00024ADA">
              <w:rPr>
                <w:rFonts w:ascii="Times New Roman" w:hAnsi="Times New Roman"/>
                <w:i/>
                <w:noProof/>
                <w:lang w:val="es-ES"/>
              </w:rPr>
              <w:t>(ge)stigan</w:t>
            </w:r>
          </w:p>
        </w:tc>
        <w:tc>
          <w:tcPr>
            <w:tcW w:w="1692" w:type="dxa"/>
          </w:tcPr>
          <w:p w:rsidR="00A42F2E" w:rsidRPr="00024ADA" w:rsidRDefault="00A42F2E" w:rsidP="005C19C7">
            <w:pPr>
              <w:jc w:val="center"/>
              <w:rPr>
                <w:rFonts w:ascii="Times New Roman" w:hAnsi="Times New Roman"/>
                <w:i/>
              </w:rPr>
            </w:pPr>
            <w:r w:rsidRPr="00024ADA">
              <w:rPr>
                <w:rFonts w:ascii="Times New Roman" w:hAnsi="Times New Roman"/>
                <w:i/>
              </w:rPr>
              <w:t>(ge)stigan</w:t>
            </w:r>
          </w:p>
        </w:tc>
        <w:tc>
          <w:tcPr>
            <w:tcW w:w="1692" w:type="dxa"/>
          </w:tcPr>
          <w:p w:rsidR="00A42F2E" w:rsidRPr="00024ADA" w:rsidRDefault="00A42F2E" w:rsidP="005C19C7">
            <w:pPr>
              <w:jc w:val="center"/>
              <w:rPr>
                <w:rFonts w:ascii="Times New Roman" w:hAnsi="Times New Roman"/>
                <w:i/>
                <w:noProof/>
                <w:lang w:val="es-ES"/>
              </w:rPr>
            </w:pPr>
            <w:r w:rsidRPr="00024ADA">
              <w:rPr>
                <w:rFonts w:ascii="Times New Roman" w:hAnsi="Times New Roman"/>
                <w:i/>
                <w:noProof/>
                <w:lang w:val="es-ES"/>
              </w:rPr>
              <w:t>(ge)wendan</w:t>
            </w:r>
          </w:p>
        </w:tc>
      </w:tr>
    </w:tbl>
    <w:p w:rsidR="00A42F2E" w:rsidRPr="00817774" w:rsidRDefault="00A42F2E" w:rsidP="00F747E6">
      <w:pPr>
        <w:rPr>
          <w:rFonts w:ascii="Times New Roman" w:hAnsi="Times New Roman"/>
        </w:rPr>
      </w:pPr>
      <w:r w:rsidRPr="0069699B">
        <w:rPr>
          <w:rFonts w:ascii="Times New Roman" w:hAnsi="Times New Roman"/>
          <w:b/>
        </w:rPr>
        <w:t>Figure 2</w:t>
      </w:r>
      <w:r w:rsidRPr="00817774">
        <w:rPr>
          <w:rFonts w:ascii="Times New Roman" w:hAnsi="Times New Roman"/>
        </w:rPr>
        <w:t xml:space="preserve"> The parameters of translational motion in Old English.</w:t>
      </w:r>
    </w:p>
    <w:p w:rsidR="00A42F2E" w:rsidRPr="00817774" w:rsidRDefault="00A42F2E" w:rsidP="00F747E6">
      <w:pPr>
        <w:jc w:val="both"/>
        <w:rPr>
          <w:rFonts w:ascii="Times New Roman" w:hAnsi="Times New Roman"/>
          <w:b/>
        </w:rPr>
      </w:pPr>
    </w:p>
    <w:p w:rsidR="00A42F2E" w:rsidRPr="00817774" w:rsidRDefault="00A42F2E" w:rsidP="002D7DF9">
      <w:pPr>
        <w:jc w:val="both"/>
        <w:rPr>
          <w:rFonts w:ascii="Times New Roman" w:hAnsi="Times New Roman"/>
        </w:rPr>
      </w:pPr>
      <w:r w:rsidRPr="00817774">
        <w:rPr>
          <w:rFonts w:ascii="Times New Roman" w:hAnsi="Times New Roman"/>
        </w:rPr>
        <w:t xml:space="preserve">While the four verbs selected on the grounds of the expression of translational motion convey at least two of the basic parameters defined in this section (for instance </w:t>
      </w:r>
      <w:r w:rsidRPr="00817774">
        <w:rPr>
          <w:rFonts w:ascii="Times New Roman" w:hAnsi="Times New Roman"/>
          <w:i/>
        </w:rPr>
        <w:t>(ge)stigan</w:t>
      </w:r>
      <w:r w:rsidRPr="00817774">
        <w:rPr>
          <w:rFonts w:ascii="Times New Roman" w:hAnsi="Times New Roman"/>
        </w:rPr>
        <w:t xml:space="preserve"> means ‘to go up’ and ‘to go down’ and </w:t>
      </w:r>
      <w:r w:rsidRPr="00817774">
        <w:rPr>
          <w:rFonts w:ascii="Times New Roman" w:hAnsi="Times New Roman"/>
          <w:i/>
        </w:rPr>
        <w:t>(ge)wendan</w:t>
      </w:r>
      <w:r w:rsidRPr="00817774">
        <w:rPr>
          <w:rFonts w:ascii="Times New Roman" w:hAnsi="Times New Roman"/>
        </w:rPr>
        <w:t xml:space="preserve"> ‘to turn’ and ‘to return’), the only one that is consistently used to entail the meaning of both internal motion and translational motion is </w:t>
      </w:r>
      <w:r w:rsidRPr="00817774">
        <w:rPr>
          <w:rFonts w:ascii="Times New Roman" w:hAnsi="Times New Roman"/>
          <w:i/>
        </w:rPr>
        <w:t>(ge)styrian</w:t>
      </w:r>
      <w:r w:rsidRPr="00817774">
        <w:rPr>
          <w:rFonts w:ascii="Times New Roman" w:hAnsi="Times New Roman"/>
        </w:rPr>
        <w:t xml:space="preserve">. Therefore, </w:t>
      </w:r>
      <w:r w:rsidRPr="00817774">
        <w:rPr>
          <w:rFonts w:ascii="Times New Roman" w:hAnsi="Times New Roman"/>
          <w:i/>
        </w:rPr>
        <w:t>(ge)styrian</w:t>
      </w:r>
      <w:r w:rsidRPr="00817774">
        <w:rPr>
          <w:rFonts w:ascii="Times New Roman" w:hAnsi="Times New Roman"/>
        </w:rPr>
        <w:t xml:space="preserve"> can be considered a good candidate for the exponent of the semantic MOVE in Old English. </w:t>
      </w:r>
    </w:p>
    <w:p w:rsidR="00A42F2E" w:rsidRPr="00817774" w:rsidRDefault="00A42F2E" w:rsidP="00F747E6">
      <w:pPr>
        <w:jc w:val="both"/>
        <w:rPr>
          <w:rFonts w:ascii="Times New Roman" w:hAnsi="Times New Roman"/>
        </w:rPr>
      </w:pPr>
    </w:p>
    <w:p w:rsidR="00A42F2E" w:rsidRPr="00817774" w:rsidRDefault="00A42F2E" w:rsidP="00F747E6">
      <w:pPr>
        <w:jc w:val="both"/>
        <w:rPr>
          <w:rFonts w:ascii="Times New Roman" w:hAnsi="Times New Roman"/>
        </w:rPr>
      </w:pPr>
    </w:p>
    <w:p w:rsidR="00A42F2E" w:rsidRPr="00817774" w:rsidRDefault="00A42F2E" w:rsidP="00F747E6">
      <w:pPr>
        <w:jc w:val="both"/>
        <w:rPr>
          <w:rFonts w:ascii="Times New Roman" w:hAnsi="Times New Roman"/>
          <w:b/>
        </w:rPr>
      </w:pPr>
      <w:r w:rsidRPr="008C297C">
        <w:rPr>
          <w:rFonts w:ascii="Times New Roman" w:hAnsi="Times New Roman"/>
          <w:b/>
        </w:rPr>
        <w:t>4.</w:t>
      </w:r>
      <w:r w:rsidRPr="00817774">
        <w:rPr>
          <w:rFonts w:ascii="Times New Roman" w:hAnsi="Times New Roman"/>
          <w:b/>
        </w:rPr>
        <w:t xml:space="preserve"> Applying the criteria of prime selection</w:t>
      </w:r>
    </w:p>
    <w:p w:rsidR="00A42F2E" w:rsidRDefault="00A42F2E" w:rsidP="00F747E6">
      <w:pPr>
        <w:jc w:val="both"/>
        <w:rPr>
          <w:rFonts w:ascii="Times New Roman" w:hAnsi="Times New Roman"/>
        </w:rPr>
      </w:pPr>
      <w:r w:rsidRPr="00817774">
        <w:rPr>
          <w:rFonts w:ascii="Times New Roman" w:hAnsi="Times New Roman"/>
        </w:rPr>
        <w:t>As has been remarked above, the selection of the exponent for a semantic prime in a historical language has to be done indirectly, on the basis of a set of criteria that include the textual, the morphological, the semantic and the syntactic criterion. Beginning with the textual criterion, it stipulates that the most frequent verb should be considered the best candidate for semantic prime. The reason for this criterion is straightforward: for semantic primes to be used by speakers to define other meanings, they must be maximally available to the speakers of the language or, in other words, they must belong to everyday vocabulary. This goes hand in hand with textual frequency. In the context of this research, frequency is understood as type frequency, that is, the number of different inflectional forms of the verb in question, rather than token frequency, which comprises all the repetitions of every paradigmatic form</w:t>
      </w:r>
      <w:r w:rsidRPr="005C2097">
        <w:rPr>
          <w:rFonts w:ascii="Times New Roman" w:hAnsi="Times New Roman"/>
        </w:rPr>
        <w:t>. The</w:t>
      </w:r>
      <w:r w:rsidRPr="005C2097">
        <w:rPr>
          <w:rFonts w:ascii="Times New Roman" w:hAnsi="Times New Roman"/>
          <w:i/>
        </w:rPr>
        <w:t xml:space="preserve"> </w:t>
      </w:r>
      <w:r w:rsidRPr="005C2097">
        <w:rPr>
          <w:rFonts w:ascii="Times New Roman" w:hAnsi="Times New Roman"/>
        </w:rPr>
        <w:t>DOEC</w:t>
      </w:r>
      <w:r w:rsidRPr="005C2097">
        <w:rPr>
          <w:rFonts w:ascii="Times New Roman" w:hAnsi="Times New Roman"/>
          <w:i/>
        </w:rPr>
        <w:t xml:space="preserve"> </w:t>
      </w:r>
      <w:r w:rsidRPr="005C2097">
        <w:rPr>
          <w:rFonts w:ascii="Times New Roman" w:hAnsi="Times New Roman"/>
        </w:rPr>
        <w:t xml:space="preserve">evinces the results that can be seen in table 1 of the attestations of </w:t>
      </w:r>
      <w:r w:rsidRPr="005C2097">
        <w:rPr>
          <w:rFonts w:ascii="Times New Roman" w:hAnsi="Times New Roman"/>
          <w:i/>
        </w:rPr>
        <w:t>(ge)styrian</w:t>
      </w:r>
      <w:r w:rsidRPr="005C2097">
        <w:rPr>
          <w:rFonts w:ascii="Times New Roman" w:hAnsi="Times New Roman"/>
        </w:rPr>
        <w:t xml:space="preserve">, </w:t>
      </w:r>
      <w:r w:rsidRPr="005C2097">
        <w:rPr>
          <w:rFonts w:ascii="Times New Roman" w:hAnsi="Times New Roman"/>
          <w:i/>
        </w:rPr>
        <w:t xml:space="preserve">(ge)stīgan </w:t>
      </w:r>
      <w:r w:rsidRPr="005C2097">
        <w:rPr>
          <w:rFonts w:ascii="Times New Roman" w:hAnsi="Times New Roman"/>
        </w:rPr>
        <w:t xml:space="preserve">and </w:t>
      </w:r>
      <w:r w:rsidRPr="005C2097">
        <w:rPr>
          <w:rFonts w:ascii="Times New Roman" w:hAnsi="Times New Roman"/>
          <w:i/>
        </w:rPr>
        <w:t xml:space="preserve">(ge)wendan, </w:t>
      </w:r>
      <w:r w:rsidRPr="005C2097">
        <w:rPr>
          <w:rFonts w:ascii="Times New Roman" w:hAnsi="Times New Roman"/>
        </w:rPr>
        <w:t xml:space="preserve">by type and token. Whereas there is a significant difference between the textual types of </w:t>
      </w:r>
      <w:r w:rsidRPr="005C2097">
        <w:rPr>
          <w:rFonts w:ascii="Times New Roman" w:hAnsi="Times New Roman"/>
          <w:i/>
        </w:rPr>
        <w:t>(ge)wendan,</w:t>
      </w:r>
      <w:r w:rsidRPr="005C2097">
        <w:rPr>
          <w:rFonts w:ascii="Times New Roman" w:hAnsi="Times New Roman"/>
        </w:rPr>
        <w:t xml:space="preserve"> on the one hand, and </w:t>
      </w:r>
      <w:r w:rsidRPr="005C2097">
        <w:rPr>
          <w:rFonts w:ascii="Times New Roman" w:hAnsi="Times New Roman"/>
          <w:i/>
        </w:rPr>
        <w:t>(ge)styrian</w:t>
      </w:r>
      <w:r w:rsidRPr="005C2097">
        <w:rPr>
          <w:rFonts w:ascii="Times New Roman" w:hAnsi="Times New Roman"/>
        </w:rPr>
        <w:t xml:space="preserve">, </w:t>
      </w:r>
      <w:r w:rsidRPr="005C2097">
        <w:rPr>
          <w:rFonts w:ascii="Times New Roman" w:hAnsi="Times New Roman"/>
          <w:i/>
        </w:rPr>
        <w:t xml:space="preserve">(ge)stīgan, </w:t>
      </w:r>
      <w:r w:rsidRPr="005C2097">
        <w:rPr>
          <w:rFonts w:ascii="Times New Roman" w:hAnsi="Times New Roman"/>
        </w:rPr>
        <w:t>on the</w:t>
      </w:r>
      <w:r w:rsidRPr="00817774">
        <w:rPr>
          <w:rFonts w:ascii="Times New Roman" w:hAnsi="Times New Roman"/>
        </w:rPr>
        <w:t xml:space="preserve"> other, the latter verbs throw practically the same </w:t>
      </w:r>
      <w:r>
        <w:rPr>
          <w:rFonts w:ascii="Times New Roman" w:hAnsi="Times New Roman"/>
        </w:rPr>
        <w:t>figures</w:t>
      </w:r>
      <w:r w:rsidRPr="00817774">
        <w:rPr>
          <w:rFonts w:ascii="Times New Roman" w:hAnsi="Times New Roman"/>
        </w:rPr>
        <w:t>.</w:t>
      </w:r>
      <w:r>
        <w:rPr>
          <w:rFonts w:ascii="Times New Roman" w:hAnsi="Times New Roman"/>
          <w:color w:val="FF0000"/>
        </w:rPr>
        <w:t xml:space="preserve"> </w:t>
      </w:r>
      <w:r w:rsidRPr="0039136D">
        <w:rPr>
          <w:rFonts w:ascii="Times New Roman" w:hAnsi="Times New Roman"/>
        </w:rPr>
        <w:t>The type/token frequency ratio as proposed by Fernández-Domínguez et al. (2007) and Trips (2009) is relevant for this question in the sense that the index of productivity</w:t>
      </w:r>
      <w:r>
        <w:rPr>
          <w:rFonts w:ascii="Times New Roman" w:hAnsi="Times New Roman"/>
        </w:rPr>
        <w:t xml:space="preserve"> of a morphological process is directly proportional to the ratio of types to tokens. </w:t>
      </w:r>
      <w:r w:rsidRPr="00817774">
        <w:rPr>
          <w:rFonts w:ascii="Times New Roman" w:hAnsi="Times New Roman"/>
        </w:rPr>
        <w:t xml:space="preserve">If this ratio is taken into account, it turns out that </w:t>
      </w:r>
      <w:r w:rsidRPr="00817774">
        <w:rPr>
          <w:rFonts w:ascii="Times New Roman" w:hAnsi="Times New Roman"/>
          <w:i/>
        </w:rPr>
        <w:t>(ge)styrian</w:t>
      </w:r>
      <w:r w:rsidRPr="00817774">
        <w:rPr>
          <w:rFonts w:ascii="Times New Roman" w:hAnsi="Times New Roman"/>
        </w:rPr>
        <w:t xml:space="preserve"> (0.18)</w:t>
      </w:r>
      <w:r w:rsidRPr="00817774">
        <w:rPr>
          <w:rFonts w:ascii="Times New Roman" w:hAnsi="Times New Roman"/>
          <w:i/>
        </w:rPr>
        <w:t xml:space="preserve"> </w:t>
      </w:r>
      <w:r>
        <w:rPr>
          <w:rFonts w:ascii="Times New Roman" w:hAnsi="Times New Roman"/>
        </w:rPr>
        <w:t xml:space="preserve">clearly stands out because </w:t>
      </w:r>
      <w:r w:rsidRPr="00817774">
        <w:rPr>
          <w:rFonts w:ascii="Times New Roman" w:hAnsi="Times New Roman"/>
        </w:rPr>
        <w:t>it nearly duplicates the type</w:t>
      </w:r>
      <w:r w:rsidRPr="00B93762">
        <w:rPr>
          <w:rFonts w:ascii="Times New Roman" w:hAnsi="Times New Roman"/>
        </w:rPr>
        <w:t>/t</w:t>
      </w:r>
      <w:r w:rsidRPr="00817774">
        <w:rPr>
          <w:rFonts w:ascii="Times New Roman" w:hAnsi="Times New Roman"/>
        </w:rPr>
        <w:t xml:space="preserve">oken </w:t>
      </w:r>
      <w:r>
        <w:rPr>
          <w:rFonts w:ascii="Times New Roman" w:hAnsi="Times New Roman"/>
        </w:rPr>
        <w:t xml:space="preserve">frequency </w:t>
      </w:r>
      <w:r w:rsidRPr="00817774">
        <w:rPr>
          <w:rFonts w:ascii="Times New Roman" w:hAnsi="Times New Roman"/>
        </w:rPr>
        <w:t>ratio of</w:t>
      </w:r>
      <w:r w:rsidRPr="00817774">
        <w:rPr>
          <w:rFonts w:ascii="Times New Roman" w:hAnsi="Times New Roman"/>
          <w:i/>
        </w:rPr>
        <w:t xml:space="preserve"> (ge)st</w:t>
      </w:r>
      <w:r w:rsidRPr="00817774">
        <w:rPr>
          <w:rFonts w:ascii="Times New Roman" w:hAnsi="Times New Roman"/>
          <w:i/>
          <w:lang w:val="en-US"/>
        </w:rPr>
        <w:t>ī</w:t>
      </w:r>
      <w:r w:rsidRPr="00817774">
        <w:rPr>
          <w:rFonts w:ascii="Times New Roman" w:hAnsi="Times New Roman"/>
          <w:i/>
        </w:rPr>
        <w:t xml:space="preserve">gan </w:t>
      </w:r>
      <w:r w:rsidRPr="00817774">
        <w:rPr>
          <w:rFonts w:ascii="Times New Roman" w:hAnsi="Times New Roman"/>
        </w:rPr>
        <w:t>(0.1)</w:t>
      </w:r>
      <w:r w:rsidRPr="00817774">
        <w:rPr>
          <w:rFonts w:ascii="Times New Roman" w:hAnsi="Times New Roman"/>
          <w:i/>
        </w:rPr>
        <w:t xml:space="preserve"> </w:t>
      </w:r>
      <w:r w:rsidRPr="00817774">
        <w:rPr>
          <w:rFonts w:ascii="Times New Roman" w:hAnsi="Times New Roman"/>
        </w:rPr>
        <w:t xml:space="preserve">and is six times the </w:t>
      </w:r>
      <w:r>
        <w:rPr>
          <w:rFonts w:ascii="Times New Roman" w:hAnsi="Times New Roman"/>
        </w:rPr>
        <w:t>one</w:t>
      </w:r>
      <w:r w:rsidRPr="00817774">
        <w:rPr>
          <w:rFonts w:ascii="Times New Roman" w:hAnsi="Times New Roman"/>
        </w:rPr>
        <w:t xml:space="preserve"> of </w:t>
      </w:r>
      <w:r w:rsidRPr="00817774">
        <w:rPr>
          <w:rFonts w:ascii="Times New Roman" w:hAnsi="Times New Roman"/>
          <w:i/>
        </w:rPr>
        <w:t>(ge)wendan</w:t>
      </w:r>
      <w:r w:rsidRPr="00817774">
        <w:rPr>
          <w:rFonts w:ascii="Times New Roman" w:hAnsi="Times New Roman"/>
        </w:rPr>
        <w:t xml:space="preserve"> (0.03).</w:t>
      </w:r>
      <w:r w:rsidRPr="00912C04">
        <w:rPr>
          <w:rFonts w:ascii="Times New Roman" w:hAnsi="Times New Roman"/>
        </w:rPr>
        <w:t xml:space="preserve"> In terms of the textual criterion, therefore, </w:t>
      </w:r>
      <w:r w:rsidRPr="00817774">
        <w:rPr>
          <w:rFonts w:ascii="Times New Roman" w:hAnsi="Times New Roman"/>
          <w:i/>
        </w:rPr>
        <w:t xml:space="preserve">(ge)styrian </w:t>
      </w:r>
      <w:r w:rsidRPr="00817774">
        <w:rPr>
          <w:rFonts w:ascii="Times New Roman" w:hAnsi="Times New Roman"/>
        </w:rPr>
        <w:t>is the exponent for MOVE in Old English.</w:t>
      </w:r>
    </w:p>
    <w:p w:rsidR="00A42F2E" w:rsidRPr="00817774" w:rsidRDefault="00A42F2E" w:rsidP="00F747E6">
      <w:pPr>
        <w:jc w:val="both"/>
        <w:rPr>
          <w:rFonts w:ascii="Times New Roman" w:hAnsi="Times New Roman"/>
        </w:rPr>
      </w:pPr>
    </w:p>
    <w:tbl>
      <w:tblPr>
        <w:tblW w:w="0" w:type="auto"/>
        <w:tblInd w:w="108" w:type="dxa"/>
        <w:tblLook w:val="00A0"/>
      </w:tblPr>
      <w:tblGrid>
        <w:gridCol w:w="1395"/>
        <w:gridCol w:w="5268"/>
        <w:gridCol w:w="748"/>
        <w:gridCol w:w="1195"/>
      </w:tblGrid>
      <w:tr w:rsidR="00A42F2E" w:rsidRPr="00024ADA" w:rsidTr="002D0617">
        <w:tc>
          <w:tcPr>
            <w:tcW w:w="1395" w:type="dxa"/>
          </w:tcPr>
          <w:p w:rsidR="00A42F2E" w:rsidRPr="00024ADA" w:rsidRDefault="00A42F2E" w:rsidP="00F747E6">
            <w:pPr>
              <w:jc w:val="center"/>
              <w:rPr>
                <w:rFonts w:ascii="Times New Roman" w:hAnsi="Times New Roman"/>
                <w:b/>
                <w:sz w:val="20"/>
                <w:szCs w:val="20"/>
              </w:rPr>
            </w:pPr>
            <w:r w:rsidRPr="00024ADA">
              <w:rPr>
                <w:rFonts w:ascii="Times New Roman" w:hAnsi="Times New Roman"/>
                <w:b/>
                <w:sz w:val="20"/>
                <w:szCs w:val="20"/>
              </w:rPr>
              <w:t>Predicate</w:t>
            </w:r>
          </w:p>
        </w:tc>
        <w:tc>
          <w:tcPr>
            <w:tcW w:w="5268" w:type="dxa"/>
          </w:tcPr>
          <w:p w:rsidR="00A42F2E" w:rsidRPr="00024ADA" w:rsidRDefault="00A42F2E" w:rsidP="00F747E6">
            <w:pPr>
              <w:jc w:val="center"/>
              <w:rPr>
                <w:rFonts w:ascii="Times New Roman" w:hAnsi="Times New Roman"/>
                <w:b/>
                <w:sz w:val="20"/>
                <w:szCs w:val="20"/>
              </w:rPr>
            </w:pPr>
            <w:r w:rsidRPr="00024ADA">
              <w:rPr>
                <w:rFonts w:ascii="Times New Roman" w:hAnsi="Times New Roman"/>
                <w:b/>
                <w:sz w:val="20"/>
                <w:szCs w:val="20"/>
              </w:rPr>
              <w:t>Occurrences</w:t>
            </w:r>
          </w:p>
        </w:tc>
        <w:tc>
          <w:tcPr>
            <w:tcW w:w="748" w:type="dxa"/>
          </w:tcPr>
          <w:p w:rsidR="00A42F2E" w:rsidRPr="00024ADA" w:rsidRDefault="00A42F2E" w:rsidP="00F747E6">
            <w:pPr>
              <w:jc w:val="center"/>
              <w:rPr>
                <w:rFonts w:ascii="Times New Roman" w:hAnsi="Times New Roman"/>
                <w:b/>
                <w:sz w:val="20"/>
                <w:szCs w:val="20"/>
              </w:rPr>
            </w:pPr>
            <w:r w:rsidRPr="00024ADA">
              <w:rPr>
                <w:rFonts w:ascii="Times New Roman" w:hAnsi="Times New Roman"/>
                <w:b/>
                <w:sz w:val="20"/>
                <w:szCs w:val="20"/>
              </w:rPr>
              <w:t>Types</w:t>
            </w:r>
          </w:p>
        </w:tc>
        <w:tc>
          <w:tcPr>
            <w:tcW w:w="1195" w:type="dxa"/>
          </w:tcPr>
          <w:p w:rsidR="00A42F2E" w:rsidRPr="00024ADA" w:rsidRDefault="00A42F2E" w:rsidP="00F747E6">
            <w:pPr>
              <w:jc w:val="center"/>
              <w:rPr>
                <w:rFonts w:ascii="Times New Roman" w:hAnsi="Times New Roman"/>
                <w:b/>
                <w:sz w:val="20"/>
                <w:szCs w:val="20"/>
              </w:rPr>
            </w:pPr>
            <w:r w:rsidRPr="00024ADA">
              <w:rPr>
                <w:rFonts w:ascii="Times New Roman" w:hAnsi="Times New Roman"/>
                <w:b/>
                <w:sz w:val="20"/>
                <w:szCs w:val="20"/>
              </w:rPr>
              <w:t>Tokens</w:t>
            </w:r>
          </w:p>
        </w:tc>
      </w:tr>
      <w:tr w:rsidR="00A42F2E" w:rsidRPr="00024ADA" w:rsidTr="002D0617">
        <w:tc>
          <w:tcPr>
            <w:tcW w:w="1395" w:type="dxa"/>
          </w:tcPr>
          <w:p w:rsidR="00A42F2E" w:rsidRPr="00024ADA" w:rsidRDefault="00A42F2E" w:rsidP="00F747E6">
            <w:pPr>
              <w:jc w:val="both"/>
              <w:rPr>
                <w:rFonts w:ascii="Times New Roman" w:hAnsi="Times New Roman"/>
                <w:i/>
                <w:sz w:val="20"/>
                <w:szCs w:val="20"/>
              </w:rPr>
            </w:pPr>
            <w:r w:rsidRPr="00024ADA">
              <w:rPr>
                <w:rFonts w:ascii="Times New Roman" w:hAnsi="Times New Roman"/>
                <w:i/>
                <w:sz w:val="20"/>
                <w:szCs w:val="20"/>
              </w:rPr>
              <w:t>(ge)styrian</w:t>
            </w:r>
          </w:p>
        </w:tc>
        <w:tc>
          <w:tcPr>
            <w:tcW w:w="5268" w:type="dxa"/>
          </w:tcPr>
          <w:p w:rsidR="00A42F2E" w:rsidRPr="00912C04" w:rsidRDefault="00A42F2E" w:rsidP="00F747E6">
            <w:pPr>
              <w:widowControl w:val="0"/>
              <w:autoSpaceDE w:val="0"/>
              <w:autoSpaceDN w:val="0"/>
              <w:adjustRightInd w:val="0"/>
              <w:jc w:val="both"/>
              <w:rPr>
                <w:rFonts w:ascii="Times New Roman" w:hAnsi="Times New Roman"/>
                <w:i/>
                <w:sz w:val="20"/>
                <w:szCs w:val="20"/>
              </w:rPr>
            </w:pPr>
            <w:r w:rsidRPr="00943F84">
              <w:rPr>
                <w:rFonts w:ascii="Times New Roman" w:hAnsi="Times New Roman"/>
                <w:i/>
                <w:sz w:val="20"/>
                <w:szCs w:val="20"/>
              </w:rPr>
              <w:t>gestireð</w:t>
            </w:r>
            <w:r w:rsidRPr="00943F84">
              <w:rPr>
                <w:rFonts w:ascii="Times New Roman" w:hAnsi="Times New Roman"/>
                <w:sz w:val="20"/>
                <w:szCs w:val="20"/>
              </w:rPr>
              <w:t xml:space="preserve"> (1), </w:t>
            </w:r>
            <w:r w:rsidRPr="00943F84">
              <w:rPr>
                <w:rFonts w:ascii="Times New Roman" w:hAnsi="Times New Roman"/>
                <w:i/>
                <w:sz w:val="20"/>
                <w:szCs w:val="20"/>
              </w:rPr>
              <w:t>gestired</w:t>
            </w:r>
            <w:r w:rsidRPr="00943F84">
              <w:rPr>
                <w:rFonts w:ascii="Times New Roman" w:hAnsi="Times New Roman"/>
                <w:sz w:val="20"/>
                <w:szCs w:val="20"/>
              </w:rPr>
              <w:t xml:space="preserve"> (2), </w:t>
            </w:r>
            <w:r w:rsidRPr="00943F84">
              <w:rPr>
                <w:rFonts w:ascii="Times New Roman" w:hAnsi="Times New Roman"/>
                <w:i/>
                <w:sz w:val="20"/>
                <w:szCs w:val="20"/>
              </w:rPr>
              <w:t>gestiredum</w:t>
            </w:r>
            <w:r w:rsidRPr="00943F84">
              <w:rPr>
                <w:rFonts w:ascii="Times New Roman" w:hAnsi="Times New Roman"/>
                <w:sz w:val="20"/>
                <w:szCs w:val="20"/>
              </w:rPr>
              <w:t xml:space="preserve"> (1), </w:t>
            </w:r>
            <w:r w:rsidRPr="00943F84">
              <w:rPr>
                <w:rFonts w:ascii="Times New Roman" w:hAnsi="Times New Roman"/>
                <w:i/>
                <w:sz w:val="20"/>
                <w:szCs w:val="20"/>
              </w:rPr>
              <w:t>gestirod</w:t>
            </w:r>
            <w:r w:rsidRPr="00943F84">
              <w:rPr>
                <w:rFonts w:ascii="Times New Roman" w:hAnsi="Times New Roman"/>
                <w:sz w:val="20"/>
                <w:szCs w:val="20"/>
              </w:rPr>
              <w:t xml:space="preserve"> (2), </w:t>
            </w:r>
            <w:r w:rsidRPr="00912C04">
              <w:rPr>
                <w:rFonts w:ascii="Times New Roman" w:hAnsi="Times New Roman"/>
                <w:i/>
                <w:sz w:val="20"/>
                <w:szCs w:val="20"/>
              </w:rPr>
              <w:t>gestyrað</w:t>
            </w:r>
            <w:r w:rsidRPr="00912C04">
              <w:rPr>
                <w:rFonts w:ascii="Times New Roman" w:hAnsi="Times New Roman"/>
                <w:sz w:val="20"/>
                <w:szCs w:val="20"/>
              </w:rPr>
              <w:t xml:space="preserve"> (1), </w:t>
            </w:r>
            <w:r w:rsidRPr="00912C04">
              <w:rPr>
                <w:rFonts w:ascii="Times New Roman" w:hAnsi="Times New Roman"/>
                <w:i/>
                <w:sz w:val="20"/>
                <w:szCs w:val="20"/>
              </w:rPr>
              <w:t>gestyran</w:t>
            </w:r>
            <w:r w:rsidRPr="00912C04">
              <w:rPr>
                <w:rFonts w:ascii="Times New Roman" w:hAnsi="Times New Roman"/>
                <w:sz w:val="20"/>
                <w:szCs w:val="20"/>
              </w:rPr>
              <w:t xml:space="preserve"> (11), </w:t>
            </w:r>
            <w:r w:rsidRPr="00912C04">
              <w:rPr>
                <w:rFonts w:ascii="Times New Roman" w:hAnsi="Times New Roman"/>
                <w:i/>
                <w:sz w:val="20"/>
                <w:szCs w:val="20"/>
              </w:rPr>
              <w:t>gestyrde</w:t>
            </w:r>
            <w:r w:rsidRPr="00912C04">
              <w:rPr>
                <w:rFonts w:ascii="Times New Roman" w:hAnsi="Times New Roman"/>
                <w:sz w:val="20"/>
                <w:szCs w:val="20"/>
              </w:rPr>
              <w:t xml:space="preserve"> (6), </w:t>
            </w:r>
            <w:r w:rsidRPr="00912C04">
              <w:rPr>
                <w:rFonts w:ascii="Times New Roman" w:hAnsi="Times New Roman"/>
                <w:i/>
                <w:sz w:val="20"/>
                <w:szCs w:val="20"/>
              </w:rPr>
              <w:t>gestyre</w:t>
            </w:r>
            <w:r w:rsidRPr="00912C04">
              <w:rPr>
                <w:rFonts w:ascii="Times New Roman" w:hAnsi="Times New Roman"/>
                <w:sz w:val="20"/>
                <w:szCs w:val="20"/>
              </w:rPr>
              <w:t xml:space="preserve"> (1), </w:t>
            </w:r>
            <w:r w:rsidRPr="00912C04">
              <w:rPr>
                <w:rFonts w:ascii="Times New Roman" w:hAnsi="Times New Roman"/>
                <w:i/>
                <w:sz w:val="20"/>
                <w:szCs w:val="20"/>
              </w:rPr>
              <w:t>gestyreð</w:t>
            </w:r>
            <w:r w:rsidRPr="00912C04">
              <w:rPr>
                <w:rFonts w:ascii="Times New Roman" w:hAnsi="Times New Roman"/>
                <w:sz w:val="20"/>
                <w:szCs w:val="20"/>
              </w:rPr>
              <w:t xml:space="preserve"> (1), </w:t>
            </w:r>
            <w:r w:rsidRPr="00912C04">
              <w:rPr>
                <w:rFonts w:ascii="Times New Roman" w:hAnsi="Times New Roman"/>
                <w:i/>
                <w:sz w:val="20"/>
                <w:szCs w:val="20"/>
              </w:rPr>
              <w:t>gestyred</w:t>
            </w:r>
            <w:r w:rsidRPr="00912C04">
              <w:rPr>
                <w:rFonts w:ascii="Times New Roman" w:hAnsi="Times New Roman"/>
                <w:sz w:val="20"/>
                <w:szCs w:val="20"/>
              </w:rPr>
              <w:t xml:space="preserve"> (36), </w:t>
            </w:r>
            <w:r w:rsidRPr="00912C04">
              <w:rPr>
                <w:rFonts w:ascii="Times New Roman" w:hAnsi="Times New Roman"/>
                <w:i/>
                <w:sz w:val="20"/>
                <w:szCs w:val="20"/>
              </w:rPr>
              <w:t>gestyrede</w:t>
            </w:r>
            <w:r w:rsidRPr="00912C04">
              <w:rPr>
                <w:rFonts w:ascii="Times New Roman" w:hAnsi="Times New Roman"/>
                <w:sz w:val="20"/>
                <w:szCs w:val="20"/>
              </w:rPr>
              <w:t xml:space="preserve"> (5), </w:t>
            </w:r>
            <w:r w:rsidRPr="00912C04">
              <w:rPr>
                <w:rFonts w:ascii="Times New Roman" w:hAnsi="Times New Roman"/>
                <w:i/>
                <w:sz w:val="20"/>
                <w:szCs w:val="20"/>
              </w:rPr>
              <w:t>gestyredo</w:t>
            </w:r>
            <w:r w:rsidRPr="00912C04">
              <w:rPr>
                <w:rFonts w:ascii="Times New Roman" w:hAnsi="Times New Roman"/>
                <w:sz w:val="20"/>
                <w:szCs w:val="20"/>
              </w:rPr>
              <w:t xml:space="preserve"> (3), </w:t>
            </w:r>
            <w:r w:rsidRPr="00912C04">
              <w:rPr>
                <w:rFonts w:ascii="Times New Roman" w:hAnsi="Times New Roman"/>
                <w:i/>
                <w:sz w:val="20"/>
                <w:szCs w:val="20"/>
              </w:rPr>
              <w:t>gestyredum</w:t>
            </w:r>
            <w:r w:rsidRPr="00912C04">
              <w:rPr>
                <w:rFonts w:ascii="Times New Roman" w:hAnsi="Times New Roman"/>
                <w:sz w:val="20"/>
                <w:szCs w:val="20"/>
              </w:rPr>
              <w:t xml:space="preserve"> (3), </w:t>
            </w:r>
            <w:r w:rsidRPr="00912C04">
              <w:rPr>
                <w:rFonts w:ascii="Times New Roman" w:hAnsi="Times New Roman"/>
                <w:i/>
                <w:sz w:val="20"/>
                <w:szCs w:val="20"/>
              </w:rPr>
              <w:t>gestyrege</w:t>
            </w:r>
            <w:r w:rsidRPr="00912C04">
              <w:rPr>
                <w:rFonts w:ascii="Times New Roman" w:hAnsi="Times New Roman"/>
                <w:sz w:val="20"/>
                <w:szCs w:val="20"/>
              </w:rPr>
              <w:t xml:space="preserve"> (1), </w:t>
            </w:r>
            <w:r w:rsidRPr="00912C04">
              <w:rPr>
                <w:rFonts w:ascii="Times New Roman" w:hAnsi="Times New Roman"/>
                <w:i/>
                <w:sz w:val="20"/>
                <w:szCs w:val="20"/>
              </w:rPr>
              <w:t>gestyrige</w:t>
            </w:r>
            <w:r w:rsidRPr="00912C04">
              <w:rPr>
                <w:rFonts w:ascii="Times New Roman" w:hAnsi="Times New Roman"/>
                <w:sz w:val="20"/>
                <w:szCs w:val="20"/>
              </w:rPr>
              <w:t xml:space="preserve"> (1), </w:t>
            </w:r>
            <w:r w:rsidRPr="00912C04">
              <w:rPr>
                <w:rFonts w:ascii="Times New Roman" w:hAnsi="Times New Roman"/>
                <w:i/>
                <w:sz w:val="20"/>
                <w:szCs w:val="20"/>
              </w:rPr>
              <w:t>gestyrod</w:t>
            </w:r>
            <w:r w:rsidRPr="00912C04">
              <w:rPr>
                <w:rFonts w:ascii="Times New Roman" w:hAnsi="Times New Roman"/>
                <w:sz w:val="20"/>
                <w:szCs w:val="20"/>
              </w:rPr>
              <w:t xml:space="preserve"> (3), </w:t>
            </w:r>
            <w:r w:rsidRPr="00912C04">
              <w:rPr>
                <w:rFonts w:ascii="Times New Roman" w:hAnsi="Times New Roman"/>
                <w:i/>
                <w:sz w:val="20"/>
                <w:szCs w:val="20"/>
              </w:rPr>
              <w:t>gestyrud</w:t>
            </w:r>
            <w:r w:rsidRPr="00912C04">
              <w:rPr>
                <w:rFonts w:ascii="Times New Roman" w:hAnsi="Times New Roman"/>
                <w:sz w:val="20"/>
                <w:szCs w:val="20"/>
              </w:rPr>
              <w:t xml:space="preserve"> (1), </w:t>
            </w:r>
            <w:r w:rsidRPr="00912C04">
              <w:rPr>
                <w:rFonts w:ascii="Times New Roman" w:hAnsi="Times New Roman"/>
                <w:i/>
                <w:sz w:val="20"/>
                <w:szCs w:val="20"/>
              </w:rPr>
              <w:t>gestyrude</w:t>
            </w:r>
            <w:r w:rsidRPr="00912C04">
              <w:rPr>
                <w:rFonts w:ascii="Times New Roman" w:hAnsi="Times New Roman"/>
                <w:sz w:val="20"/>
                <w:szCs w:val="20"/>
              </w:rPr>
              <w:t xml:space="preserve"> (1)</w:t>
            </w:r>
            <w:r w:rsidRPr="00024ADA">
              <w:rPr>
                <w:rFonts w:ascii="Times New Roman" w:hAnsi="Times New Roman"/>
                <w:sz w:val="20"/>
                <w:szCs w:val="20"/>
              </w:rPr>
              <w:t xml:space="preserve">, </w:t>
            </w:r>
            <w:r w:rsidRPr="00912C04">
              <w:rPr>
                <w:rFonts w:ascii="Times New Roman" w:hAnsi="Times New Roman"/>
                <w:i/>
                <w:sz w:val="20"/>
                <w:szCs w:val="20"/>
              </w:rPr>
              <w:t>gistyred</w:t>
            </w:r>
            <w:r w:rsidRPr="00912C04">
              <w:rPr>
                <w:rFonts w:ascii="Times New Roman" w:hAnsi="Times New Roman"/>
                <w:sz w:val="20"/>
                <w:szCs w:val="20"/>
              </w:rPr>
              <w:t xml:space="preserve"> (5), </w:t>
            </w:r>
            <w:r w:rsidRPr="00912C04">
              <w:rPr>
                <w:rFonts w:ascii="Times New Roman" w:hAnsi="Times New Roman"/>
                <w:i/>
                <w:sz w:val="20"/>
                <w:szCs w:val="20"/>
              </w:rPr>
              <w:t>stereð</w:t>
            </w:r>
            <w:r w:rsidRPr="00912C04">
              <w:rPr>
                <w:rFonts w:ascii="Times New Roman" w:hAnsi="Times New Roman"/>
                <w:sz w:val="20"/>
                <w:szCs w:val="20"/>
              </w:rPr>
              <w:t xml:space="preserve"> (1), </w:t>
            </w:r>
            <w:r w:rsidRPr="00912C04">
              <w:rPr>
                <w:rFonts w:ascii="Times New Roman" w:hAnsi="Times New Roman"/>
                <w:i/>
                <w:sz w:val="20"/>
                <w:szCs w:val="20"/>
              </w:rPr>
              <w:t>stired</w:t>
            </w:r>
            <w:r w:rsidRPr="00912C04">
              <w:rPr>
                <w:rFonts w:ascii="Times New Roman" w:hAnsi="Times New Roman"/>
                <w:sz w:val="20"/>
                <w:szCs w:val="20"/>
              </w:rPr>
              <w:t xml:space="preserve"> (1), </w:t>
            </w:r>
            <w:r w:rsidRPr="00912C04">
              <w:rPr>
                <w:rFonts w:ascii="Times New Roman" w:hAnsi="Times New Roman"/>
                <w:i/>
                <w:sz w:val="20"/>
                <w:szCs w:val="20"/>
              </w:rPr>
              <w:t>stirede</w:t>
            </w:r>
            <w:r w:rsidRPr="00912C04">
              <w:rPr>
                <w:rFonts w:ascii="Times New Roman" w:hAnsi="Times New Roman"/>
                <w:sz w:val="20"/>
                <w:szCs w:val="20"/>
              </w:rPr>
              <w:t xml:space="preserve"> (1), </w:t>
            </w:r>
            <w:r w:rsidRPr="00912C04">
              <w:rPr>
                <w:rFonts w:ascii="Times New Roman" w:hAnsi="Times New Roman"/>
                <w:i/>
                <w:sz w:val="20"/>
                <w:szCs w:val="20"/>
              </w:rPr>
              <w:t>stirian</w:t>
            </w:r>
            <w:r w:rsidRPr="00912C04">
              <w:rPr>
                <w:rFonts w:ascii="Times New Roman" w:hAnsi="Times New Roman"/>
                <w:sz w:val="20"/>
                <w:szCs w:val="20"/>
              </w:rPr>
              <w:t xml:space="preserve"> (2), </w:t>
            </w:r>
            <w:r w:rsidRPr="00912C04">
              <w:rPr>
                <w:rFonts w:ascii="Times New Roman" w:hAnsi="Times New Roman"/>
                <w:i/>
                <w:sz w:val="20"/>
                <w:szCs w:val="20"/>
              </w:rPr>
              <w:t>stirienda</w:t>
            </w:r>
            <w:r w:rsidRPr="00912C04">
              <w:rPr>
                <w:rFonts w:ascii="Times New Roman" w:hAnsi="Times New Roman"/>
                <w:sz w:val="20"/>
                <w:szCs w:val="20"/>
              </w:rPr>
              <w:t xml:space="preserve"> (1), </w:t>
            </w:r>
            <w:r w:rsidRPr="00912C04">
              <w:rPr>
                <w:rFonts w:ascii="Times New Roman" w:hAnsi="Times New Roman"/>
                <w:i/>
                <w:sz w:val="20"/>
                <w:szCs w:val="20"/>
              </w:rPr>
              <w:t>styra</w:t>
            </w:r>
            <w:r w:rsidRPr="00912C04">
              <w:rPr>
                <w:rFonts w:ascii="Times New Roman" w:hAnsi="Times New Roman"/>
                <w:sz w:val="20"/>
                <w:szCs w:val="20"/>
              </w:rPr>
              <w:t xml:space="preserve"> (2), </w:t>
            </w:r>
            <w:r w:rsidRPr="00912C04">
              <w:rPr>
                <w:rFonts w:ascii="Times New Roman" w:hAnsi="Times New Roman"/>
                <w:i/>
                <w:sz w:val="20"/>
                <w:szCs w:val="20"/>
              </w:rPr>
              <w:t>styrað</w:t>
            </w:r>
            <w:r w:rsidRPr="00912C04">
              <w:rPr>
                <w:rFonts w:ascii="Times New Roman" w:hAnsi="Times New Roman"/>
                <w:sz w:val="20"/>
                <w:szCs w:val="20"/>
              </w:rPr>
              <w:t xml:space="preserve"> (9), </w:t>
            </w:r>
            <w:r w:rsidRPr="00912C04">
              <w:rPr>
                <w:rFonts w:ascii="Times New Roman" w:hAnsi="Times New Roman"/>
                <w:i/>
                <w:sz w:val="20"/>
                <w:szCs w:val="20"/>
              </w:rPr>
              <w:t>styrde</w:t>
            </w:r>
            <w:r w:rsidRPr="00912C04">
              <w:rPr>
                <w:rFonts w:ascii="Times New Roman" w:hAnsi="Times New Roman"/>
                <w:sz w:val="20"/>
                <w:szCs w:val="20"/>
              </w:rPr>
              <w:t xml:space="preserve"> (18), </w:t>
            </w:r>
            <w:r w:rsidRPr="00912C04">
              <w:rPr>
                <w:rFonts w:ascii="Times New Roman" w:hAnsi="Times New Roman"/>
                <w:i/>
                <w:sz w:val="20"/>
                <w:szCs w:val="20"/>
              </w:rPr>
              <w:t>styre</w:t>
            </w:r>
            <w:r w:rsidRPr="00912C04">
              <w:rPr>
                <w:rFonts w:ascii="Times New Roman" w:hAnsi="Times New Roman"/>
                <w:sz w:val="20"/>
                <w:szCs w:val="20"/>
              </w:rPr>
              <w:t xml:space="preserve"> (42), </w:t>
            </w:r>
            <w:r w:rsidRPr="00912C04">
              <w:rPr>
                <w:rFonts w:ascii="Times New Roman" w:hAnsi="Times New Roman"/>
                <w:i/>
                <w:sz w:val="20"/>
                <w:szCs w:val="20"/>
              </w:rPr>
              <w:t>styreð</w:t>
            </w:r>
            <w:r w:rsidRPr="00912C04">
              <w:rPr>
                <w:rFonts w:ascii="Times New Roman" w:hAnsi="Times New Roman"/>
                <w:sz w:val="20"/>
                <w:szCs w:val="20"/>
              </w:rPr>
              <w:t xml:space="preserve"> (11), </w:t>
            </w:r>
            <w:r w:rsidRPr="00912C04">
              <w:rPr>
                <w:rFonts w:ascii="Times New Roman" w:hAnsi="Times New Roman"/>
                <w:i/>
                <w:sz w:val="20"/>
                <w:szCs w:val="20"/>
              </w:rPr>
              <w:t>styred</w:t>
            </w:r>
            <w:r w:rsidRPr="00912C04">
              <w:rPr>
                <w:rFonts w:ascii="Times New Roman" w:hAnsi="Times New Roman"/>
                <w:sz w:val="20"/>
                <w:szCs w:val="20"/>
              </w:rPr>
              <w:t xml:space="preserve"> (5), </w:t>
            </w:r>
            <w:r w:rsidRPr="00912C04">
              <w:rPr>
                <w:rFonts w:ascii="Times New Roman" w:hAnsi="Times New Roman"/>
                <w:i/>
                <w:sz w:val="20"/>
                <w:szCs w:val="20"/>
              </w:rPr>
              <w:t>styrede</w:t>
            </w:r>
            <w:r w:rsidRPr="00912C04">
              <w:rPr>
                <w:rFonts w:ascii="Times New Roman" w:hAnsi="Times New Roman"/>
                <w:sz w:val="20"/>
                <w:szCs w:val="20"/>
              </w:rPr>
              <w:t xml:space="preserve"> (11), </w:t>
            </w:r>
            <w:r w:rsidRPr="00912C04">
              <w:rPr>
                <w:rFonts w:ascii="Times New Roman" w:hAnsi="Times New Roman"/>
                <w:i/>
                <w:sz w:val="20"/>
                <w:szCs w:val="20"/>
              </w:rPr>
              <w:t>styredon</w:t>
            </w:r>
            <w:r w:rsidRPr="00912C04">
              <w:rPr>
                <w:rFonts w:ascii="Times New Roman" w:hAnsi="Times New Roman"/>
                <w:sz w:val="20"/>
                <w:szCs w:val="20"/>
              </w:rPr>
              <w:t xml:space="preserve"> (4), </w:t>
            </w:r>
            <w:r w:rsidRPr="00912C04">
              <w:rPr>
                <w:rFonts w:ascii="Times New Roman" w:hAnsi="Times New Roman"/>
                <w:i/>
                <w:sz w:val="20"/>
                <w:szCs w:val="20"/>
              </w:rPr>
              <w:t>styrest</w:t>
            </w:r>
            <w:r w:rsidRPr="00912C04">
              <w:rPr>
                <w:rFonts w:ascii="Times New Roman" w:hAnsi="Times New Roman"/>
                <w:sz w:val="20"/>
                <w:szCs w:val="20"/>
              </w:rPr>
              <w:t xml:space="preserve"> (2), </w:t>
            </w:r>
            <w:r w:rsidRPr="00912C04">
              <w:rPr>
                <w:rFonts w:ascii="Times New Roman" w:hAnsi="Times New Roman"/>
                <w:i/>
                <w:sz w:val="20"/>
                <w:szCs w:val="20"/>
              </w:rPr>
              <w:t>styreþ</w:t>
            </w:r>
            <w:r w:rsidRPr="00912C04">
              <w:rPr>
                <w:rFonts w:ascii="Times New Roman" w:hAnsi="Times New Roman"/>
                <w:sz w:val="20"/>
                <w:szCs w:val="20"/>
              </w:rPr>
              <w:t xml:space="preserve"> (1), </w:t>
            </w:r>
            <w:r w:rsidRPr="00912C04">
              <w:rPr>
                <w:rFonts w:ascii="Times New Roman" w:hAnsi="Times New Roman"/>
                <w:i/>
                <w:sz w:val="20"/>
                <w:szCs w:val="20"/>
              </w:rPr>
              <w:t>styrgendne</w:t>
            </w:r>
            <w:r w:rsidRPr="00024ADA">
              <w:rPr>
                <w:rFonts w:ascii="Times New Roman" w:hAnsi="Times New Roman"/>
                <w:sz w:val="20"/>
                <w:szCs w:val="20"/>
              </w:rPr>
              <w:t xml:space="preserve"> </w:t>
            </w:r>
            <w:r w:rsidRPr="00912C04">
              <w:rPr>
                <w:rFonts w:ascii="Times New Roman" w:hAnsi="Times New Roman"/>
                <w:sz w:val="20"/>
                <w:szCs w:val="20"/>
              </w:rPr>
              <w:t xml:space="preserve">(1), </w:t>
            </w:r>
            <w:r w:rsidRPr="00912C04">
              <w:rPr>
                <w:rFonts w:ascii="Times New Roman" w:hAnsi="Times New Roman"/>
                <w:i/>
                <w:sz w:val="20"/>
                <w:szCs w:val="20"/>
              </w:rPr>
              <w:t>styriað</w:t>
            </w:r>
            <w:r w:rsidRPr="00912C04">
              <w:rPr>
                <w:rFonts w:ascii="Times New Roman" w:hAnsi="Times New Roman"/>
                <w:sz w:val="20"/>
                <w:szCs w:val="20"/>
              </w:rPr>
              <w:t xml:space="preserve"> (10), </w:t>
            </w:r>
            <w:r w:rsidRPr="00912C04">
              <w:rPr>
                <w:rFonts w:ascii="Times New Roman" w:hAnsi="Times New Roman"/>
                <w:i/>
                <w:sz w:val="20"/>
                <w:szCs w:val="20"/>
              </w:rPr>
              <w:t>styrian</w:t>
            </w:r>
            <w:r w:rsidRPr="00912C04">
              <w:rPr>
                <w:rFonts w:ascii="Times New Roman" w:hAnsi="Times New Roman"/>
                <w:sz w:val="20"/>
                <w:szCs w:val="20"/>
              </w:rPr>
              <w:t xml:space="preserve"> (14), </w:t>
            </w:r>
            <w:r w:rsidRPr="00024ADA">
              <w:rPr>
                <w:rFonts w:ascii="Times New Roman" w:hAnsi="Times New Roman"/>
                <w:i/>
                <w:sz w:val="20"/>
                <w:szCs w:val="20"/>
              </w:rPr>
              <w:t>styria</w:t>
            </w:r>
            <w:r w:rsidRPr="00912C04">
              <w:rPr>
                <w:rFonts w:ascii="Times New Roman" w:hAnsi="Times New Roman"/>
                <w:i/>
                <w:sz w:val="20"/>
                <w:szCs w:val="20"/>
              </w:rPr>
              <w:t>þ</w:t>
            </w:r>
            <w:r w:rsidRPr="00912C04">
              <w:rPr>
                <w:rFonts w:ascii="Times New Roman" w:hAnsi="Times New Roman"/>
                <w:sz w:val="20"/>
                <w:szCs w:val="20"/>
              </w:rPr>
              <w:t xml:space="preserve"> (2)</w:t>
            </w:r>
            <w:r w:rsidRPr="00024ADA">
              <w:rPr>
                <w:rFonts w:ascii="Times New Roman" w:hAnsi="Times New Roman"/>
                <w:sz w:val="20"/>
                <w:szCs w:val="20"/>
              </w:rPr>
              <w:t xml:space="preserve">, </w:t>
            </w:r>
            <w:r w:rsidRPr="00912C04">
              <w:rPr>
                <w:rFonts w:ascii="Times New Roman" w:hAnsi="Times New Roman"/>
                <w:i/>
                <w:sz w:val="20"/>
                <w:szCs w:val="20"/>
              </w:rPr>
              <w:t>styrien</w:t>
            </w:r>
            <w:r w:rsidRPr="00912C04">
              <w:rPr>
                <w:rFonts w:ascii="Times New Roman" w:hAnsi="Times New Roman"/>
                <w:sz w:val="20"/>
                <w:szCs w:val="20"/>
              </w:rPr>
              <w:t xml:space="preserve"> (2), </w:t>
            </w:r>
            <w:r w:rsidRPr="00912C04">
              <w:rPr>
                <w:rFonts w:ascii="Times New Roman" w:hAnsi="Times New Roman"/>
                <w:i/>
                <w:sz w:val="20"/>
                <w:szCs w:val="20"/>
              </w:rPr>
              <w:t>styriendan</w:t>
            </w:r>
            <w:r w:rsidRPr="00912C04">
              <w:rPr>
                <w:rFonts w:ascii="Times New Roman" w:hAnsi="Times New Roman"/>
                <w:sz w:val="20"/>
                <w:szCs w:val="20"/>
              </w:rPr>
              <w:t xml:space="preserve"> (3), </w:t>
            </w:r>
            <w:r w:rsidRPr="00912C04">
              <w:rPr>
                <w:rFonts w:ascii="Times New Roman" w:hAnsi="Times New Roman"/>
                <w:i/>
                <w:sz w:val="20"/>
                <w:szCs w:val="20"/>
              </w:rPr>
              <w:t>styriende</w:t>
            </w:r>
            <w:r w:rsidRPr="00912C04">
              <w:rPr>
                <w:rFonts w:ascii="Times New Roman" w:hAnsi="Times New Roman"/>
                <w:sz w:val="20"/>
                <w:szCs w:val="20"/>
              </w:rPr>
              <w:t xml:space="preserve"> (6), </w:t>
            </w:r>
            <w:r w:rsidRPr="00024ADA">
              <w:rPr>
                <w:rFonts w:ascii="Times New Roman" w:hAnsi="Times New Roman"/>
                <w:i/>
                <w:sz w:val="20"/>
                <w:szCs w:val="20"/>
              </w:rPr>
              <w:t>styriende</w:t>
            </w:r>
            <w:r w:rsidRPr="00024ADA">
              <w:rPr>
                <w:rFonts w:ascii="Times New Roman" w:hAnsi="Times New Roman"/>
                <w:sz w:val="20"/>
                <w:szCs w:val="20"/>
              </w:rPr>
              <w:t xml:space="preserve"> (7)</w:t>
            </w:r>
            <w:r w:rsidRPr="00912C04">
              <w:rPr>
                <w:rFonts w:ascii="Times New Roman" w:hAnsi="Times New Roman"/>
                <w:sz w:val="20"/>
                <w:szCs w:val="20"/>
              </w:rPr>
              <w:t xml:space="preserve">, </w:t>
            </w:r>
            <w:r w:rsidRPr="00912C04">
              <w:rPr>
                <w:rFonts w:ascii="Times New Roman" w:hAnsi="Times New Roman"/>
                <w:i/>
                <w:sz w:val="20"/>
                <w:szCs w:val="20"/>
              </w:rPr>
              <w:t>styrigan</w:t>
            </w:r>
            <w:r w:rsidRPr="00912C04">
              <w:rPr>
                <w:rFonts w:ascii="Times New Roman" w:hAnsi="Times New Roman"/>
                <w:sz w:val="20"/>
                <w:szCs w:val="20"/>
              </w:rPr>
              <w:t xml:space="preserve"> (1), </w:t>
            </w:r>
            <w:r w:rsidRPr="00912C04">
              <w:rPr>
                <w:rFonts w:ascii="Times New Roman" w:hAnsi="Times New Roman"/>
                <w:i/>
                <w:sz w:val="20"/>
                <w:szCs w:val="20"/>
              </w:rPr>
              <w:t>styrige</w:t>
            </w:r>
            <w:r w:rsidRPr="00912C04">
              <w:rPr>
                <w:rFonts w:ascii="Times New Roman" w:hAnsi="Times New Roman"/>
                <w:sz w:val="20"/>
                <w:szCs w:val="20"/>
              </w:rPr>
              <w:t xml:space="preserve"> (3), </w:t>
            </w:r>
            <w:r w:rsidRPr="00912C04">
              <w:rPr>
                <w:rFonts w:ascii="Times New Roman" w:hAnsi="Times New Roman"/>
                <w:i/>
                <w:sz w:val="20"/>
                <w:szCs w:val="20"/>
              </w:rPr>
              <w:t>styrige</w:t>
            </w:r>
            <w:r w:rsidRPr="00912C04">
              <w:rPr>
                <w:rFonts w:ascii="Times New Roman" w:hAnsi="Times New Roman"/>
                <w:sz w:val="20"/>
                <w:szCs w:val="20"/>
              </w:rPr>
              <w:t xml:space="preserve"> (8), </w:t>
            </w:r>
            <w:r w:rsidRPr="00912C04">
              <w:rPr>
                <w:rFonts w:ascii="Times New Roman" w:hAnsi="Times New Roman"/>
                <w:i/>
                <w:sz w:val="20"/>
                <w:szCs w:val="20"/>
              </w:rPr>
              <w:t>styrigean</w:t>
            </w:r>
            <w:r w:rsidRPr="00912C04">
              <w:rPr>
                <w:rFonts w:ascii="Times New Roman" w:hAnsi="Times New Roman"/>
                <w:sz w:val="20"/>
                <w:szCs w:val="20"/>
              </w:rPr>
              <w:t xml:space="preserve"> (1), </w:t>
            </w:r>
            <w:r w:rsidRPr="00912C04">
              <w:rPr>
                <w:rFonts w:ascii="Times New Roman" w:hAnsi="Times New Roman"/>
                <w:i/>
                <w:sz w:val="20"/>
                <w:szCs w:val="20"/>
              </w:rPr>
              <w:t>styrigean</w:t>
            </w:r>
            <w:r w:rsidRPr="00912C04">
              <w:rPr>
                <w:rFonts w:ascii="Times New Roman" w:hAnsi="Times New Roman"/>
                <w:sz w:val="20"/>
                <w:szCs w:val="20"/>
              </w:rPr>
              <w:t xml:space="preserve"> (1), </w:t>
            </w:r>
            <w:r w:rsidRPr="00912C04">
              <w:rPr>
                <w:rFonts w:ascii="Times New Roman" w:hAnsi="Times New Roman"/>
                <w:i/>
                <w:sz w:val="20"/>
                <w:szCs w:val="20"/>
              </w:rPr>
              <w:t>styrigende</w:t>
            </w:r>
            <w:r w:rsidRPr="00912C04">
              <w:rPr>
                <w:rFonts w:ascii="Times New Roman" w:hAnsi="Times New Roman"/>
                <w:sz w:val="20"/>
                <w:szCs w:val="20"/>
              </w:rPr>
              <w:t xml:space="preserve"> (2), </w:t>
            </w:r>
            <w:r w:rsidRPr="00024ADA">
              <w:rPr>
                <w:rFonts w:ascii="Times New Roman" w:hAnsi="Times New Roman"/>
                <w:bCs/>
                <w:i/>
                <w:color w:val="000000"/>
                <w:sz w:val="20"/>
                <w:szCs w:val="20"/>
                <w:lang w:val="en-US"/>
              </w:rPr>
              <w:t>styrigendum</w:t>
            </w:r>
            <w:r w:rsidRPr="00024ADA">
              <w:rPr>
                <w:rFonts w:ascii="Times New Roman" w:hAnsi="Times New Roman"/>
                <w:bCs/>
                <w:color w:val="000000"/>
                <w:sz w:val="20"/>
                <w:szCs w:val="20"/>
                <w:lang w:val="en-US"/>
              </w:rPr>
              <w:t xml:space="preserve"> (1)</w:t>
            </w:r>
            <w:r w:rsidRPr="00912C04">
              <w:rPr>
                <w:rFonts w:ascii="Times New Roman" w:hAnsi="Times New Roman"/>
                <w:sz w:val="20"/>
                <w:szCs w:val="20"/>
              </w:rPr>
              <w:t xml:space="preserve">, </w:t>
            </w:r>
            <w:r w:rsidRPr="00912C04">
              <w:rPr>
                <w:rFonts w:ascii="Times New Roman" w:hAnsi="Times New Roman"/>
                <w:i/>
                <w:sz w:val="20"/>
                <w:szCs w:val="20"/>
              </w:rPr>
              <w:t>styrigenne</w:t>
            </w:r>
            <w:r w:rsidRPr="00912C04">
              <w:rPr>
                <w:rFonts w:ascii="Times New Roman" w:hAnsi="Times New Roman"/>
                <w:sz w:val="20"/>
                <w:szCs w:val="20"/>
              </w:rPr>
              <w:t xml:space="preserve"> (2), </w:t>
            </w:r>
            <w:r w:rsidRPr="00912C04">
              <w:rPr>
                <w:rFonts w:ascii="Times New Roman" w:hAnsi="Times New Roman"/>
                <w:i/>
                <w:sz w:val="20"/>
                <w:szCs w:val="20"/>
              </w:rPr>
              <w:t>styrode</w:t>
            </w:r>
            <w:r w:rsidRPr="00912C04">
              <w:rPr>
                <w:rFonts w:ascii="Times New Roman" w:hAnsi="Times New Roman"/>
                <w:sz w:val="20"/>
                <w:szCs w:val="20"/>
              </w:rPr>
              <w:t xml:space="preserve"> (5), </w:t>
            </w:r>
            <w:r w:rsidRPr="00912C04">
              <w:rPr>
                <w:rFonts w:ascii="Times New Roman" w:hAnsi="Times New Roman"/>
                <w:i/>
                <w:sz w:val="20"/>
                <w:szCs w:val="20"/>
              </w:rPr>
              <w:t>styrud</w:t>
            </w:r>
            <w:r w:rsidRPr="00912C04">
              <w:rPr>
                <w:rFonts w:ascii="Times New Roman" w:hAnsi="Times New Roman"/>
                <w:sz w:val="20"/>
                <w:szCs w:val="20"/>
              </w:rPr>
              <w:t xml:space="preserve"> (1), </w:t>
            </w:r>
            <w:r w:rsidRPr="00912C04">
              <w:rPr>
                <w:rFonts w:ascii="Times New Roman" w:hAnsi="Times New Roman"/>
                <w:i/>
                <w:sz w:val="20"/>
                <w:szCs w:val="20"/>
              </w:rPr>
              <w:t>styrþ</w:t>
            </w:r>
            <w:r w:rsidRPr="00912C04">
              <w:rPr>
                <w:rFonts w:ascii="Times New Roman" w:hAnsi="Times New Roman"/>
                <w:sz w:val="20"/>
                <w:szCs w:val="20"/>
              </w:rPr>
              <w:t xml:space="preserve"> (1)</w:t>
            </w:r>
          </w:p>
        </w:tc>
        <w:tc>
          <w:tcPr>
            <w:tcW w:w="748" w:type="dxa"/>
          </w:tcPr>
          <w:p w:rsidR="00A42F2E" w:rsidRPr="00FA64CA" w:rsidRDefault="00A42F2E" w:rsidP="00F747E6">
            <w:pPr>
              <w:jc w:val="center"/>
              <w:rPr>
                <w:rFonts w:ascii="Times New Roman" w:hAnsi="Times New Roman"/>
                <w:sz w:val="20"/>
                <w:szCs w:val="20"/>
              </w:rPr>
            </w:pPr>
            <w:r w:rsidRPr="00FA64CA">
              <w:rPr>
                <w:rFonts w:ascii="Times New Roman" w:hAnsi="Times New Roman"/>
                <w:sz w:val="20"/>
                <w:szCs w:val="20"/>
              </w:rPr>
              <w:t>52</w:t>
            </w:r>
          </w:p>
        </w:tc>
        <w:tc>
          <w:tcPr>
            <w:tcW w:w="1195" w:type="dxa"/>
          </w:tcPr>
          <w:p w:rsidR="00A42F2E" w:rsidRPr="00FA64CA" w:rsidRDefault="00A42F2E" w:rsidP="00F747E6">
            <w:pPr>
              <w:jc w:val="center"/>
              <w:rPr>
                <w:rFonts w:ascii="Times New Roman" w:hAnsi="Times New Roman"/>
                <w:sz w:val="20"/>
                <w:szCs w:val="20"/>
              </w:rPr>
            </w:pPr>
            <w:r w:rsidRPr="00FA64CA">
              <w:rPr>
                <w:rFonts w:ascii="Times New Roman" w:hAnsi="Times New Roman"/>
                <w:sz w:val="20"/>
                <w:szCs w:val="20"/>
              </w:rPr>
              <w:t>272</w:t>
            </w:r>
          </w:p>
        </w:tc>
      </w:tr>
      <w:tr w:rsidR="00A42F2E" w:rsidRPr="00024ADA" w:rsidTr="002D0617">
        <w:tc>
          <w:tcPr>
            <w:tcW w:w="1395" w:type="dxa"/>
          </w:tcPr>
          <w:p w:rsidR="00A42F2E" w:rsidRPr="00024ADA" w:rsidRDefault="00A42F2E" w:rsidP="00F747E6">
            <w:pPr>
              <w:jc w:val="both"/>
              <w:rPr>
                <w:rFonts w:ascii="Times New Roman" w:hAnsi="Times New Roman"/>
                <w:i/>
                <w:sz w:val="20"/>
                <w:szCs w:val="20"/>
              </w:rPr>
            </w:pPr>
            <w:r w:rsidRPr="00024ADA">
              <w:rPr>
                <w:rFonts w:ascii="Times New Roman" w:hAnsi="Times New Roman"/>
                <w:i/>
                <w:sz w:val="20"/>
                <w:szCs w:val="20"/>
              </w:rPr>
              <w:t>(ge)st</w:t>
            </w:r>
            <w:r w:rsidRPr="00024ADA">
              <w:rPr>
                <w:rFonts w:ascii="Times New Roman" w:hAnsi="Times New Roman"/>
                <w:i/>
                <w:sz w:val="20"/>
                <w:szCs w:val="20"/>
                <w:lang w:val="en-US"/>
              </w:rPr>
              <w:t>ī</w:t>
            </w:r>
            <w:r w:rsidRPr="00024ADA">
              <w:rPr>
                <w:rFonts w:ascii="Times New Roman" w:hAnsi="Times New Roman"/>
                <w:i/>
                <w:sz w:val="20"/>
                <w:szCs w:val="20"/>
              </w:rPr>
              <w:t>gan</w:t>
            </w:r>
          </w:p>
        </w:tc>
        <w:tc>
          <w:tcPr>
            <w:tcW w:w="5268" w:type="dxa"/>
          </w:tcPr>
          <w:p w:rsidR="00A42F2E" w:rsidRPr="00912C04" w:rsidRDefault="00A42F2E" w:rsidP="00F747E6">
            <w:pPr>
              <w:widowControl w:val="0"/>
              <w:autoSpaceDE w:val="0"/>
              <w:autoSpaceDN w:val="0"/>
              <w:adjustRightInd w:val="0"/>
              <w:jc w:val="both"/>
              <w:rPr>
                <w:rFonts w:ascii="Times New Roman" w:hAnsi="Times New Roman"/>
                <w:i/>
                <w:sz w:val="20"/>
                <w:szCs w:val="20"/>
                <w:lang w:val="de-DE"/>
              </w:rPr>
            </w:pPr>
            <w:r w:rsidRPr="00912C04">
              <w:rPr>
                <w:rFonts w:ascii="Times New Roman" w:hAnsi="Times New Roman"/>
                <w:i/>
                <w:sz w:val="20"/>
                <w:szCs w:val="20"/>
                <w:lang w:val="de-DE"/>
              </w:rPr>
              <w:t>gestag</w:t>
            </w:r>
            <w:r w:rsidRPr="00912C04">
              <w:rPr>
                <w:rFonts w:ascii="Times New Roman" w:hAnsi="Times New Roman"/>
                <w:sz w:val="20"/>
                <w:szCs w:val="20"/>
                <w:lang w:val="de-DE"/>
              </w:rPr>
              <w:t xml:space="preserve"> (12), </w:t>
            </w:r>
            <w:r w:rsidRPr="00912C04">
              <w:rPr>
                <w:rFonts w:ascii="Times New Roman" w:hAnsi="Times New Roman"/>
                <w:i/>
                <w:sz w:val="20"/>
                <w:szCs w:val="20"/>
                <w:lang w:val="de-DE"/>
              </w:rPr>
              <w:t>gestah</w:t>
            </w:r>
            <w:r w:rsidRPr="00912C04">
              <w:rPr>
                <w:rFonts w:ascii="Times New Roman" w:hAnsi="Times New Roman"/>
                <w:sz w:val="20"/>
                <w:szCs w:val="20"/>
                <w:lang w:val="de-DE"/>
              </w:rPr>
              <w:t xml:space="preserve"> (17), </w:t>
            </w:r>
            <w:r w:rsidRPr="00912C04">
              <w:rPr>
                <w:rFonts w:ascii="Times New Roman" w:hAnsi="Times New Roman"/>
                <w:i/>
                <w:sz w:val="20"/>
                <w:szCs w:val="20"/>
                <w:lang w:val="de-DE"/>
              </w:rPr>
              <w:t>gestig</w:t>
            </w:r>
            <w:r w:rsidRPr="00912C04">
              <w:rPr>
                <w:rFonts w:ascii="Times New Roman" w:hAnsi="Times New Roman"/>
                <w:sz w:val="20"/>
                <w:szCs w:val="20"/>
                <w:lang w:val="de-DE"/>
              </w:rPr>
              <w:t xml:space="preserve"> (1), </w:t>
            </w:r>
            <w:r w:rsidRPr="00912C04">
              <w:rPr>
                <w:rFonts w:ascii="Times New Roman" w:hAnsi="Times New Roman"/>
                <w:i/>
                <w:sz w:val="20"/>
                <w:szCs w:val="20"/>
                <w:lang w:val="de-DE"/>
              </w:rPr>
              <w:t>gestigað</w:t>
            </w:r>
            <w:r w:rsidRPr="00912C04">
              <w:rPr>
                <w:rFonts w:ascii="Times New Roman" w:hAnsi="Times New Roman"/>
                <w:sz w:val="20"/>
                <w:szCs w:val="20"/>
                <w:lang w:val="de-DE"/>
              </w:rPr>
              <w:t xml:space="preserve"> (2), </w:t>
            </w:r>
            <w:r w:rsidRPr="00912C04">
              <w:rPr>
                <w:rFonts w:ascii="Times New Roman" w:hAnsi="Times New Roman"/>
                <w:i/>
                <w:sz w:val="20"/>
                <w:szCs w:val="20"/>
                <w:lang w:val="de-DE"/>
              </w:rPr>
              <w:t>gestigan</w:t>
            </w:r>
            <w:r w:rsidRPr="00912C04">
              <w:rPr>
                <w:rFonts w:ascii="Times New Roman" w:hAnsi="Times New Roman"/>
                <w:sz w:val="20"/>
                <w:szCs w:val="20"/>
                <w:lang w:val="de-DE"/>
              </w:rPr>
              <w:t xml:space="preserve"> (17), </w:t>
            </w:r>
            <w:r w:rsidRPr="00912C04">
              <w:rPr>
                <w:rFonts w:ascii="Times New Roman" w:hAnsi="Times New Roman"/>
                <w:i/>
                <w:sz w:val="20"/>
                <w:szCs w:val="20"/>
                <w:lang w:val="de-DE"/>
              </w:rPr>
              <w:t>gestige</w:t>
            </w:r>
            <w:r w:rsidRPr="00912C04">
              <w:rPr>
                <w:rFonts w:ascii="Times New Roman" w:hAnsi="Times New Roman"/>
                <w:sz w:val="20"/>
                <w:szCs w:val="20"/>
                <w:lang w:val="de-DE"/>
              </w:rPr>
              <w:t xml:space="preserve"> (7), </w:t>
            </w:r>
            <w:r w:rsidRPr="00912C04">
              <w:rPr>
                <w:rFonts w:ascii="Times New Roman" w:hAnsi="Times New Roman"/>
                <w:i/>
                <w:sz w:val="20"/>
                <w:szCs w:val="20"/>
                <w:lang w:val="de-DE"/>
              </w:rPr>
              <w:t>gestigeð</w:t>
            </w:r>
            <w:r w:rsidRPr="00912C04">
              <w:rPr>
                <w:rFonts w:ascii="Times New Roman" w:hAnsi="Times New Roman"/>
                <w:sz w:val="20"/>
                <w:szCs w:val="20"/>
                <w:lang w:val="de-DE"/>
              </w:rPr>
              <w:t xml:space="preserve"> (2), </w:t>
            </w:r>
            <w:r w:rsidRPr="00912C04">
              <w:rPr>
                <w:rFonts w:ascii="Times New Roman" w:hAnsi="Times New Roman"/>
                <w:i/>
                <w:sz w:val="20"/>
                <w:szCs w:val="20"/>
                <w:lang w:val="de-DE"/>
              </w:rPr>
              <w:t>gestigen</w:t>
            </w:r>
            <w:r w:rsidRPr="00912C04">
              <w:rPr>
                <w:rFonts w:ascii="Times New Roman" w:hAnsi="Times New Roman"/>
                <w:sz w:val="20"/>
                <w:szCs w:val="20"/>
                <w:lang w:val="de-DE"/>
              </w:rPr>
              <w:t xml:space="preserve"> (1), </w:t>
            </w:r>
            <w:r w:rsidRPr="00912C04">
              <w:rPr>
                <w:rFonts w:ascii="Times New Roman" w:hAnsi="Times New Roman"/>
                <w:i/>
                <w:sz w:val="20"/>
                <w:szCs w:val="20"/>
                <w:lang w:val="de-DE"/>
              </w:rPr>
              <w:t>gestigest</w:t>
            </w:r>
            <w:r w:rsidRPr="00912C04">
              <w:rPr>
                <w:rFonts w:ascii="Times New Roman" w:hAnsi="Times New Roman"/>
                <w:sz w:val="20"/>
                <w:szCs w:val="20"/>
                <w:lang w:val="de-DE"/>
              </w:rPr>
              <w:t xml:space="preserve"> (1), </w:t>
            </w:r>
            <w:r w:rsidRPr="00912C04">
              <w:rPr>
                <w:rFonts w:ascii="Times New Roman" w:hAnsi="Times New Roman"/>
                <w:i/>
                <w:sz w:val="20"/>
                <w:szCs w:val="20"/>
                <w:lang w:val="de-DE"/>
              </w:rPr>
              <w:t>gestigon</w:t>
            </w:r>
            <w:r w:rsidRPr="00912C04">
              <w:rPr>
                <w:rFonts w:ascii="Times New Roman" w:hAnsi="Times New Roman"/>
                <w:sz w:val="20"/>
                <w:szCs w:val="20"/>
                <w:lang w:val="de-DE"/>
              </w:rPr>
              <w:t xml:space="preserve"> (3), </w:t>
            </w:r>
            <w:r w:rsidRPr="00912C04">
              <w:rPr>
                <w:rFonts w:ascii="Times New Roman" w:hAnsi="Times New Roman"/>
                <w:i/>
                <w:sz w:val="20"/>
                <w:szCs w:val="20"/>
                <w:lang w:val="de-DE"/>
              </w:rPr>
              <w:t>gestihð</w:t>
            </w:r>
            <w:r w:rsidRPr="00912C04">
              <w:rPr>
                <w:rFonts w:ascii="Times New Roman" w:hAnsi="Times New Roman"/>
                <w:sz w:val="20"/>
                <w:szCs w:val="20"/>
                <w:lang w:val="de-DE"/>
              </w:rPr>
              <w:t xml:space="preserve"> (3), </w:t>
            </w:r>
            <w:r w:rsidRPr="00912C04">
              <w:rPr>
                <w:rFonts w:ascii="Times New Roman" w:hAnsi="Times New Roman"/>
                <w:i/>
                <w:sz w:val="20"/>
                <w:szCs w:val="20"/>
                <w:lang w:val="de-DE"/>
              </w:rPr>
              <w:t>gestihst</w:t>
            </w:r>
            <w:r w:rsidRPr="00912C04">
              <w:rPr>
                <w:rFonts w:ascii="Times New Roman" w:hAnsi="Times New Roman"/>
                <w:sz w:val="20"/>
                <w:szCs w:val="20"/>
                <w:lang w:val="de-DE"/>
              </w:rPr>
              <w:t xml:space="preserve"> (1), </w:t>
            </w:r>
            <w:r w:rsidRPr="00912C04">
              <w:rPr>
                <w:rFonts w:ascii="Times New Roman" w:hAnsi="Times New Roman"/>
                <w:i/>
                <w:sz w:val="20"/>
                <w:szCs w:val="20"/>
                <w:lang w:val="de-DE"/>
              </w:rPr>
              <w:t>gestihþ</w:t>
            </w:r>
            <w:r w:rsidRPr="00912C04">
              <w:rPr>
                <w:rFonts w:ascii="Times New Roman" w:hAnsi="Times New Roman"/>
                <w:sz w:val="20"/>
                <w:szCs w:val="20"/>
                <w:lang w:val="de-DE"/>
              </w:rPr>
              <w:t xml:space="preserve"> (1), </w:t>
            </w:r>
            <w:r w:rsidRPr="00912C04">
              <w:rPr>
                <w:rFonts w:ascii="Times New Roman" w:hAnsi="Times New Roman"/>
                <w:i/>
                <w:sz w:val="20"/>
                <w:szCs w:val="20"/>
                <w:lang w:val="de-DE"/>
              </w:rPr>
              <w:t>gestygan</w:t>
            </w:r>
            <w:r w:rsidRPr="00912C04">
              <w:rPr>
                <w:rFonts w:ascii="Times New Roman" w:hAnsi="Times New Roman"/>
                <w:sz w:val="20"/>
                <w:szCs w:val="20"/>
                <w:lang w:val="de-DE"/>
              </w:rPr>
              <w:t xml:space="preserve"> (1), </w:t>
            </w:r>
            <w:r w:rsidRPr="00912C04">
              <w:rPr>
                <w:rFonts w:ascii="Times New Roman" w:hAnsi="Times New Roman"/>
                <w:i/>
                <w:sz w:val="20"/>
                <w:szCs w:val="20"/>
                <w:lang w:val="de-DE"/>
              </w:rPr>
              <w:t>stæg</w:t>
            </w:r>
            <w:r w:rsidRPr="00912C04">
              <w:rPr>
                <w:rFonts w:ascii="Times New Roman" w:hAnsi="Times New Roman"/>
                <w:sz w:val="20"/>
                <w:szCs w:val="20"/>
                <w:lang w:val="de-DE"/>
              </w:rPr>
              <w:t xml:space="preserve"> (4), </w:t>
            </w:r>
            <w:r w:rsidRPr="00912C04">
              <w:rPr>
                <w:rFonts w:ascii="Times New Roman" w:hAnsi="Times New Roman"/>
                <w:i/>
                <w:sz w:val="20"/>
                <w:szCs w:val="20"/>
                <w:lang w:val="de-DE"/>
              </w:rPr>
              <w:t>stag</w:t>
            </w:r>
            <w:r w:rsidRPr="00912C04">
              <w:rPr>
                <w:rFonts w:ascii="Times New Roman" w:hAnsi="Times New Roman"/>
                <w:sz w:val="20"/>
                <w:szCs w:val="20"/>
                <w:lang w:val="de-DE"/>
              </w:rPr>
              <w:t xml:space="preserve"> (5), </w:t>
            </w:r>
            <w:r w:rsidRPr="00912C04">
              <w:rPr>
                <w:rFonts w:ascii="Times New Roman" w:hAnsi="Times New Roman"/>
                <w:i/>
                <w:sz w:val="20"/>
                <w:szCs w:val="20"/>
                <w:lang w:val="de-DE"/>
              </w:rPr>
              <w:t>stah</w:t>
            </w:r>
            <w:r w:rsidRPr="00912C04">
              <w:rPr>
                <w:rFonts w:ascii="Times New Roman" w:hAnsi="Times New Roman"/>
                <w:sz w:val="20"/>
                <w:szCs w:val="20"/>
                <w:lang w:val="de-DE"/>
              </w:rPr>
              <w:t xml:space="preserve"> (20), </w:t>
            </w:r>
            <w:r w:rsidRPr="00912C04">
              <w:rPr>
                <w:rFonts w:ascii="Times New Roman" w:hAnsi="Times New Roman"/>
                <w:i/>
                <w:sz w:val="20"/>
                <w:szCs w:val="20"/>
                <w:lang w:val="de-DE"/>
              </w:rPr>
              <w:t>steah</w:t>
            </w:r>
            <w:r w:rsidRPr="00912C04">
              <w:rPr>
                <w:rFonts w:ascii="Times New Roman" w:hAnsi="Times New Roman"/>
                <w:sz w:val="20"/>
                <w:szCs w:val="20"/>
                <w:lang w:val="de-DE"/>
              </w:rPr>
              <w:t xml:space="preserve"> (5), </w:t>
            </w:r>
            <w:r w:rsidRPr="00912C04">
              <w:rPr>
                <w:rFonts w:ascii="Times New Roman" w:hAnsi="Times New Roman"/>
                <w:i/>
                <w:sz w:val="20"/>
                <w:szCs w:val="20"/>
                <w:lang w:val="de-DE"/>
              </w:rPr>
              <w:t>stig</w:t>
            </w:r>
            <w:r w:rsidRPr="00912C04">
              <w:rPr>
                <w:rFonts w:ascii="Times New Roman" w:hAnsi="Times New Roman"/>
                <w:sz w:val="20"/>
                <w:szCs w:val="20"/>
                <w:lang w:val="de-DE"/>
              </w:rPr>
              <w:t xml:space="preserve"> (15), </w:t>
            </w:r>
            <w:r w:rsidRPr="00912C04">
              <w:rPr>
                <w:rFonts w:ascii="Times New Roman" w:hAnsi="Times New Roman"/>
                <w:i/>
                <w:sz w:val="20"/>
                <w:szCs w:val="20"/>
                <w:lang w:val="de-DE"/>
              </w:rPr>
              <w:t>stigað</w:t>
            </w:r>
            <w:r w:rsidRPr="00912C04">
              <w:rPr>
                <w:rFonts w:ascii="Times New Roman" w:hAnsi="Times New Roman"/>
                <w:sz w:val="20"/>
                <w:szCs w:val="20"/>
                <w:lang w:val="de-DE"/>
              </w:rPr>
              <w:t xml:space="preserve"> (9), </w:t>
            </w:r>
            <w:r w:rsidRPr="00912C04">
              <w:rPr>
                <w:rFonts w:ascii="Times New Roman" w:hAnsi="Times New Roman"/>
                <w:i/>
                <w:sz w:val="20"/>
                <w:szCs w:val="20"/>
                <w:lang w:val="de-DE"/>
              </w:rPr>
              <w:t>stigæ</w:t>
            </w:r>
            <w:r w:rsidRPr="00912C04">
              <w:rPr>
                <w:rFonts w:ascii="Times New Roman" w:hAnsi="Times New Roman"/>
                <w:sz w:val="20"/>
                <w:szCs w:val="20"/>
                <w:lang w:val="de-DE"/>
              </w:rPr>
              <w:t xml:space="preserve"> (6), </w:t>
            </w:r>
            <w:r w:rsidRPr="00912C04">
              <w:rPr>
                <w:rFonts w:ascii="Times New Roman" w:hAnsi="Times New Roman"/>
                <w:i/>
                <w:sz w:val="20"/>
                <w:szCs w:val="20"/>
                <w:lang w:val="de-DE"/>
              </w:rPr>
              <w:t>stigæn</w:t>
            </w:r>
            <w:r w:rsidRPr="00912C04">
              <w:rPr>
                <w:rFonts w:ascii="Times New Roman" w:hAnsi="Times New Roman"/>
                <w:sz w:val="20"/>
                <w:szCs w:val="20"/>
                <w:lang w:val="de-DE"/>
              </w:rPr>
              <w:t xml:space="preserve"> (1), </w:t>
            </w:r>
            <w:r w:rsidRPr="00912C04">
              <w:rPr>
                <w:rFonts w:ascii="Times New Roman" w:hAnsi="Times New Roman"/>
                <w:i/>
                <w:sz w:val="20"/>
                <w:szCs w:val="20"/>
                <w:lang w:val="de-DE"/>
              </w:rPr>
              <w:t>stigan</w:t>
            </w:r>
            <w:r w:rsidRPr="00912C04">
              <w:rPr>
                <w:rFonts w:ascii="Times New Roman" w:hAnsi="Times New Roman"/>
                <w:sz w:val="20"/>
                <w:szCs w:val="20"/>
                <w:lang w:val="de-DE"/>
              </w:rPr>
              <w:t xml:space="preserve"> (22), </w:t>
            </w:r>
            <w:r w:rsidRPr="00912C04">
              <w:rPr>
                <w:rFonts w:ascii="Times New Roman" w:hAnsi="Times New Roman"/>
                <w:i/>
                <w:sz w:val="20"/>
                <w:szCs w:val="20"/>
                <w:lang w:val="de-DE"/>
              </w:rPr>
              <w:t>stigas</w:t>
            </w:r>
            <w:r w:rsidRPr="00912C04">
              <w:rPr>
                <w:rFonts w:ascii="Times New Roman" w:hAnsi="Times New Roman"/>
                <w:sz w:val="20"/>
                <w:szCs w:val="20"/>
                <w:lang w:val="de-DE"/>
              </w:rPr>
              <w:t xml:space="preserve"> (4), </w:t>
            </w:r>
            <w:r w:rsidRPr="00912C04">
              <w:rPr>
                <w:rFonts w:ascii="Times New Roman" w:hAnsi="Times New Roman"/>
                <w:i/>
                <w:sz w:val="20"/>
                <w:szCs w:val="20"/>
                <w:lang w:val="de-DE"/>
              </w:rPr>
              <w:t>stigaþ</w:t>
            </w:r>
            <w:r w:rsidRPr="00912C04">
              <w:rPr>
                <w:rFonts w:ascii="Times New Roman" w:hAnsi="Times New Roman"/>
                <w:sz w:val="20"/>
                <w:szCs w:val="20"/>
                <w:lang w:val="de-DE"/>
              </w:rPr>
              <w:t xml:space="preserve"> (1), </w:t>
            </w:r>
            <w:r w:rsidRPr="00912C04">
              <w:rPr>
                <w:rFonts w:ascii="Times New Roman" w:hAnsi="Times New Roman"/>
                <w:i/>
                <w:sz w:val="20"/>
                <w:szCs w:val="20"/>
                <w:lang w:val="de-DE"/>
              </w:rPr>
              <w:t>stigð</w:t>
            </w:r>
            <w:r w:rsidRPr="00912C04">
              <w:rPr>
                <w:rFonts w:ascii="Times New Roman" w:hAnsi="Times New Roman"/>
                <w:sz w:val="20"/>
                <w:szCs w:val="20"/>
                <w:lang w:val="de-DE"/>
              </w:rPr>
              <w:t xml:space="preserve"> (1), </w:t>
            </w:r>
            <w:r w:rsidRPr="00912C04">
              <w:rPr>
                <w:rFonts w:ascii="Times New Roman" w:hAnsi="Times New Roman"/>
                <w:i/>
                <w:sz w:val="20"/>
                <w:szCs w:val="20"/>
                <w:lang w:val="de-DE"/>
              </w:rPr>
              <w:t>stige</w:t>
            </w:r>
            <w:r w:rsidRPr="00912C04">
              <w:rPr>
                <w:rFonts w:ascii="Times New Roman" w:hAnsi="Times New Roman"/>
                <w:sz w:val="20"/>
                <w:szCs w:val="20"/>
                <w:lang w:val="de-DE"/>
              </w:rPr>
              <w:t xml:space="preserve"> (136), </w:t>
            </w:r>
            <w:r w:rsidRPr="00912C04">
              <w:rPr>
                <w:rFonts w:ascii="Times New Roman" w:hAnsi="Times New Roman"/>
                <w:i/>
                <w:sz w:val="20"/>
                <w:szCs w:val="20"/>
                <w:lang w:val="de-DE"/>
              </w:rPr>
              <w:t>stigeð</w:t>
            </w:r>
            <w:r w:rsidRPr="00912C04">
              <w:rPr>
                <w:rFonts w:ascii="Times New Roman" w:hAnsi="Times New Roman"/>
                <w:sz w:val="20"/>
                <w:szCs w:val="20"/>
                <w:lang w:val="de-DE"/>
              </w:rPr>
              <w:t xml:space="preserve"> (6), </w:t>
            </w:r>
            <w:r w:rsidRPr="00912C04">
              <w:rPr>
                <w:rFonts w:ascii="Times New Roman" w:hAnsi="Times New Roman"/>
                <w:i/>
                <w:sz w:val="20"/>
                <w:szCs w:val="20"/>
                <w:lang w:val="de-DE"/>
              </w:rPr>
              <w:t>stigen</w:t>
            </w:r>
            <w:r w:rsidRPr="00912C04">
              <w:rPr>
                <w:rFonts w:ascii="Times New Roman" w:hAnsi="Times New Roman"/>
                <w:sz w:val="20"/>
                <w:szCs w:val="20"/>
                <w:lang w:val="de-DE"/>
              </w:rPr>
              <w:t xml:space="preserve"> (2), </w:t>
            </w:r>
            <w:r w:rsidRPr="00912C04">
              <w:rPr>
                <w:rFonts w:ascii="Times New Roman" w:hAnsi="Times New Roman"/>
                <w:i/>
                <w:sz w:val="20"/>
                <w:szCs w:val="20"/>
                <w:lang w:val="de-DE"/>
              </w:rPr>
              <w:t>stigende</w:t>
            </w:r>
            <w:r w:rsidRPr="00912C04">
              <w:rPr>
                <w:rFonts w:ascii="Times New Roman" w:hAnsi="Times New Roman"/>
                <w:sz w:val="20"/>
                <w:szCs w:val="20"/>
                <w:lang w:val="de-DE"/>
              </w:rPr>
              <w:t xml:space="preserve"> (25), </w:t>
            </w:r>
            <w:r w:rsidRPr="00912C04">
              <w:rPr>
                <w:rFonts w:ascii="Times New Roman" w:hAnsi="Times New Roman"/>
                <w:i/>
                <w:sz w:val="20"/>
                <w:szCs w:val="20"/>
                <w:lang w:val="de-DE"/>
              </w:rPr>
              <w:t>stigendne</w:t>
            </w:r>
            <w:r w:rsidRPr="00912C04">
              <w:rPr>
                <w:rFonts w:ascii="Times New Roman" w:hAnsi="Times New Roman"/>
                <w:sz w:val="20"/>
                <w:szCs w:val="20"/>
                <w:lang w:val="de-DE"/>
              </w:rPr>
              <w:t xml:space="preserve"> (1), </w:t>
            </w:r>
            <w:r w:rsidRPr="00912C04">
              <w:rPr>
                <w:rFonts w:ascii="Times New Roman" w:hAnsi="Times New Roman"/>
                <w:i/>
                <w:sz w:val="20"/>
                <w:szCs w:val="20"/>
                <w:lang w:val="de-DE"/>
              </w:rPr>
              <w:t>stigendum</w:t>
            </w:r>
            <w:r w:rsidRPr="00912C04">
              <w:rPr>
                <w:rFonts w:ascii="Times New Roman" w:hAnsi="Times New Roman"/>
                <w:sz w:val="20"/>
                <w:szCs w:val="20"/>
                <w:lang w:val="de-DE"/>
              </w:rPr>
              <w:t xml:space="preserve"> (13), </w:t>
            </w:r>
            <w:r w:rsidRPr="00912C04">
              <w:rPr>
                <w:rFonts w:ascii="Times New Roman" w:hAnsi="Times New Roman"/>
                <w:i/>
                <w:sz w:val="20"/>
                <w:szCs w:val="20"/>
                <w:lang w:val="de-DE"/>
              </w:rPr>
              <w:t>stiges</w:t>
            </w:r>
            <w:r w:rsidRPr="00912C04">
              <w:rPr>
                <w:rFonts w:ascii="Times New Roman" w:hAnsi="Times New Roman"/>
                <w:sz w:val="20"/>
                <w:szCs w:val="20"/>
                <w:lang w:val="de-DE"/>
              </w:rPr>
              <w:t xml:space="preserve"> (1), </w:t>
            </w:r>
            <w:r w:rsidRPr="00912C04">
              <w:rPr>
                <w:rFonts w:ascii="Times New Roman" w:hAnsi="Times New Roman"/>
                <w:i/>
                <w:sz w:val="20"/>
                <w:szCs w:val="20"/>
                <w:lang w:val="de-DE"/>
              </w:rPr>
              <w:t>stigeþ</w:t>
            </w:r>
            <w:r w:rsidRPr="00912C04">
              <w:rPr>
                <w:rFonts w:ascii="Times New Roman" w:hAnsi="Times New Roman"/>
                <w:sz w:val="20"/>
                <w:szCs w:val="20"/>
                <w:lang w:val="de-DE"/>
              </w:rPr>
              <w:t xml:space="preserve"> (1), </w:t>
            </w:r>
            <w:r w:rsidRPr="00912C04">
              <w:rPr>
                <w:rFonts w:ascii="Times New Roman" w:hAnsi="Times New Roman"/>
                <w:i/>
                <w:sz w:val="20"/>
                <w:szCs w:val="20"/>
                <w:lang w:val="de-DE"/>
              </w:rPr>
              <w:t>stigo</w:t>
            </w:r>
            <w:r w:rsidRPr="00912C04">
              <w:rPr>
                <w:rFonts w:ascii="Times New Roman" w:hAnsi="Times New Roman"/>
                <w:sz w:val="20"/>
                <w:szCs w:val="20"/>
                <w:lang w:val="de-DE"/>
              </w:rPr>
              <w:t xml:space="preserve"> (2), </w:t>
            </w:r>
            <w:r w:rsidRPr="00912C04">
              <w:rPr>
                <w:rFonts w:ascii="Times New Roman" w:hAnsi="Times New Roman"/>
                <w:i/>
                <w:sz w:val="20"/>
                <w:szCs w:val="20"/>
                <w:lang w:val="de-DE"/>
              </w:rPr>
              <w:t>stigon</w:t>
            </w:r>
            <w:r w:rsidRPr="00912C04">
              <w:rPr>
                <w:rFonts w:ascii="Times New Roman" w:hAnsi="Times New Roman"/>
                <w:sz w:val="20"/>
                <w:szCs w:val="20"/>
                <w:lang w:val="de-DE"/>
              </w:rPr>
              <w:t xml:space="preserve"> (13), </w:t>
            </w:r>
            <w:r w:rsidRPr="00912C04">
              <w:rPr>
                <w:rFonts w:ascii="Times New Roman" w:hAnsi="Times New Roman"/>
                <w:i/>
                <w:sz w:val="20"/>
                <w:szCs w:val="20"/>
                <w:lang w:val="de-DE"/>
              </w:rPr>
              <w:t>stigu</w:t>
            </w:r>
            <w:r w:rsidRPr="00912C04">
              <w:rPr>
                <w:rFonts w:ascii="Times New Roman" w:hAnsi="Times New Roman"/>
                <w:sz w:val="20"/>
                <w:szCs w:val="20"/>
                <w:lang w:val="de-DE"/>
              </w:rPr>
              <w:t xml:space="preserve"> (4), </w:t>
            </w:r>
            <w:r w:rsidRPr="00912C04">
              <w:rPr>
                <w:rFonts w:ascii="Times New Roman" w:hAnsi="Times New Roman"/>
                <w:i/>
                <w:sz w:val="20"/>
                <w:szCs w:val="20"/>
                <w:lang w:val="de-DE"/>
              </w:rPr>
              <w:t>stigynde</w:t>
            </w:r>
            <w:r w:rsidRPr="00912C04">
              <w:rPr>
                <w:rFonts w:ascii="Times New Roman" w:hAnsi="Times New Roman"/>
                <w:sz w:val="20"/>
                <w:szCs w:val="20"/>
                <w:lang w:val="de-DE"/>
              </w:rPr>
              <w:t xml:space="preserve"> (2), </w:t>
            </w:r>
            <w:r w:rsidRPr="00912C04">
              <w:rPr>
                <w:rFonts w:ascii="Times New Roman" w:hAnsi="Times New Roman"/>
                <w:i/>
                <w:sz w:val="20"/>
                <w:szCs w:val="20"/>
                <w:lang w:val="de-DE"/>
              </w:rPr>
              <w:t>stih</w:t>
            </w:r>
            <w:r w:rsidRPr="00912C04">
              <w:rPr>
                <w:rFonts w:ascii="Times New Roman" w:hAnsi="Times New Roman"/>
                <w:sz w:val="20"/>
                <w:szCs w:val="20"/>
                <w:lang w:val="de-DE"/>
              </w:rPr>
              <w:t xml:space="preserve"> (3), </w:t>
            </w:r>
            <w:r w:rsidRPr="00912C04">
              <w:rPr>
                <w:rFonts w:ascii="Times New Roman" w:hAnsi="Times New Roman"/>
                <w:i/>
                <w:sz w:val="20"/>
                <w:szCs w:val="20"/>
                <w:lang w:val="de-DE"/>
              </w:rPr>
              <w:t>stihð</w:t>
            </w:r>
            <w:r w:rsidRPr="00912C04">
              <w:rPr>
                <w:rFonts w:ascii="Times New Roman" w:hAnsi="Times New Roman"/>
                <w:sz w:val="20"/>
                <w:szCs w:val="20"/>
                <w:lang w:val="de-DE"/>
              </w:rPr>
              <w:t xml:space="preserve"> (5), </w:t>
            </w:r>
            <w:r w:rsidRPr="00912C04">
              <w:rPr>
                <w:rFonts w:ascii="Times New Roman" w:hAnsi="Times New Roman"/>
                <w:i/>
                <w:sz w:val="20"/>
                <w:szCs w:val="20"/>
                <w:lang w:val="de-DE"/>
              </w:rPr>
              <w:t>stihþ</w:t>
            </w:r>
            <w:r w:rsidRPr="00912C04">
              <w:rPr>
                <w:rFonts w:ascii="Times New Roman" w:hAnsi="Times New Roman"/>
                <w:sz w:val="20"/>
                <w:szCs w:val="20"/>
                <w:lang w:val="de-DE"/>
              </w:rPr>
              <w:t xml:space="preserve"> (1), </w:t>
            </w:r>
            <w:r w:rsidRPr="00912C04">
              <w:rPr>
                <w:rFonts w:ascii="Times New Roman" w:hAnsi="Times New Roman"/>
                <w:i/>
                <w:sz w:val="20"/>
                <w:szCs w:val="20"/>
                <w:lang w:val="de-DE"/>
              </w:rPr>
              <w:t>styge</w:t>
            </w:r>
            <w:r w:rsidRPr="00912C04">
              <w:rPr>
                <w:rFonts w:ascii="Times New Roman" w:hAnsi="Times New Roman"/>
                <w:sz w:val="20"/>
                <w:szCs w:val="20"/>
                <w:lang w:val="de-DE"/>
              </w:rPr>
              <w:t xml:space="preserve"> (7)</w:t>
            </w:r>
          </w:p>
        </w:tc>
        <w:tc>
          <w:tcPr>
            <w:tcW w:w="748" w:type="dxa"/>
          </w:tcPr>
          <w:p w:rsidR="00A42F2E" w:rsidRPr="00024ADA" w:rsidRDefault="00A42F2E" w:rsidP="00F747E6">
            <w:pPr>
              <w:jc w:val="center"/>
              <w:rPr>
                <w:rFonts w:ascii="Times New Roman" w:hAnsi="Times New Roman"/>
                <w:sz w:val="20"/>
                <w:szCs w:val="20"/>
              </w:rPr>
            </w:pPr>
            <w:r w:rsidRPr="00024ADA">
              <w:rPr>
                <w:rFonts w:ascii="Times New Roman" w:hAnsi="Times New Roman"/>
                <w:sz w:val="20"/>
                <w:szCs w:val="20"/>
              </w:rPr>
              <w:t>41</w:t>
            </w:r>
          </w:p>
        </w:tc>
        <w:tc>
          <w:tcPr>
            <w:tcW w:w="1195" w:type="dxa"/>
          </w:tcPr>
          <w:p w:rsidR="00A42F2E" w:rsidRPr="00024ADA" w:rsidRDefault="00A42F2E" w:rsidP="00F747E6">
            <w:pPr>
              <w:jc w:val="center"/>
              <w:rPr>
                <w:rFonts w:ascii="Times New Roman" w:hAnsi="Times New Roman"/>
                <w:sz w:val="20"/>
                <w:szCs w:val="20"/>
              </w:rPr>
            </w:pPr>
            <w:r w:rsidRPr="00024ADA">
              <w:rPr>
                <w:rFonts w:ascii="Times New Roman" w:hAnsi="Times New Roman"/>
                <w:sz w:val="20"/>
                <w:szCs w:val="20"/>
              </w:rPr>
              <w:t>384</w:t>
            </w:r>
          </w:p>
        </w:tc>
      </w:tr>
      <w:tr w:rsidR="00A42F2E" w:rsidRPr="00024ADA" w:rsidTr="002D0617">
        <w:tc>
          <w:tcPr>
            <w:tcW w:w="1395" w:type="dxa"/>
          </w:tcPr>
          <w:p w:rsidR="00A42F2E" w:rsidRPr="00024ADA" w:rsidRDefault="00A42F2E" w:rsidP="00F747E6">
            <w:pPr>
              <w:jc w:val="both"/>
              <w:rPr>
                <w:rFonts w:ascii="Times New Roman" w:hAnsi="Times New Roman"/>
                <w:i/>
                <w:sz w:val="20"/>
                <w:szCs w:val="20"/>
              </w:rPr>
            </w:pPr>
            <w:r w:rsidRPr="00024ADA">
              <w:rPr>
                <w:rFonts w:ascii="Times New Roman" w:hAnsi="Times New Roman"/>
                <w:i/>
                <w:sz w:val="20"/>
                <w:szCs w:val="20"/>
              </w:rPr>
              <w:t>(ge)wendan</w:t>
            </w:r>
          </w:p>
        </w:tc>
        <w:tc>
          <w:tcPr>
            <w:tcW w:w="5268" w:type="dxa"/>
          </w:tcPr>
          <w:p w:rsidR="00A42F2E" w:rsidRPr="00912C04" w:rsidRDefault="00A42F2E" w:rsidP="00F747E6">
            <w:pPr>
              <w:widowControl w:val="0"/>
              <w:autoSpaceDE w:val="0"/>
              <w:autoSpaceDN w:val="0"/>
              <w:adjustRightInd w:val="0"/>
              <w:jc w:val="both"/>
              <w:rPr>
                <w:rFonts w:ascii="Times New Roman" w:hAnsi="Times New Roman"/>
                <w:i/>
                <w:sz w:val="20"/>
                <w:szCs w:val="20"/>
              </w:rPr>
            </w:pPr>
            <w:r w:rsidRPr="00912C04">
              <w:rPr>
                <w:rFonts w:ascii="Times New Roman" w:hAnsi="Times New Roman"/>
                <w:i/>
                <w:sz w:val="20"/>
                <w:szCs w:val="20"/>
              </w:rPr>
              <w:t>gewænd</w:t>
            </w:r>
            <w:r w:rsidRPr="00912C04">
              <w:rPr>
                <w:rFonts w:ascii="Times New Roman" w:hAnsi="Times New Roman"/>
                <w:sz w:val="20"/>
                <w:szCs w:val="20"/>
              </w:rPr>
              <w:t xml:space="preserve"> (6), </w:t>
            </w:r>
            <w:r w:rsidRPr="00912C04">
              <w:rPr>
                <w:rFonts w:ascii="Times New Roman" w:hAnsi="Times New Roman"/>
                <w:i/>
                <w:sz w:val="20"/>
                <w:szCs w:val="20"/>
              </w:rPr>
              <w:t>gewændan</w:t>
            </w:r>
            <w:r w:rsidRPr="00912C04">
              <w:rPr>
                <w:rFonts w:ascii="Times New Roman" w:hAnsi="Times New Roman"/>
                <w:sz w:val="20"/>
                <w:szCs w:val="20"/>
              </w:rPr>
              <w:t xml:space="preserve"> (2), </w:t>
            </w:r>
            <w:r w:rsidRPr="00912C04">
              <w:rPr>
                <w:rFonts w:ascii="Times New Roman" w:hAnsi="Times New Roman"/>
                <w:i/>
                <w:sz w:val="20"/>
                <w:szCs w:val="20"/>
              </w:rPr>
              <w:t>gewænde</w:t>
            </w:r>
            <w:r w:rsidRPr="00912C04">
              <w:rPr>
                <w:rFonts w:ascii="Times New Roman" w:hAnsi="Times New Roman"/>
                <w:sz w:val="20"/>
                <w:szCs w:val="20"/>
              </w:rPr>
              <w:t xml:space="preserve"> (30), </w:t>
            </w:r>
            <w:r w:rsidRPr="00912C04">
              <w:rPr>
                <w:rFonts w:ascii="Times New Roman" w:hAnsi="Times New Roman"/>
                <w:i/>
                <w:sz w:val="20"/>
                <w:szCs w:val="20"/>
              </w:rPr>
              <w:t>gewænded</w:t>
            </w:r>
            <w:r w:rsidRPr="00912C04">
              <w:rPr>
                <w:rFonts w:ascii="Times New Roman" w:hAnsi="Times New Roman"/>
                <w:sz w:val="20"/>
                <w:szCs w:val="20"/>
              </w:rPr>
              <w:t xml:space="preserve"> (1), </w:t>
            </w:r>
            <w:r w:rsidRPr="00912C04">
              <w:rPr>
                <w:rFonts w:ascii="Times New Roman" w:hAnsi="Times New Roman"/>
                <w:i/>
                <w:sz w:val="20"/>
                <w:szCs w:val="20"/>
              </w:rPr>
              <w:t>gewændeð</w:t>
            </w:r>
            <w:r w:rsidRPr="00912C04">
              <w:rPr>
                <w:rFonts w:ascii="Times New Roman" w:hAnsi="Times New Roman"/>
                <w:sz w:val="20"/>
                <w:szCs w:val="20"/>
              </w:rPr>
              <w:t xml:space="preserve"> (1), </w:t>
            </w:r>
            <w:r w:rsidRPr="00912C04">
              <w:rPr>
                <w:rFonts w:ascii="Times New Roman" w:hAnsi="Times New Roman"/>
                <w:i/>
                <w:sz w:val="20"/>
                <w:szCs w:val="20"/>
              </w:rPr>
              <w:t>gewænden</w:t>
            </w:r>
            <w:r w:rsidRPr="00912C04">
              <w:rPr>
                <w:rFonts w:ascii="Times New Roman" w:hAnsi="Times New Roman"/>
                <w:sz w:val="20"/>
                <w:szCs w:val="20"/>
              </w:rPr>
              <w:t xml:space="preserve"> (2), </w:t>
            </w:r>
            <w:r w:rsidRPr="00912C04">
              <w:rPr>
                <w:rFonts w:ascii="Times New Roman" w:hAnsi="Times New Roman"/>
                <w:i/>
                <w:sz w:val="20"/>
                <w:szCs w:val="20"/>
              </w:rPr>
              <w:t>gewændon</w:t>
            </w:r>
            <w:r w:rsidRPr="00912C04">
              <w:rPr>
                <w:rFonts w:ascii="Times New Roman" w:hAnsi="Times New Roman"/>
                <w:sz w:val="20"/>
                <w:szCs w:val="20"/>
              </w:rPr>
              <w:t xml:space="preserve"> (5), </w:t>
            </w:r>
            <w:r w:rsidRPr="00912C04">
              <w:rPr>
                <w:rFonts w:ascii="Times New Roman" w:hAnsi="Times New Roman"/>
                <w:i/>
                <w:sz w:val="20"/>
                <w:szCs w:val="20"/>
              </w:rPr>
              <w:t>gewænt</w:t>
            </w:r>
            <w:r w:rsidRPr="00912C04">
              <w:rPr>
                <w:rFonts w:ascii="Times New Roman" w:hAnsi="Times New Roman"/>
                <w:sz w:val="20"/>
                <w:szCs w:val="20"/>
              </w:rPr>
              <w:t xml:space="preserve"> (2), </w:t>
            </w:r>
            <w:r w:rsidRPr="00912C04">
              <w:rPr>
                <w:rFonts w:ascii="Times New Roman" w:hAnsi="Times New Roman"/>
                <w:i/>
                <w:sz w:val="20"/>
                <w:szCs w:val="20"/>
              </w:rPr>
              <w:t>gewænte</w:t>
            </w:r>
            <w:r w:rsidRPr="00912C04">
              <w:rPr>
                <w:rFonts w:ascii="Times New Roman" w:hAnsi="Times New Roman"/>
                <w:sz w:val="20"/>
                <w:szCs w:val="20"/>
              </w:rPr>
              <w:t xml:space="preserve"> (1), </w:t>
            </w:r>
            <w:r w:rsidRPr="00912C04">
              <w:rPr>
                <w:rFonts w:ascii="Times New Roman" w:hAnsi="Times New Roman"/>
                <w:i/>
                <w:sz w:val="20"/>
                <w:szCs w:val="20"/>
              </w:rPr>
              <w:t>gewænton</w:t>
            </w:r>
            <w:r w:rsidRPr="00912C04">
              <w:rPr>
                <w:rFonts w:ascii="Times New Roman" w:hAnsi="Times New Roman"/>
                <w:sz w:val="20"/>
                <w:szCs w:val="20"/>
              </w:rPr>
              <w:t xml:space="preserve"> (2), </w:t>
            </w:r>
            <w:r w:rsidRPr="00912C04">
              <w:rPr>
                <w:rFonts w:ascii="Times New Roman" w:hAnsi="Times New Roman"/>
                <w:i/>
                <w:sz w:val="20"/>
                <w:szCs w:val="20"/>
              </w:rPr>
              <w:t>gewend</w:t>
            </w:r>
            <w:r w:rsidRPr="00912C04">
              <w:rPr>
                <w:rFonts w:ascii="Times New Roman" w:hAnsi="Times New Roman"/>
                <w:sz w:val="20"/>
                <w:szCs w:val="20"/>
              </w:rPr>
              <w:t xml:space="preserve"> (49), </w:t>
            </w:r>
            <w:r w:rsidRPr="00912C04">
              <w:rPr>
                <w:rFonts w:ascii="Times New Roman" w:hAnsi="Times New Roman"/>
                <w:i/>
                <w:sz w:val="20"/>
                <w:szCs w:val="20"/>
              </w:rPr>
              <w:t>gewendað</w:t>
            </w:r>
            <w:r w:rsidRPr="00912C04">
              <w:rPr>
                <w:rFonts w:ascii="Times New Roman" w:hAnsi="Times New Roman"/>
                <w:sz w:val="20"/>
                <w:szCs w:val="20"/>
              </w:rPr>
              <w:t xml:space="preserve"> (8), </w:t>
            </w:r>
            <w:r w:rsidRPr="00912C04">
              <w:rPr>
                <w:rFonts w:ascii="Times New Roman" w:hAnsi="Times New Roman"/>
                <w:i/>
                <w:sz w:val="20"/>
                <w:szCs w:val="20"/>
              </w:rPr>
              <w:t>gewendan</w:t>
            </w:r>
            <w:r w:rsidRPr="00912C04">
              <w:rPr>
                <w:rFonts w:ascii="Times New Roman" w:hAnsi="Times New Roman"/>
                <w:sz w:val="20"/>
                <w:szCs w:val="20"/>
              </w:rPr>
              <w:t xml:space="preserve"> (22), </w:t>
            </w:r>
            <w:r w:rsidRPr="00912C04">
              <w:rPr>
                <w:rFonts w:ascii="Times New Roman" w:hAnsi="Times New Roman"/>
                <w:i/>
                <w:sz w:val="20"/>
                <w:szCs w:val="20"/>
              </w:rPr>
              <w:t>gewende</w:t>
            </w:r>
            <w:r w:rsidRPr="00912C04">
              <w:rPr>
                <w:rFonts w:ascii="Times New Roman" w:hAnsi="Times New Roman"/>
                <w:sz w:val="20"/>
                <w:szCs w:val="20"/>
              </w:rPr>
              <w:t xml:space="preserve"> (256), </w:t>
            </w:r>
            <w:r w:rsidRPr="00912C04">
              <w:rPr>
                <w:rFonts w:ascii="Times New Roman" w:hAnsi="Times New Roman"/>
                <w:i/>
                <w:sz w:val="20"/>
                <w:szCs w:val="20"/>
              </w:rPr>
              <w:t>gewended</w:t>
            </w:r>
            <w:r w:rsidRPr="00912C04">
              <w:rPr>
                <w:rFonts w:ascii="Times New Roman" w:hAnsi="Times New Roman"/>
                <w:sz w:val="20"/>
                <w:szCs w:val="20"/>
              </w:rPr>
              <w:t xml:space="preserve"> (5), </w:t>
            </w:r>
            <w:r w:rsidRPr="00912C04">
              <w:rPr>
                <w:rFonts w:ascii="Times New Roman" w:hAnsi="Times New Roman"/>
                <w:i/>
                <w:sz w:val="20"/>
                <w:szCs w:val="20"/>
              </w:rPr>
              <w:t>gewendeð</w:t>
            </w:r>
            <w:r w:rsidRPr="00912C04">
              <w:rPr>
                <w:rFonts w:ascii="Times New Roman" w:hAnsi="Times New Roman"/>
                <w:sz w:val="20"/>
                <w:szCs w:val="20"/>
              </w:rPr>
              <w:t xml:space="preserve"> (2), </w:t>
            </w:r>
            <w:r w:rsidRPr="00912C04">
              <w:rPr>
                <w:rFonts w:ascii="Times New Roman" w:hAnsi="Times New Roman"/>
                <w:i/>
                <w:sz w:val="20"/>
                <w:szCs w:val="20"/>
              </w:rPr>
              <w:t>gewenden</w:t>
            </w:r>
            <w:r w:rsidRPr="00912C04">
              <w:rPr>
                <w:rFonts w:ascii="Times New Roman" w:hAnsi="Times New Roman"/>
                <w:sz w:val="20"/>
                <w:szCs w:val="20"/>
              </w:rPr>
              <w:t xml:space="preserve"> (3), </w:t>
            </w:r>
            <w:r w:rsidRPr="00912C04">
              <w:rPr>
                <w:rFonts w:ascii="Times New Roman" w:hAnsi="Times New Roman"/>
                <w:i/>
                <w:sz w:val="20"/>
                <w:szCs w:val="20"/>
              </w:rPr>
              <w:t>gewendenne</w:t>
            </w:r>
            <w:r w:rsidRPr="00912C04">
              <w:rPr>
                <w:rFonts w:ascii="Times New Roman" w:hAnsi="Times New Roman"/>
                <w:sz w:val="20"/>
                <w:szCs w:val="20"/>
              </w:rPr>
              <w:t xml:space="preserve"> (1), </w:t>
            </w:r>
            <w:r w:rsidRPr="00912C04">
              <w:rPr>
                <w:rFonts w:ascii="Times New Roman" w:hAnsi="Times New Roman"/>
                <w:i/>
                <w:sz w:val="20"/>
                <w:szCs w:val="20"/>
              </w:rPr>
              <w:t>gewendon</w:t>
            </w:r>
            <w:r w:rsidRPr="00912C04">
              <w:rPr>
                <w:rFonts w:ascii="Times New Roman" w:hAnsi="Times New Roman"/>
                <w:sz w:val="20"/>
                <w:szCs w:val="20"/>
              </w:rPr>
              <w:t xml:space="preserve"> (56), </w:t>
            </w:r>
            <w:r w:rsidRPr="00912C04">
              <w:rPr>
                <w:rFonts w:ascii="Times New Roman" w:hAnsi="Times New Roman"/>
                <w:i/>
                <w:sz w:val="20"/>
                <w:szCs w:val="20"/>
              </w:rPr>
              <w:t>gewendst</w:t>
            </w:r>
            <w:r w:rsidRPr="00912C04">
              <w:rPr>
                <w:rFonts w:ascii="Times New Roman" w:hAnsi="Times New Roman"/>
                <w:sz w:val="20"/>
                <w:szCs w:val="20"/>
              </w:rPr>
              <w:t xml:space="preserve"> (2), </w:t>
            </w:r>
            <w:r w:rsidRPr="00912C04">
              <w:rPr>
                <w:rFonts w:ascii="Times New Roman" w:hAnsi="Times New Roman"/>
                <w:i/>
                <w:sz w:val="20"/>
                <w:szCs w:val="20"/>
              </w:rPr>
              <w:t>gewendum</w:t>
            </w:r>
            <w:r w:rsidRPr="00912C04">
              <w:rPr>
                <w:rFonts w:ascii="Times New Roman" w:hAnsi="Times New Roman"/>
                <w:sz w:val="20"/>
                <w:szCs w:val="20"/>
              </w:rPr>
              <w:t xml:space="preserve"> (1)</w:t>
            </w:r>
            <w:r w:rsidRPr="00024ADA">
              <w:rPr>
                <w:rFonts w:ascii="Times New Roman" w:hAnsi="Times New Roman"/>
                <w:sz w:val="20"/>
                <w:szCs w:val="20"/>
              </w:rPr>
              <w:t xml:space="preserve">, </w:t>
            </w:r>
            <w:r w:rsidRPr="00912C04">
              <w:rPr>
                <w:rFonts w:ascii="Times New Roman" w:hAnsi="Times New Roman"/>
                <w:i/>
                <w:sz w:val="20"/>
                <w:szCs w:val="20"/>
              </w:rPr>
              <w:t>gewennde</w:t>
            </w:r>
            <w:r w:rsidRPr="00912C04">
              <w:rPr>
                <w:rFonts w:ascii="Times New Roman" w:hAnsi="Times New Roman"/>
                <w:sz w:val="20"/>
                <w:szCs w:val="20"/>
              </w:rPr>
              <w:t xml:space="preserve"> (1), </w:t>
            </w:r>
            <w:r w:rsidRPr="00912C04">
              <w:rPr>
                <w:rFonts w:ascii="Times New Roman" w:hAnsi="Times New Roman"/>
                <w:i/>
                <w:sz w:val="20"/>
                <w:szCs w:val="20"/>
              </w:rPr>
              <w:t>gewens</w:t>
            </w:r>
            <w:r w:rsidRPr="00912C04">
              <w:rPr>
                <w:rFonts w:ascii="Times New Roman" w:hAnsi="Times New Roman"/>
                <w:sz w:val="20"/>
                <w:szCs w:val="20"/>
              </w:rPr>
              <w:t xml:space="preserve"> (1), </w:t>
            </w:r>
            <w:r w:rsidRPr="00912C04">
              <w:rPr>
                <w:rFonts w:ascii="Times New Roman" w:hAnsi="Times New Roman"/>
                <w:i/>
                <w:sz w:val="20"/>
                <w:szCs w:val="20"/>
              </w:rPr>
              <w:t>gewent</w:t>
            </w:r>
            <w:r w:rsidRPr="00912C04">
              <w:rPr>
                <w:rFonts w:ascii="Times New Roman" w:hAnsi="Times New Roman"/>
                <w:sz w:val="20"/>
                <w:szCs w:val="20"/>
              </w:rPr>
              <w:t xml:space="preserve"> (8), </w:t>
            </w:r>
            <w:r w:rsidRPr="00912C04">
              <w:rPr>
                <w:rFonts w:ascii="Times New Roman" w:hAnsi="Times New Roman"/>
                <w:i/>
                <w:sz w:val="20"/>
                <w:szCs w:val="20"/>
              </w:rPr>
              <w:t>gewentst</w:t>
            </w:r>
            <w:r w:rsidRPr="00912C04">
              <w:rPr>
                <w:rFonts w:ascii="Times New Roman" w:hAnsi="Times New Roman"/>
                <w:sz w:val="20"/>
                <w:szCs w:val="20"/>
              </w:rPr>
              <w:t xml:space="preserve"> (2), </w:t>
            </w:r>
            <w:r w:rsidRPr="00912C04">
              <w:rPr>
                <w:rFonts w:ascii="Times New Roman" w:hAnsi="Times New Roman"/>
                <w:i/>
                <w:sz w:val="20"/>
                <w:szCs w:val="20"/>
              </w:rPr>
              <w:t>wænd</w:t>
            </w:r>
            <w:r w:rsidRPr="00912C04">
              <w:rPr>
                <w:rFonts w:ascii="Times New Roman" w:hAnsi="Times New Roman"/>
                <w:sz w:val="20"/>
                <w:szCs w:val="20"/>
              </w:rPr>
              <w:t xml:space="preserve"> (5), </w:t>
            </w:r>
            <w:r w:rsidRPr="00912C04">
              <w:rPr>
                <w:rFonts w:ascii="Times New Roman" w:hAnsi="Times New Roman"/>
                <w:i/>
                <w:sz w:val="20"/>
                <w:szCs w:val="20"/>
              </w:rPr>
              <w:t>wændað</w:t>
            </w:r>
            <w:r w:rsidRPr="00912C04">
              <w:rPr>
                <w:rFonts w:ascii="Times New Roman" w:hAnsi="Times New Roman"/>
                <w:sz w:val="20"/>
                <w:szCs w:val="20"/>
              </w:rPr>
              <w:t xml:space="preserve"> (1), </w:t>
            </w:r>
            <w:r w:rsidRPr="00912C04">
              <w:rPr>
                <w:rFonts w:ascii="Times New Roman" w:hAnsi="Times New Roman"/>
                <w:i/>
                <w:sz w:val="20"/>
                <w:szCs w:val="20"/>
              </w:rPr>
              <w:t>wændan</w:t>
            </w:r>
            <w:r w:rsidRPr="00912C04">
              <w:rPr>
                <w:rFonts w:ascii="Times New Roman" w:hAnsi="Times New Roman"/>
                <w:sz w:val="20"/>
                <w:szCs w:val="20"/>
              </w:rPr>
              <w:t xml:space="preserve"> (62), </w:t>
            </w:r>
            <w:r w:rsidRPr="00912C04">
              <w:rPr>
                <w:rFonts w:ascii="Times New Roman" w:hAnsi="Times New Roman"/>
                <w:i/>
                <w:sz w:val="20"/>
                <w:szCs w:val="20"/>
              </w:rPr>
              <w:t>wænde</w:t>
            </w:r>
            <w:r w:rsidRPr="00912C04">
              <w:rPr>
                <w:rFonts w:ascii="Times New Roman" w:hAnsi="Times New Roman"/>
                <w:sz w:val="20"/>
                <w:szCs w:val="20"/>
              </w:rPr>
              <w:t xml:space="preserve"> (15), </w:t>
            </w:r>
            <w:r w:rsidRPr="00912C04">
              <w:rPr>
                <w:rFonts w:ascii="Times New Roman" w:hAnsi="Times New Roman"/>
                <w:i/>
                <w:sz w:val="20"/>
                <w:szCs w:val="20"/>
              </w:rPr>
              <w:t>wændeð</w:t>
            </w:r>
            <w:r w:rsidRPr="00912C04">
              <w:rPr>
                <w:rFonts w:ascii="Times New Roman" w:hAnsi="Times New Roman"/>
                <w:sz w:val="20"/>
                <w:szCs w:val="20"/>
              </w:rPr>
              <w:t xml:space="preserve"> (1), </w:t>
            </w:r>
            <w:r w:rsidRPr="00912C04">
              <w:rPr>
                <w:rFonts w:ascii="Times New Roman" w:hAnsi="Times New Roman"/>
                <w:i/>
                <w:sz w:val="20"/>
                <w:szCs w:val="20"/>
              </w:rPr>
              <w:t>wændenne</w:t>
            </w:r>
            <w:r w:rsidRPr="00912C04">
              <w:rPr>
                <w:rFonts w:ascii="Times New Roman" w:hAnsi="Times New Roman"/>
                <w:sz w:val="20"/>
                <w:szCs w:val="20"/>
              </w:rPr>
              <w:t xml:space="preserve"> (1), </w:t>
            </w:r>
            <w:r w:rsidRPr="00912C04">
              <w:rPr>
                <w:rFonts w:ascii="Times New Roman" w:hAnsi="Times New Roman"/>
                <w:i/>
                <w:sz w:val="20"/>
                <w:szCs w:val="20"/>
              </w:rPr>
              <w:t>wændon</w:t>
            </w:r>
            <w:r w:rsidRPr="00912C04">
              <w:rPr>
                <w:rFonts w:ascii="Times New Roman" w:hAnsi="Times New Roman"/>
                <w:sz w:val="20"/>
                <w:szCs w:val="20"/>
              </w:rPr>
              <w:t xml:space="preserve"> (5), </w:t>
            </w:r>
            <w:r w:rsidRPr="00912C04">
              <w:rPr>
                <w:rFonts w:ascii="Times New Roman" w:hAnsi="Times New Roman"/>
                <w:i/>
                <w:sz w:val="20"/>
                <w:szCs w:val="20"/>
              </w:rPr>
              <w:t>wænt</w:t>
            </w:r>
            <w:r w:rsidRPr="00912C04">
              <w:rPr>
                <w:rFonts w:ascii="Times New Roman" w:hAnsi="Times New Roman"/>
                <w:sz w:val="20"/>
                <w:szCs w:val="20"/>
              </w:rPr>
              <w:t xml:space="preserve"> (1), </w:t>
            </w:r>
            <w:r w:rsidRPr="00912C04">
              <w:rPr>
                <w:rFonts w:ascii="Times New Roman" w:hAnsi="Times New Roman"/>
                <w:i/>
                <w:sz w:val="20"/>
                <w:szCs w:val="20"/>
              </w:rPr>
              <w:t>wend</w:t>
            </w:r>
            <w:r w:rsidRPr="00912C04">
              <w:rPr>
                <w:rFonts w:ascii="Times New Roman" w:hAnsi="Times New Roman"/>
                <w:sz w:val="20"/>
                <w:szCs w:val="20"/>
              </w:rPr>
              <w:t xml:space="preserve"> (22), </w:t>
            </w:r>
            <w:r w:rsidRPr="00912C04">
              <w:rPr>
                <w:rFonts w:ascii="Times New Roman" w:hAnsi="Times New Roman"/>
                <w:i/>
                <w:sz w:val="20"/>
                <w:szCs w:val="20"/>
              </w:rPr>
              <w:t>wenda</w:t>
            </w:r>
            <w:r w:rsidRPr="00912C04">
              <w:rPr>
                <w:rFonts w:ascii="Times New Roman" w:hAnsi="Times New Roman"/>
                <w:sz w:val="20"/>
                <w:szCs w:val="20"/>
              </w:rPr>
              <w:t xml:space="preserve"> (1), </w:t>
            </w:r>
            <w:r w:rsidRPr="00912C04">
              <w:rPr>
                <w:rFonts w:ascii="Times New Roman" w:hAnsi="Times New Roman"/>
                <w:i/>
                <w:sz w:val="20"/>
                <w:szCs w:val="20"/>
              </w:rPr>
              <w:t>wendað</w:t>
            </w:r>
            <w:r w:rsidRPr="00912C04">
              <w:rPr>
                <w:rFonts w:ascii="Times New Roman" w:hAnsi="Times New Roman"/>
                <w:sz w:val="20"/>
                <w:szCs w:val="20"/>
              </w:rPr>
              <w:t xml:space="preserve"> (22), </w:t>
            </w:r>
            <w:r w:rsidRPr="00912C04">
              <w:rPr>
                <w:rFonts w:ascii="Times New Roman" w:hAnsi="Times New Roman"/>
                <w:i/>
                <w:sz w:val="20"/>
                <w:szCs w:val="20"/>
              </w:rPr>
              <w:t>wendan</w:t>
            </w:r>
            <w:r w:rsidRPr="00912C04">
              <w:rPr>
                <w:rFonts w:ascii="Times New Roman" w:hAnsi="Times New Roman"/>
                <w:sz w:val="20"/>
                <w:szCs w:val="20"/>
              </w:rPr>
              <w:t xml:space="preserve"> (62), </w:t>
            </w:r>
            <w:r w:rsidRPr="00912C04">
              <w:rPr>
                <w:rFonts w:ascii="Times New Roman" w:hAnsi="Times New Roman"/>
                <w:i/>
                <w:sz w:val="20"/>
                <w:szCs w:val="20"/>
              </w:rPr>
              <w:t>wendaþ</w:t>
            </w:r>
            <w:r w:rsidRPr="00912C04">
              <w:rPr>
                <w:rFonts w:ascii="Times New Roman" w:hAnsi="Times New Roman"/>
                <w:sz w:val="20"/>
                <w:szCs w:val="20"/>
              </w:rPr>
              <w:t xml:space="preserve"> (3), </w:t>
            </w:r>
            <w:r w:rsidRPr="00912C04">
              <w:rPr>
                <w:rFonts w:ascii="Times New Roman" w:hAnsi="Times New Roman"/>
                <w:i/>
                <w:sz w:val="20"/>
                <w:szCs w:val="20"/>
              </w:rPr>
              <w:t>wende</w:t>
            </w:r>
            <w:r w:rsidRPr="00912C04">
              <w:rPr>
                <w:rFonts w:ascii="Times New Roman" w:hAnsi="Times New Roman"/>
                <w:sz w:val="20"/>
                <w:szCs w:val="20"/>
              </w:rPr>
              <w:t xml:space="preserve"> (376), </w:t>
            </w:r>
            <w:r w:rsidRPr="00912C04">
              <w:rPr>
                <w:rFonts w:ascii="Times New Roman" w:hAnsi="Times New Roman"/>
                <w:i/>
                <w:sz w:val="20"/>
                <w:szCs w:val="20"/>
              </w:rPr>
              <w:t xml:space="preserve">wended </w:t>
            </w:r>
            <w:r w:rsidRPr="00912C04">
              <w:rPr>
                <w:rFonts w:ascii="Times New Roman" w:hAnsi="Times New Roman"/>
                <w:sz w:val="20"/>
                <w:szCs w:val="20"/>
              </w:rPr>
              <w:t xml:space="preserve">(6), </w:t>
            </w:r>
            <w:r w:rsidRPr="00912C04">
              <w:rPr>
                <w:rFonts w:ascii="Times New Roman" w:hAnsi="Times New Roman"/>
                <w:i/>
                <w:sz w:val="20"/>
                <w:szCs w:val="20"/>
              </w:rPr>
              <w:t>wendedne</w:t>
            </w:r>
            <w:r w:rsidRPr="00912C04">
              <w:rPr>
                <w:rFonts w:ascii="Times New Roman" w:hAnsi="Times New Roman"/>
                <w:sz w:val="20"/>
                <w:szCs w:val="20"/>
              </w:rPr>
              <w:t xml:space="preserve"> (1), </w:t>
            </w:r>
            <w:r w:rsidRPr="00912C04">
              <w:rPr>
                <w:rFonts w:ascii="Times New Roman" w:hAnsi="Times New Roman"/>
                <w:i/>
                <w:sz w:val="20"/>
                <w:szCs w:val="20"/>
              </w:rPr>
              <w:t>wendeð</w:t>
            </w:r>
            <w:r w:rsidRPr="00912C04">
              <w:rPr>
                <w:rFonts w:ascii="Times New Roman" w:hAnsi="Times New Roman"/>
                <w:sz w:val="20"/>
                <w:szCs w:val="20"/>
              </w:rPr>
              <w:t xml:space="preserve"> (8), </w:t>
            </w:r>
            <w:r w:rsidRPr="00912C04">
              <w:rPr>
                <w:rFonts w:ascii="Times New Roman" w:hAnsi="Times New Roman"/>
                <w:i/>
                <w:sz w:val="20"/>
                <w:szCs w:val="20"/>
              </w:rPr>
              <w:t>wenden</w:t>
            </w:r>
            <w:r w:rsidRPr="00912C04">
              <w:rPr>
                <w:rFonts w:ascii="Times New Roman" w:hAnsi="Times New Roman"/>
                <w:sz w:val="20"/>
                <w:szCs w:val="20"/>
              </w:rPr>
              <w:t xml:space="preserve"> (19), </w:t>
            </w:r>
            <w:r w:rsidRPr="00912C04">
              <w:rPr>
                <w:rFonts w:ascii="Times New Roman" w:hAnsi="Times New Roman"/>
                <w:i/>
                <w:sz w:val="20"/>
                <w:szCs w:val="20"/>
              </w:rPr>
              <w:t>wendende</w:t>
            </w:r>
            <w:r w:rsidRPr="00912C04">
              <w:rPr>
                <w:rFonts w:ascii="Times New Roman" w:hAnsi="Times New Roman"/>
                <w:sz w:val="20"/>
                <w:szCs w:val="20"/>
              </w:rPr>
              <w:t xml:space="preserve"> (6), </w:t>
            </w:r>
            <w:r w:rsidRPr="00912C04">
              <w:rPr>
                <w:rFonts w:ascii="Times New Roman" w:hAnsi="Times New Roman"/>
                <w:i/>
                <w:sz w:val="20"/>
                <w:szCs w:val="20"/>
              </w:rPr>
              <w:t>wendenes</w:t>
            </w:r>
            <w:r w:rsidRPr="00912C04">
              <w:rPr>
                <w:rFonts w:ascii="Times New Roman" w:hAnsi="Times New Roman"/>
                <w:sz w:val="20"/>
                <w:szCs w:val="20"/>
              </w:rPr>
              <w:t xml:space="preserve"> (1), </w:t>
            </w:r>
            <w:r w:rsidRPr="00912C04">
              <w:rPr>
                <w:rFonts w:ascii="Times New Roman" w:hAnsi="Times New Roman"/>
                <w:i/>
                <w:sz w:val="20"/>
                <w:szCs w:val="20"/>
              </w:rPr>
              <w:t>wendenne</w:t>
            </w:r>
            <w:r w:rsidRPr="00912C04">
              <w:rPr>
                <w:rFonts w:ascii="Times New Roman" w:hAnsi="Times New Roman"/>
                <w:sz w:val="20"/>
                <w:szCs w:val="20"/>
              </w:rPr>
              <w:t xml:space="preserve"> (1), </w:t>
            </w:r>
            <w:r w:rsidRPr="00912C04">
              <w:rPr>
                <w:rFonts w:ascii="Times New Roman" w:hAnsi="Times New Roman"/>
                <w:i/>
                <w:sz w:val="20"/>
                <w:szCs w:val="20"/>
              </w:rPr>
              <w:t>wendest</w:t>
            </w:r>
            <w:r w:rsidRPr="00912C04">
              <w:rPr>
                <w:rFonts w:ascii="Times New Roman" w:hAnsi="Times New Roman"/>
                <w:sz w:val="20"/>
                <w:szCs w:val="20"/>
              </w:rPr>
              <w:t xml:space="preserve"> (24), </w:t>
            </w:r>
            <w:r w:rsidRPr="00912C04">
              <w:rPr>
                <w:rFonts w:ascii="Times New Roman" w:hAnsi="Times New Roman"/>
                <w:i/>
                <w:sz w:val="20"/>
                <w:szCs w:val="20"/>
              </w:rPr>
              <w:t>wendon</w:t>
            </w:r>
            <w:r w:rsidRPr="00912C04">
              <w:rPr>
                <w:rFonts w:ascii="Times New Roman" w:hAnsi="Times New Roman"/>
                <w:sz w:val="20"/>
                <w:szCs w:val="20"/>
              </w:rPr>
              <w:t xml:space="preserve"> (217), </w:t>
            </w:r>
            <w:r w:rsidRPr="00912C04">
              <w:rPr>
                <w:rFonts w:ascii="Times New Roman" w:hAnsi="Times New Roman"/>
                <w:i/>
                <w:sz w:val="20"/>
                <w:szCs w:val="20"/>
              </w:rPr>
              <w:t xml:space="preserve">wendst </w:t>
            </w:r>
            <w:r w:rsidRPr="00912C04">
              <w:rPr>
                <w:rFonts w:ascii="Times New Roman" w:hAnsi="Times New Roman"/>
                <w:sz w:val="20"/>
                <w:szCs w:val="20"/>
              </w:rPr>
              <w:t xml:space="preserve">(1), </w:t>
            </w:r>
            <w:r w:rsidRPr="00912C04">
              <w:rPr>
                <w:rFonts w:ascii="Times New Roman" w:hAnsi="Times New Roman"/>
                <w:i/>
                <w:sz w:val="20"/>
                <w:szCs w:val="20"/>
              </w:rPr>
              <w:t>wennde</w:t>
            </w:r>
            <w:r w:rsidRPr="00912C04">
              <w:rPr>
                <w:rFonts w:ascii="Times New Roman" w:hAnsi="Times New Roman"/>
                <w:sz w:val="20"/>
                <w:szCs w:val="20"/>
              </w:rPr>
              <w:t xml:space="preserve"> (1), </w:t>
            </w:r>
            <w:r w:rsidRPr="00912C04">
              <w:rPr>
                <w:rFonts w:ascii="Times New Roman" w:hAnsi="Times New Roman"/>
                <w:i/>
                <w:sz w:val="20"/>
                <w:szCs w:val="20"/>
              </w:rPr>
              <w:t>wens</w:t>
            </w:r>
            <w:r w:rsidRPr="00912C04">
              <w:rPr>
                <w:rFonts w:ascii="Times New Roman" w:hAnsi="Times New Roman"/>
                <w:sz w:val="20"/>
                <w:szCs w:val="20"/>
              </w:rPr>
              <w:t xml:space="preserve"> (1), </w:t>
            </w:r>
            <w:r w:rsidRPr="00912C04">
              <w:rPr>
                <w:rFonts w:ascii="Times New Roman" w:hAnsi="Times New Roman"/>
                <w:i/>
                <w:sz w:val="20"/>
                <w:szCs w:val="20"/>
              </w:rPr>
              <w:t>wenst</w:t>
            </w:r>
            <w:r w:rsidRPr="00912C04">
              <w:rPr>
                <w:rFonts w:ascii="Times New Roman" w:hAnsi="Times New Roman"/>
                <w:sz w:val="20"/>
                <w:szCs w:val="20"/>
              </w:rPr>
              <w:t xml:space="preserve"> (78), </w:t>
            </w:r>
            <w:r w:rsidRPr="00912C04">
              <w:rPr>
                <w:rFonts w:ascii="Times New Roman" w:hAnsi="Times New Roman"/>
                <w:i/>
                <w:sz w:val="20"/>
                <w:szCs w:val="20"/>
              </w:rPr>
              <w:t>wensð</w:t>
            </w:r>
            <w:r w:rsidRPr="00912C04">
              <w:rPr>
                <w:rFonts w:ascii="Times New Roman" w:hAnsi="Times New Roman"/>
                <w:sz w:val="20"/>
                <w:szCs w:val="20"/>
              </w:rPr>
              <w:t xml:space="preserve"> (1), </w:t>
            </w:r>
            <w:r w:rsidRPr="00912C04">
              <w:rPr>
                <w:rFonts w:ascii="Times New Roman" w:hAnsi="Times New Roman"/>
                <w:i/>
                <w:sz w:val="20"/>
                <w:szCs w:val="20"/>
              </w:rPr>
              <w:t>went</w:t>
            </w:r>
            <w:r w:rsidRPr="00912C04">
              <w:rPr>
                <w:rFonts w:ascii="Times New Roman" w:hAnsi="Times New Roman"/>
                <w:sz w:val="20"/>
                <w:szCs w:val="20"/>
              </w:rPr>
              <w:t xml:space="preserve"> (43), </w:t>
            </w:r>
            <w:r w:rsidRPr="00912C04">
              <w:rPr>
                <w:rFonts w:ascii="Times New Roman" w:hAnsi="Times New Roman"/>
                <w:i/>
                <w:sz w:val="20"/>
                <w:szCs w:val="20"/>
              </w:rPr>
              <w:t>wentst</w:t>
            </w:r>
            <w:r w:rsidRPr="00912C04">
              <w:rPr>
                <w:rFonts w:ascii="Times New Roman" w:hAnsi="Times New Roman"/>
                <w:sz w:val="20"/>
                <w:szCs w:val="20"/>
              </w:rPr>
              <w:t xml:space="preserve"> (1)</w:t>
            </w:r>
          </w:p>
        </w:tc>
        <w:tc>
          <w:tcPr>
            <w:tcW w:w="748" w:type="dxa"/>
          </w:tcPr>
          <w:p w:rsidR="00A42F2E" w:rsidRPr="00024ADA" w:rsidRDefault="00A42F2E" w:rsidP="00F747E6">
            <w:pPr>
              <w:jc w:val="center"/>
              <w:rPr>
                <w:rFonts w:ascii="Times New Roman" w:hAnsi="Times New Roman"/>
                <w:sz w:val="20"/>
                <w:szCs w:val="20"/>
              </w:rPr>
            </w:pPr>
            <w:r w:rsidRPr="00024ADA">
              <w:rPr>
                <w:rFonts w:ascii="Times New Roman" w:hAnsi="Times New Roman"/>
                <w:sz w:val="20"/>
                <w:szCs w:val="20"/>
                <w:lang w:val="es-ES"/>
              </w:rPr>
              <w:t>54</w:t>
            </w:r>
          </w:p>
        </w:tc>
        <w:tc>
          <w:tcPr>
            <w:tcW w:w="1195" w:type="dxa"/>
          </w:tcPr>
          <w:p w:rsidR="00A42F2E" w:rsidRPr="00024ADA" w:rsidRDefault="00A42F2E" w:rsidP="00F747E6">
            <w:pPr>
              <w:jc w:val="center"/>
              <w:rPr>
                <w:rFonts w:ascii="Times New Roman" w:hAnsi="Times New Roman"/>
                <w:sz w:val="20"/>
                <w:szCs w:val="20"/>
              </w:rPr>
            </w:pPr>
            <w:r w:rsidRPr="00024ADA">
              <w:rPr>
                <w:rFonts w:ascii="Times New Roman" w:hAnsi="Times New Roman"/>
                <w:sz w:val="20"/>
                <w:szCs w:val="20"/>
                <w:lang w:val="es-ES"/>
              </w:rPr>
              <w:t>1445</w:t>
            </w:r>
          </w:p>
        </w:tc>
      </w:tr>
      <w:tr w:rsidR="00A42F2E" w:rsidRPr="00024ADA" w:rsidTr="002D0617">
        <w:tc>
          <w:tcPr>
            <w:tcW w:w="1395" w:type="dxa"/>
          </w:tcPr>
          <w:p w:rsidR="00A42F2E" w:rsidRPr="00024ADA" w:rsidRDefault="00A42F2E" w:rsidP="00F747E6">
            <w:pPr>
              <w:jc w:val="both"/>
              <w:rPr>
                <w:rFonts w:ascii="Times New Roman" w:hAnsi="Times New Roman"/>
                <w:i/>
                <w:sz w:val="20"/>
                <w:szCs w:val="20"/>
              </w:rPr>
            </w:pPr>
          </w:p>
        </w:tc>
        <w:tc>
          <w:tcPr>
            <w:tcW w:w="5268" w:type="dxa"/>
          </w:tcPr>
          <w:p w:rsidR="00A42F2E" w:rsidRPr="00024ADA" w:rsidRDefault="00A42F2E" w:rsidP="00F747E6">
            <w:pPr>
              <w:widowControl w:val="0"/>
              <w:autoSpaceDE w:val="0"/>
              <w:autoSpaceDN w:val="0"/>
              <w:adjustRightInd w:val="0"/>
              <w:jc w:val="both"/>
              <w:rPr>
                <w:rFonts w:ascii="Times New Roman" w:hAnsi="Times New Roman"/>
                <w:i/>
                <w:sz w:val="20"/>
                <w:szCs w:val="20"/>
                <w:lang w:val="es-ES"/>
              </w:rPr>
            </w:pPr>
          </w:p>
        </w:tc>
        <w:tc>
          <w:tcPr>
            <w:tcW w:w="748" w:type="dxa"/>
          </w:tcPr>
          <w:p w:rsidR="00A42F2E" w:rsidRPr="00024ADA" w:rsidRDefault="00A42F2E" w:rsidP="00F747E6">
            <w:pPr>
              <w:jc w:val="center"/>
              <w:rPr>
                <w:rFonts w:ascii="Times New Roman" w:hAnsi="Times New Roman"/>
                <w:sz w:val="20"/>
                <w:szCs w:val="20"/>
              </w:rPr>
            </w:pPr>
          </w:p>
        </w:tc>
        <w:tc>
          <w:tcPr>
            <w:tcW w:w="1195" w:type="dxa"/>
          </w:tcPr>
          <w:p w:rsidR="00A42F2E" w:rsidRPr="00024ADA" w:rsidRDefault="00A42F2E" w:rsidP="00F747E6">
            <w:pPr>
              <w:jc w:val="center"/>
              <w:rPr>
                <w:rFonts w:ascii="Times New Roman" w:hAnsi="Times New Roman"/>
                <w:sz w:val="20"/>
                <w:szCs w:val="20"/>
              </w:rPr>
            </w:pPr>
          </w:p>
        </w:tc>
      </w:tr>
    </w:tbl>
    <w:p w:rsidR="00A42F2E" w:rsidRPr="00817774" w:rsidRDefault="00A42F2E" w:rsidP="00F747E6">
      <w:pPr>
        <w:jc w:val="both"/>
        <w:rPr>
          <w:rFonts w:ascii="Times New Roman" w:hAnsi="Times New Roman"/>
          <w:lang w:val="en-US"/>
        </w:rPr>
      </w:pPr>
      <w:r w:rsidRPr="0069699B">
        <w:rPr>
          <w:rFonts w:ascii="Times New Roman" w:hAnsi="Times New Roman"/>
          <w:b/>
        </w:rPr>
        <w:t>Table 1</w:t>
      </w:r>
      <w:r w:rsidRPr="00817774">
        <w:rPr>
          <w:rFonts w:ascii="Times New Roman" w:hAnsi="Times New Roman"/>
        </w:rPr>
        <w:t xml:space="preserve"> Occurrences of the verbs</w:t>
      </w:r>
      <w:r w:rsidRPr="00817774">
        <w:rPr>
          <w:rFonts w:ascii="Times New Roman" w:hAnsi="Times New Roman"/>
          <w:i/>
        </w:rPr>
        <w:t xml:space="preserve"> (ge)styrian</w:t>
      </w:r>
      <w:r w:rsidRPr="00817774">
        <w:rPr>
          <w:rFonts w:ascii="Times New Roman" w:hAnsi="Times New Roman"/>
        </w:rPr>
        <w:t xml:space="preserve">, </w:t>
      </w:r>
      <w:r w:rsidRPr="00817774">
        <w:rPr>
          <w:rFonts w:ascii="Times New Roman" w:hAnsi="Times New Roman"/>
          <w:i/>
        </w:rPr>
        <w:t>(ge)st</w:t>
      </w:r>
      <w:r w:rsidRPr="00817774">
        <w:rPr>
          <w:rFonts w:ascii="Times New Roman" w:hAnsi="Times New Roman"/>
          <w:i/>
          <w:lang w:val="en-US"/>
        </w:rPr>
        <w:t>ī</w:t>
      </w:r>
      <w:r w:rsidRPr="00817774">
        <w:rPr>
          <w:rFonts w:ascii="Times New Roman" w:hAnsi="Times New Roman"/>
          <w:i/>
        </w:rPr>
        <w:t xml:space="preserve">gan </w:t>
      </w:r>
      <w:r w:rsidRPr="00817774">
        <w:rPr>
          <w:rFonts w:ascii="Times New Roman" w:hAnsi="Times New Roman"/>
        </w:rPr>
        <w:t xml:space="preserve">and </w:t>
      </w:r>
      <w:r w:rsidRPr="00912C04">
        <w:rPr>
          <w:rFonts w:ascii="Times New Roman" w:hAnsi="Times New Roman"/>
          <w:i/>
        </w:rPr>
        <w:t>(ge)wendan</w:t>
      </w:r>
      <w:r w:rsidRPr="00912C04">
        <w:rPr>
          <w:rFonts w:ascii="Times New Roman" w:hAnsi="Times New Roman"/>
        </w:rPr>
        <w:t xml:space="preserve"> </w:t>
      </w:r>
      <w:r w:rsidRPr="00817774">
        <w:rPr>
          <w:rFonts w:ascii="Times New Roman" w:hAnsi="Times New Roman"/>
        </w:rPr>
        <w:t>in the DOEC.</w:t>
      </w:r>
    </w:p>
    <w:p w:rsidR="00A42F2E" w:rsidRPr="00817774" w:rsidRDefault="00A42F2E" w:rsidP="00F747E6">
      <w:pPr>
        <w:jc w:val="both"/>
        <w:rPr>
          <w:rFonts w:ascii="Times New Roman" w:hAnsi="Times New Roman"/>
        </w:rPr>
      </w:pPr>
    </w:p>
    <w:p w:rsidR="00A42F2E" w:rsidRPr="00817774" w:rsidRDefault="00A42F2E" w:rsidP="00F747E6">
      <w:pPr>
        <w:jc w:val="both"/>
        <w:rPr>
          <w:rFonts w:ascii="Times New Roman" w:hAnsi="Times New Roman"/>
        </w:rPr>
      </w:pPr>
      <w:r w:rsidRPr="00817774">
        <w:rPr>
          <w:rFonts w:ascii="Times New Roman" w:hAnsi="Times New Roman"/>
        </w:rPr>
        <w:t xml:space="preserve">As regards the morphological criterion, it requires that the exponent for the semantic prime is a base of derivation rather than a derivative. This criterion is based on </w:t>
      </w:r>
      <w:r w:rsidRPr="0039136D">
        <w:rPr>
          <w:rFonts w:ascii="Times New Roman" w:hAnsi="Times New Roman"/>
        </w:rPr>
        <w:t>Bauer (2001: 49), who</w:t>
      </w:r>
      <w:r w:rsidRPr="00817774">
        <w:rPr>
          <w:rFonts w:ascii="Times New Roman" w:hAnsi="Times New Roman"/>
        </w:rPr>
        <w:t xml:space="preserve"> distinguishes between two aspects of productivity, namely availability and profitability. Availability makes reference to whether a given process can be used for producing new words, while profitability is concerned with the frequency of a given morphological process. On the synchronic axis, the assessment of productivity focuses on availability and puts aside diachronic processes like bleaching, loss of semantic analysability and lexicalization, while, on the diachronic axis, the assessment of productivity revolves around profitability. If this distinction is applied on a local basis, productive items should be more profitable, as bases of derivation, than non-profitable items. Given the centrality of semantic primes in lexical organization and semantic architecture in general, they should give rise to larger lexical paradigms (a set of derivatives that share a lexemic root and a core meaning) than other lexical items. Put in other words, the semantic prime is expected to constitute the primitive element of a lexical paradigm or, at least, to have a significant number of derivatives of its own. This is not the case with </w:t>
      </w:r>
      <w:r w:rsidRPr="00817774">
        <w:rPr>
          <w:rFonts w:ascii="Times New Roman" w:hAnsi="Times New Roman"/>
          <w:i/>
        </w:rPr>
        <w:t>(ge)wendan</w:t>
      </w:r>
      <w:r w:rsidRPr="00817774">
        <w:rPr>
          <w:rFonts w:ascii="Times New Roman" w:hAnsi="Times New Roman"/>
        </w:rPr>
        <w:t xml:space="preserve">, for instance. As shown in figure 3, the number of derivatives that are morphologically related to the stem </w:t>
      </w:r>
      <w:r w:rsidRPr="00817774">
        <w:rPr>
          <w:rFonts w:ascii="Times New Roman" w:hAnsi="Times New Roman"/>
          <w:i/>
        </w:rPr>
        <w:t>wend-</w:t>
      </w:r>
      <w:r w:rsidRPr="00817774">
        <w:rPr>
          <w:rFonts w:ascii="Times New Roman" w:hAnsi="Times New Roman"/>
        </w:rPr>
        <w:t xml:space="preserve"> is rather low.</w:t>
      </w:r>
      <w:r w:rsidRPr="00817774">
        <w:rPr>
          <w:rStyle w:val="FootnoteReference"/>
          <w:rFonts w:ascii="Times New Roman" w:hAnsi="Times New Roman"/>
        </w:rPr>
        <w:footnoteReference w:id="6"/>
      </w:r>
      <w:r w:rsidRPr="00817774">
        <w:rPr>
          <w:rFonts w:ascii="Times New Roman" w:hAnsi="Times New Roman"/>
        </w:rPr>
        <w:t xml:space="preserve"> </w:t>
      </w:r>
      <w:r w:rsidRPr="00817774">
        <w:rPr>
          <w:rFonts w:ascii="Times New Roman" w:hAnsi="Times New Roman"/>
          <w:i/>
        </w:rPr>
        <w:t>Wend</w:t>
      </w:r>
      <w:r w:rsidRPr="00817774">
        <w:rPr>
          <w:rFonts w:ascii="Times New Roman" w:hAnsi="Times New Roman"/>
        </w:rPr>
        <w:t xml:space="preserve">- itself is probably related to </w:t>
      </w:r>
      <w:r w:rsidRPr="00817774">
        <w:rPr>
          <w:rFonts w:ascii="Times New Roman" w:hAnsi="Times New Roman"/>
          <w:i/>
        </w:rPr>
        <w:t>wand</w:t>
      </w:r>
      <w:r w:rsidRPr="00817774">
        <w:rPr>
          <w:rFonts w:ascii="Times New Roman" w:hAnsi="Times New Roman"/>
        </w:rPr>
        <w:t xml:space="preserve">, the preterite of the strong verb </w:t>
      </w:r>
      <w:r w:rsidRPr="00817774">
        <w:rPr>
          <w:rFonts w:ascii="Times New Roman" w:hAnsi="Times New Roman"/>
          <w:i/>
        </w:rPr>
        <w:t>(ge)windan</w:t>
      </w:r>
      <w:r w:rsidRPr="00817774">
        <w:rPr>
          <w:rFonts w:ascii="Times New Roman" w:hAnsi="Times New Roman"/>
        </w:rPr>
        <w:t xml:space="preserve"> ‘to wind’.</w:t>
      </w:r>
      <w:r>
        <w:rPr>
          <w:rStyle w:val="FootnoteReference"/>
          <w:rFonts w:ascii="Times New Roman" w:hAnsi="Times New Roman"/>
        </w:rPr>
        <w:footnoteReference w:id="7"/>
      </w:r>
    </w:p>
    <w:p w:rsidR="00A42F2E" w:rsidRPr="00817774" w:rsidRDefault="00A42F2E" w:rsidP="00F747E6">
      <w:pPr>
        <w:jc w:val="both"/>
        <w:rPr>
          <w:rFonts w:ascii="Times New Roman" w:hAnsi="Times New Roman"/>
        </w:rPr>
      </w:pPr>
    </w:p>
    <w:tbl>
      <w:tblPr>
        <w:tblW w:w="8519" w:type="dxa"/>
        <w:tblInd w:w="55" w:type="dxa"/>
        <w:tblLayout w:type="fixed"/>
        <w:tblCellMar>
          <w:left w:w="70" w:type="dxa"/>
          <w:right w:w="70" w:type="dxa"/>
        </w:tblCellMar>
        <w:tblLook w:val="00A0"/>
      </w:tblPr>
      <w:tblGrid>
        <w:gridCol w:w="1291"/>
        <w:gridCol w:w="1417"/>
        <w:gridCol w:w="1417"/>
        <w:gridCol w:w="4394"/>
      </w:tblGrid>
      <w:tr w:rsidR="00A42F2E" w:rsidRPr="00024ADA" w:rsidTr="00E262E2">
        <w:trPr>
          <w:trHeight w:val="280"/>
        </w:trPr>
        <w:tc>
          <w:tcPr>
            <w:tcW w:w="1291" w:type="dxa"/>
            <w:tcBorders>
              <w:top w:val="nil"/>
              <w:left w:val="nil"/>
              <w:bottom w:val="nil"/>
              <w:right w:val="nil"/>
            </w:tcBorders>
          </w:tcPr>
          <w:p w:rsidR="00A42F2E" w:rsidRPr="00817774" w:rsidRDefault="00A42F2E" w:rsidP="00E262E2">
            <w:pPr>
              <w:rPr>
                <w:rFonts w:ascii="Times New Roman" w:hAnsi="Times New Roman"/>
                <w:b/>
                <w:bCs/>
                <w:color w:val="000000"/>
                <w:sz w:val="20"/>
                <w:szCs w:val="20"/>
                <w:lang w:val="es-ES"/>
              </w:rPr>
            </w:pPr>
            <w:r w:rsidRPr="00817774">
              <w:rPr>
                <w:rFonts w:ascii="Times New Roman" w:hAnsi="Times New Roman"/>
                <w:b/>
                <w:bCs/>
                <w:color w:val="000000"/>
                <w:sz w:val="20"/>
                <w:szCs w:val="20"/>
                <w:lang w:val="es-ES"/>
              </w:rPr>
              <w:t>Status</w:t>
            </w:r>
          </w:p>
        </w:tc>
        <w:tc>
          <w:tcPr>
            <w:tcW w:w="1417" w:type="dxa"/>
            <w:tcBorders>
              <w:top w:val="nil"/>
              <w:left w:val="nil"/>
              <w:bottom w:val="nil"/>
              <w:right w:val="nil"/>
            </w:tcBorders>
          </w:tcPr>
          <w:p w:rsidR="00A42F2E" w:rsidRPr="00817774" w:rsidRDefault="00A42F2E" w:rsidP="00E262E2">
            <w:pPr>
              <w:rPr>
                <w:rFonts w:ascii="Times New Roman" w:hAnsi="Times New Roman"/>
                <w:b/>
                <w:bCs/>
                <w:color w:val="000000"/>
                <w:sz w:val="20"/>
                <w:szCs w:val="20"/>
                <w:lang w:val="es-ES"/>
              </w:rPr>
            </w:pPr>
            <w:r w:rsidRPr="00817774">
              <w:rPr>
                <w:rFonts w:ascii="Times New Roman" w:hAnsi="Times New Roman"/>
                <w:b/>
                <w:bCs/>
                <w:color w:val="000000"/>
                <w:sz w:val="20"/>
                <w:szCs w:val="20"/>
                <w:lang w:val="es-ES"/>
              </w:rPr>
              <w:t>Predicate</w:t>
            </w:r>
          </w:p>
        </w:tc>
        <w:tc>
          <w:tcPr>
            <w:tcW w:w="1417" w:type="dxa"/>
            <w:tcBorders>
              <w:top w:val="nil"/>
              <w:left w:val="nil"/>
              <w:bottom w:val="nil"/>
              <w:right w:val="nil"/>
            </w:tcBorders>
          </w:tcPr>
          <w:p w:rsidR="00A42F2E" w:rsidRPr="00817774" w:rsidRDefault="00A42F2E" w:rsidP="00E262E2">
            <w:pPr>
              <w:rPr>
                <w:rFonts w:ascii="Times New Roman" w:hAnsi="Times New Roman"/>
                <w:b/>
                <w:bCs/>
                <w:color w:val="000000"/>
                <w:sz w:val="20"/>
                <w:szCs w:val="20"/>
                <w:lang w:val="es-ES"/>
              </w:rPr>
            </w:pPr>
            <w:r w:rsidRPr="00817774">
              <w:rPr>
                <w:rFonts w:ascii="Times New Roman" w:hAnsi="Times New Roman"/>
                <w:b/>
                <w:bCs/>
                <w:color w:val="000000"/>
                <w:sz w:val="20"/>
                <w:szCs w:val="20"/>
                <w:lang w:val="es-ES"/>
              </w:rPr>
              <w:t>Category</w:t>
            </w:r>
          </w:p>
        </w:tc>
        <w:tc>
          <w:tcPr>
            <w:tcW w:w="4394" w:type="dxa"/>
            <w:tcBorders>
              <w:top w:val="nil"/>
              <w:left w:val="nil"/>
              <w:bottom w:val="nil"/>
              <w:right w:val="nil"/>
            </w:tcBorders>
            <w:noWrap/>
          </w:tcPr>
          <w:p w:rsidR="00A42F2E" w:rsidRPr="00817774" w:rsidRDefault="00A42F2E" w:rsidP="00E262E2">
            <w:pPr>
              <w:rPr>
                <w:rFonts w:ascii="Times New Roman" w:hAnsi="Times New Roman"/>
                <w:b/>
                <w:bCs/>
                <w:color w:val="000000"/>
                <w:sz w:val="20"/>
                <w:szCs w:val="20"/>
                <w:lang w:val="es-ES"/>
              </w:rPr>
            </w:pPr>
            <w:r w:rsidRPr="00817774">
              <w:rPr>
                <w:rFonts w:ascii="Times New Roman" w:hAnsi="Times New Roman"/>
                <w:b/>
                <w:bCs/>
                <w:color w:val="000000"/>
                <w:sz w:val="20"/>
                <w:szCs w:val="20"/>
                <w:lang w:val="es-ES"/>
              </w:rPr>
              <w:t>Meaning</w:t>
            </w:r>
          </w:p>
        </w:tc>
      </w:tr>
      <w:tr w:rsidR="00A42F2E" w:rsidRPr="00024ADA" w:rsidTr="00E262E2">
        <w:trPr>
          <w:trHeight w:val="280"/>
        </w:trPr>
        <w:tc>
          <w:tcPr>
            <w:tcW w:w="1291" w:type="dxa"/>
            <w:tcBorders>
              <w:top w:val="nil"/>
              <w:left w:val="nil"/>
              <w:bottom w:val="nil"/>
              <w:right w:val="nil"/>
            </w:tcBorders>
          </w:tcPr>
          <w:p w:rsidR="00A42F2E" w:rsidRPr="00817774" w:rsidRDefault="00A42F2E" w:rsidP="00E262E2">
            <w:pPr>
              <w:rPr>
                <w:rFonts w:ascii="Times New Roman" w:hAnsi="Times New Roman"/>
                <w:color w:val="000000"/>
                <w:sz w:val="20"/>
                <w:szCs w:val="20"/>
                <w:lang w:val="es-ES"/>
              </w:rPr>
            </w:pPr>
            <w:r w:rsidRPr="00024ADA">
              <w:rPr>
                <w:rFonts w:ascii="Times New Roman" w:hAnsi="Times New Roman"/>
                <w:sz w:val="20"/>
                <w:szCs w:val="20"/>
              </w:rPr>
              <w:t>Zero derived</w:t>
            </w:r>
          </w:p>
        </w:tc>
        <w:tc>
          <w:tcPr>
            <w:tcW w:w="1417" w:type="dxa"/>
            <w:tcBorders>
              <w:top w:val="nil"/>
              <w:left w:val="nil"/>
              <w:bottom w:val="nil"/>
              <w:right w:val="nil"/>
            </w:tcBorders>
          </w:tcPr>
          <w:p w:rsidR="00A42F2E" w:rsidRPr="00817774" w:rsidRDefault="00A42F2E" w:rsidP="00E262E2">
            <w:pPr>
              <w:rPr>
                <w:rFonts w:ascii="Times New Roman" w:hAnsi="Times New Roman"/>
                <w:color w:val="000000"/>
                <w:sz w:val="20"/>
                <w:szCs w:val="20"/>
                <w:lang w:val="es-ES"/>
              </w:rPr>
            </w:pPr>
            <w:r w:rsidRPr="00817774">
              <w:rPr>
                <w:rFonts w:ascii="Times New Roman" w:hAnsi="Times New Roman"/>
                <w:i/>
                <w:color w:val="000000"/>
                <w:sz w:val="20"/>
                <w:szCs w:val="20"/>
                <w:lang w:val="es-ES"/>
              </w:rPr>
              <w:t>(ge)wendan</w:t>
            </w:r>
          </w:p>
        </w:tc>
        <w:tc>
          <w:tcPr>
            <w:tcW w:w="1417" w:type="dxa"/>
            <w:tcBorders>
              <w:top w:val="nil"/>
              <w:left w:val="nil"/>
              <w:bottom w:val="nil"/>
              <w:right w:val="nil"/>
            </w:tcBorders>
          </w:tcPr>
          <w:p w:rsidR="00A42F2E" w:rsidRPr="00817774" w:rsidRDefault="00A42F2E" w:rsidP="00E262E2">
            <w:pPr>
              <w:rPr>
                <w:rFonts w:ascii="Times New Roman" w:hAnsi="Times New Roman"/>
                <w:color w:val="000000"/>
                <w:sz w:val="20"/>
                <w:szCs w:val="20"/>
                <w:lang w:val="es-ES"/>
              </w:rPr>
            </w:pPr>
            <w:r w:rsidRPr="00817774">
              <w:rPr>
                <w:rFonts w:ascii="Times New Roman" w:hAnsi="Times New Roman"/>
                <w:color w:val="000000"/>
                <w:sz w:val="20"/>
                <w:szCs w:val="20"/>
                <w:lang w:val="es-ES"/>
              </w:rPr>
              <w:t>Verb</w:t>
            </w:r>
          </w:p>
        </w:tc>
        <w:tc>
          <w:tcPr>
            <w:tcW w:w="4394" w:type="dxa"/>
            <w:tcBorders>
              <w:top w:val="nil"/>
              <w:left w:val="nil"/>
              <w:bottom w:val="nil"/>
              <w:right w:val="nil"/>
            </w:tcBorders>
            <w:noWrap/>
          </w:tcPr>
          <w:p w:rsidR="00A42F2E" w:rsidRPr="00912C04" w:rsidRDefault="00A42F2E" w:rsidP="00E262E2">
            <w:pPr>
              <w:rPr>
                <w:rFonts w:ascii="Times New Roman" w:hAnsi="Times New Roman"/>
                <w:color w:val="000000"/>
                <w:sz w:val="20"/>
                <w:szCs w:val="20"/>
              </w:rPr>
            </w:pPr>
            <w:r w:rsidRPr="00912C04">
              <w:rPr>
                <w:rFonts w:ascii="Times New Roman" w:hAnsi="Times New Roman"/>
                <w:color w:val="000000"/>
                <w:sz w:val="20"/>
                <w:szCs w:val="20"/>
              </w:rPr>
              <w:t>to turn, direct; wend one’s way, go; return; change, alter, vary, restore; happen; convert; translate. w. on to turn against</w:t>
            </w:r>
          </w:p>
        </w:tc>
      </w:tr>
      <w:tr w:rsidR="00A42F2E" w:rsidRPr="00024ADA" w:rsidTr="00E262E2">
        <w:trPr>
          <w:trHeight w:val="280"/>
        </w:trPr>
        <w:tc>
          <w:tcPr>
            <w:tcW w:w="1291" w:type="dxa"/>
            <w:tcBorders>
              <w:top w:val="nil"/>
              <w:left w:val="nil"/>
              <w:bottom w:val="nil"/>
              <w:right w:val="nil"/>
            </w:tcBorders>
          </w:tcPr>
          <w:p w:rsidR="00A42F2E" w:rsidRPr="00817774" w:rsidRDefault="00A42F2E" w:rsidP="00E262E2">
            <w:pPr>
              <w:rPr>
                <w:rFonts w:ascii="Times New Roman" w:hAnsi="Times New Roman"/>
                <w:color w:val="000000"/>
                <w:sz w:val="20"/>
                <w:szCs w:val="20"/>
                <w:lang w:val="es-ES"/>
              </w:rPr>
            </w:pPr>
            <w:r w:rsidRPr="00817774">
              <w:rPr>
                <w:rFonts w:ascii="Times New Roman" w:hAnsi="Times New Roman"/>
                <w:color w:val="000000"/>
                <w:sz w:val="20"/>
                <w:szCs w:val="20"/>
                <w:lang w:val="es-ES"/>
              </w:rPr>
              <w:t>Suffixed</w:t>
            </w:r>
          </w:p>
        </w:tc>
        <w:tc>
          <w:tcPr>
            <w:tcW w:w="1417" w:type="dxa"/>
            <w:tcBorders>
              <w:top w:val="nil"/>
              <w:left w:val="nil"/>
              <w:bottom w:val="nil"/>
              <w:right w:val="nil"/>
            </w:tcBorders>
          </w:tcPr>
          <w:p w:rsidR="00A42F2E" w:rsidRPr="00817774" w:rsidRDefault="00A42F2E" w:rsidP="00E262E2">
            <w:pPr>
              <w:rPr>
                <w:rFonts w:ascii="Times New Roman" w:hAnsi="Times New Roman"/>
                <w:color w:val="000000"/>
                <w:sz w:val="20"/>
                <w:szCs w:val="20"/>
                <w:lang w:val="es-ES"/>
              </w:rPr>
            </w:pPr>
            <w:r w:rsidRPr="00817774">
              <w:rPr>
                <w:rFonts w:ascii="Times New Roman" w:hAnsi="Times New Roman"/>
                <w:i/>
                <w:color w:val="000000"/>
                <w:sz w:val="20"/>
                <w:szCs w:val="20"/>
                <w:lang w:val="es-ES"/>
              </w:rPr>
              <w:t>wendedness</w:t>
            </w:r>
          </w:p>
        </w:tc>
        <w:tc>
          <w:tcPr>
            <w:tcW w:w="1417" w:type="dxa"/>
            <w:tcBorders>
              <w:top w:val="nil"/>
              <w:left w:val="nil"/>
              <w:bottom w:val="nil"/>
              <w:right w:val="nil"/>
            </w:tcBorders>
          </w:tcPr>
          <w:p w:rsidR="00A42F2E" w:rsidRPr="00817774" w:rsidRDefault="00A42F2E" w:rsidP="00E262E2">
            <w:pPr>
              <w:rPr>
                <w:rFonts w:ascii="Times New Roman" w:hAnsi="Times New Roman"/>
                <w:color w:val="000000"/>
                <w:sz w:val="20"/>
                <w:szCs w:val="20"/>
                <w:lang w:val="es-ES"/>
              </w:rPr>
            </w:pPr>
            <w:r w:rsidRPr="00817774">
              <w:rPr>
                <w:rFonts w:ascii="Times New Roman" w:hAnsi="Times New Roman"/>
                <w:color w:val="000000"/>
                <w:sz w:val="20"/>
                <w:szCs w:val="20"/>
                <w:lang w:val="es-ES"/>
              </w:rPr>
              <w:t>Noun</w:t>
            </w:r>
          </w:p>
        </w:tc>
        <w:tc>
          <w:tcPr>
            <w:tcW w:w="4394" w:type="dxa"/>
            <w:tcBorders>
              <w:top w:val="nil"/>
              <w:left w:val="nil"/>
              <w:bottom w:val="nil"/>
              <w:right w:val="nil"/>
            </w:tcBorders>
            <w:noWrap/>
          </w:tcPr>
          <w:p w:rsidR="00A42F2E" w:rsidRPr="00817774" w:rsidRDefault="00A42F2E" w:rsidP="00E262E2">
            <w:pPr>
              <w:rPr>
                <w:rFonts w:ascii="Times New Roman" w:hAnsi="Times New Roman"/>
                <w:color w:val="000000"/>
                <w:sz w:val="20"/>
                <w:szCs w:val="20"/>
                <w:lang w:val="es-ES"/>
              </w:rPr>
            </w:pPr>
            <w:r>
              <w:rPr>
                <w:rFonts w:ascii="Times New Roman" w:hAnsi="Times New Roman"/>
                <w:color w:val="000000"/>
                <w:sz w:val="20"/>
                <w:szCs w:val="20"/>
                <w:lang w:val="es-ES"/>
              </w:rPr>
              <w:t>a</w:t>
            </w:r>
            <w:r w:rsidRPr="00817774">
              <w:rPr>
                <w:rFonts w:ascii="Times New Roman" w:hAnsi="Times New Roman"/>
                <w:color w:val="000000"/>
                <w:sz w:val="20"/>
                <w:szCs w:val="20"/>
                <w:lang w:val="es-ES"/>
              </w:rPr>
              <w:t>lteration</w:t>
            </w:r>
          </w:p>
        </w:tc>
      </w:tr>
      <w:tr w:rsidR="00A42F2E" w:rsidRPr="00024ADA" w:rsidTr="00E262E2">
        <w:trPr>
          <w:trHeight w:val="280"/>
        </w:trPr>
        <w:tc>
          <w:tcPr>
            <w:tcW w:w="1291" w:type="dxa"/>
            <w:tcBorders>
              <w:top w:val="nil"/>
              <w:left w:val="nil"/>
              <w:bottom w:val="nil"/>
              <w:right w:val="nil"/>
            </w:tcBorders>
          </w:tcPr>
          <w:p w:rsidR="00A42F2E" w:rsidRPr="00024ADA" w:rsidRDefault="00A42F2E" w:rsidP="00E262E2">
            <w:pPr>
              <w:rPr>
                <w:rFonts w:ascii="Times New Roman" w:hAnsi="Times New Roman"/>
                <w:b/>
                <w:sz w:val="20"/>
                <w:szCs w:val="20"/>
              </w:rPr>
            </w:pPr>
            <w:r w:rsidRPr="00024ADA">
              <w:rPr>
                <w:rFonts w:ascii="Times New Roman" w:hAnsi="Times New Roman"/>
                <w:b/>
                <w:sz w:val="20"/>
                <w:szCs w:val="20"/>
              </w:rPr>
              <w:t>Base</w:t>
            </w:r>
          </w:p>
          <w:p w:rsidR="00A42F2E" w:rsidRPr="00817774" w:rsidRDefault="00A42F2E" w:rsidP="00E262E2">
            <w:pPr>
              <w:rPr>
                <w:rFonts w:ascii="Times New Roman" w:hAnsi="Times New Roman"/>
                <w:color w:val="000000"/>
                <w:sz w:val="20"/>
                <w:szCs w:val="20"/>
                <w:lang w:val="es-ES"/>
              </w:rPr>
            </w:pPr>
            <w:r w:rsidRPr="00024ADA">
              <w:rPr>
                <w:rFonts w:ascii="Times New Roman" w:hAnsi="Times New Roman"/>
                <w:sz w:val="20"/>
                <w:szCs w:val="20"/>
              </w:rPr>
              <w:t>(zero derived)</w:t>
            </w:r>
          </w:p>
        </w:tc>
        <w:tc>
          <w:tcPr>
            <w:tcW w:w="1417" w:type="dxa"/>
            <w:tcBorders>
              <w:top w:val="nil"/>
              <w:left w:val="nil"/>
              <w:bottom w:val="nil"/>
              <w:right w:val="nil"/>
            </w:tcBorders>
          </w:tcPr>
          <w:p w:rsidR="00A42F2E" w:rsidRPr="00817774" w:rsidRDefault="00A42F2E" w:rsidP="00E262E2">
            <w:pPr>
              <w:rPr>
                <w:rFonts w:ascii="Times New Roman" w:hAnsi="Times New Roman"/>
                <w:color w:val="000000"/>
                <w:sz w:val="20"/>
                <w:szCs w:val="20"/>
                <w:lang w:val="es-ES"/>
              </w:rPr>
            </w:pPr>
            <w:r w:rsidRPr="00817774">
              <w:rPr>
                <w:rFonts w:ascii="Times New Roman" w:hAnsi="Times New Roman"/>
                <w:i/>
                <w:color w:val="000000"/>
                <w:sz w:val="20"/>
                <w:szCs w:val="20"/>
                <w:lang w:val="es-ES"/>
              </w:rPr>
              <w:t>wend</w:t>
            </w:r>
          </w:p>
        </w:tc>
        <w:tc>
          <w:tcPr>
            <w:tcW w:w="1417" w:type="dxa"/>
            <w:tcBorders>
              <w:top w:val="nil"/>
              <w:left w:val="nil"/>
              <w:bottom w:val="nil"/>
              <w:right w:val="nil"/>
            </w:tcBorders>
          </w:tcPr>
          <w:p w:rsidR="00A42F2E" w:rsidRPr="00817774" w:rsidRDefault="00A42F2E" w:rsidP="00E262E2">
            <w:pPr>
              <w:rPr>
                <w:rFonts w:ascii="Times New Roman" w:hAnsi="Times New Roman"/>
                <w:color w:val="000000"/>
                <w:sz w:val="20"/>
                <w:szCs w:val="20"/>
                <w:lang w:val="es-ES"/>
              </w:rPr>
            </w:pPr>
            <w:r w:rsidRPr="00817774">
              <w:rPr>
                <w:rFonts w:ascii="Times New Roman" w:hAnsi="Times New Roman"/>
                <w:color w:val="000000"/>
                <w:sz w:val="20"/>
                <w:szCs w:val="20"/>
                <w:lang w:val="es-ES"/>
              </w:rPr>
              <w:t>Noun</w:t>
            </w:r>
          </w:p>
        </w:tc>
        <w:tc>
          <w:tcPr>
            <w:tcW w:w="4394" w:type="dxa"/>
            <w:tcBorders>
              <w:top w:val="nil"/>
              <w:left w:val="nil"/>
              <w:bottom w:val="nil"/>
              <w:right w:val="nil"/>
            </w:tcBorders>
            <w:noWrap/>
          </w:tcPr>
          <w:p w:rsidR="00A42F2E" w:rsidRPr="00912C04" w:rsidRDefault="00A42F2E" w:rsidP="00E262E2">
            <w:pPr>
              <w:rPr>
                <w:rFonts w:ascii="Times New Roman" w:hAnsi="Times New Roman"/>
                <w:color w:val="000000"/>
                <w:sz w:val="20"/>
                <w:szCs w:val="20"/>
              </w:rPr>
            </w:pPr>
            <w:r w:rsidRPr="00912C04">
              <w:rPr>
                <w:rFonts w:ascii="Times New Roman" w:hAnsi="Times New Roman"/>
                <w:color w:val="000000"/>
                <w:sz w:val="20"/>
                <w:szCs w:val="20"/>
              </w:rPr>
              <w:t>what turns up, an event</w:t>
            </w:r>
          </w:p>
        </w:tc>
      </w:tr>
      <w:tr w:rsidR="00A42F2E" w:rsidRPr="00024ADA" w:rsidTr="00E262E2">
        <w:trPr>
          <w:trHeight w:val="280"/>
        </w:trPr>
        <w:tc>
          <w:tcPr>
            <w:tcW w:w="1291" w:type="dxa"/>
            <w:tcBorders>
              <w:top w:val="nil"/>
              <w:left w:val="nil"/>
              <w:bottom w:val="nil"/>
              <w:right w:val="nil"/>
            </w:tcBorders>
          </w:tcPr>
          <w:p w:rsidR="00A42F2E" w:rsidRPr="00817774" w:rsidRDefault="00A42F2E" w:rsidP="00E262E2">
            <w:pPr>
              <w:rPr>
                <w:rFonts w:ascii="Times New Roman" w:hAnsi="Times New Roman"/>
                <w:color w:val="000000"/>
                <w:sz w:val="20"/>
                <w:szCs w:val="20"/>
                <w:lang w:val="es-ES"/>
              </w:rPr>
            </w:pPr>
            <w:r w:rsidRPr="00817774">
              <w:rPr>
                <w:rFonts w:ascii="Times New Roman" w:hAnsi="Times New Roman"/>
                <w:color w:val="000000"/>
                <w:sz w:val="20"/>
                <w:szCs w:val="20"/>
                <w:lang w:val="es-ES"/>
              </w:rPr>
              <w:t>Suffixed</w:t>
            </w:r>
          </w:p>
        </w:tc>
        <w:tc>
          <w:tcPr>
            <w:tcW w:w="1417" w:type="dxa"/>
            <w:tcBorders>
              <w:top w:val="nil"/>
              <w:left w:val="nil"/>
              <w:bottom w:val="nil"/>
              <w:right w:val="nil"/>
            </w:tcBorders>
          </w:tcPr>
          <w:p w:rsidR="00A42F2E" w:rsidRPr="00817774" w:rsidRDefault="00A42F2E" w:rsidP="00E262E2">
            <w:pPr>
              <w:rPr>
                <w:rFonts w:ascii="Times New Roman" w:hAnsi="Times New Roman"/>
                <w:color w:val="000000"/>
                <w:sz w:val="20"/>
                <w:szCs w:val="20"/>
                <w:lang w:val="es-ES"/>
              </w:rPr>
            </w:pPr>
            <w:r w:rsidRPr="00817774">
              <w:rPr>
                <w:rFonts w:ascii="Times New Roman" w:hAnsi="Times New Roman"/>
                <w:i/>
                <w:color w:val="000000"/>
                <w:sz w:val="20"/>
                <w:szCs w:val="20"/>
                <w:lang w:val="es-ES"/>
              </w:rPr>
              <w:t>wendedlic</w:t>
            </w:r>
          </w:p>
        </w:tc>
        <w:tc>
          <w:tcPr>
            <w:tcW w:w="1417" w:type="dxa"/>
            <w:tcBorders>
              <w:top w:val="nil"/>
              <w:left w:val="nil"/>
              <w:bottom w:val="nil"/>
              <w:right w:val="nil"/>
            </w:tcBorders>
          </w:tcPr>
          <w:p w:rsidR="00A42F2E" w:rsidRPr="00817774" w:rsidRDefault="00A42F2E" w:rsidP="00E262E2">
            <w:pPr>
              <w:rPr>
                <w:rFonts w:ascii="Times New Roman" w:hAnsi="Times New Roman"/>
                <w:color w:val="000000"/>
                <w:sz w:val="20"/>
                <w:szCs w:val="20"/>
                <w:lang w:val="es-ES"/>
              </w:rPr>
            </w:pPr>
            <w:r w:rsidRPr="00817774">
              <w:rPr>
                <w:rFonts w:ascii="Times New Roman" w:hAnsi="Times New Roman"/>
                <w:color w:val="000000"/>
                <w:sz w:val="20"/>
                <w:szCs w:val="20"/>
                <w:lang w:val="es-ES"/>
              </w:rPr>
              <w:t>Noun</w:t>
            </w:r>
          </w:p>
        </w:tc>
        <w:tc>
          <w:tcPr>
            <w:tcW w:w="4394" w:type="dxa"/>
            <w:tcBorders>
              <w:top w:val="nil"/>
              <w:left w:val="nil"/>
              <w:bottom w:val="nil"/>
              <w:right w:val="nil"/>
            </w:tcBorders>
            <w:noWrap/>
          </w:tcPr>
          <w:p w:rsidR="00A42F2E" w:rsidRPr="00817774" w:rsidRDefault="00A42F2E" w:rsidP="00E262E2">
            <w:pPr>
              <w:rPr>
                <w:rFonts w:ascii="Times New Roman" w:hAnsi="Times New Roman"/>
                <w:color w:val="000000"/>
                <w:sz w:val="20"/>
                <w:szCs w:val="20"/>
                <w:lang w:val="es-ES"/>
              </w:rPr>
            </w:pPr>
            <w:r>
              <w:rPr>
                <w:rFonts w:ascii="Times New Roman" w:hAnsi="Times New Roman"/>
                <w:color w:val="000000"/>
                <w:sz w:val="20"/>
                <w:szCs w:val="20"/>
                <w:lang w:val="es-ES"/>
              </w:rPr>
              <w:t>c</w:t>
            </w:r>
            <w:r w:rsidRPr="00817774">
              <w:rPr>
                <w:rFonts w:ascii="Times New Roman" w:hAnsi="Times New Roman"/>
                <w:color w:val="000000"/>
                <w:sz w:val="20"/>
                <w:szCs w:val="20"/>
                <w:lang w:val="es-ES"/>
              </w:rPr>
              <w:t>hanging</w:t>
            </w:r>
          </w:p>
        </w:tc>
      </w:tr>
      <w:tr w:rsidR="00A42F2E" w:rsidRPr="00024ADA" w:rsidTr="00E262E2">
        <w:trPr>
          <w:trHeight w:val="280"/>
        </w:trPr>
        <w:tc>
          <w:tcPr>
            <w:tcW w:w="1291" w:type="dxa"/>
            <w:tcBorders>
              <w:top w:val="nil"/>
              <w:left w:val="nil"/>
              <w:bottom w:val="nil"/>
              <w:right w:val="nil"/>
            </w:tcBorders>
          </w:tcPr>
          <w:p w:rsidR="00A42F2E" w:rsidRPr="00817774" w:rsidRDefault="00A42F2E" w:rsidP="00E262E2">
            <w:pPr>
              <w:rPr>
                <w:rFonts w:ascii="Times New Roman" w:hAnsi="Times New Roman"/>
                <w:color w:val="000000"/>
                <w:sz w:val="20"/>
                <w:szCs w:val="20"/>
                <w:lang w:val="es-ES"/>
              </w:rPr>
            </w:pPr>
            <w:r w:rsidRPr="00817774">
              <w:rPr>
                <w:rFonts w:ascii="Times New Roman" w:hAnsi="Times New Roman"/>
                <w:color w:val="000000"/>
                <w:sz w:val="20"/>
                <w:szCs w:val="20"/>
                <w:lang w:val="es-ES"/>
              </w:rPr>
              <w:t>Suffixed</w:t>
            </w:r>
          </w:p>
        </w:tc>
        <w:tc>
          <w:tcPr>
            <w:tcW w:w="1417" w:type="dxa"/>
            <w:tcBorders>
              <w:top w:val="nil"/>
              <w:left w:val="nil"/>
              <w:bottom w:val="nil"/>
              <w:right w:val="nil"/>
            </w:tcBorders>
          </w:tcPr>
          <w:p w:rsidR="00A42F2E" w:rsidRPr="00817774" w:rsidRDefault="00A42F2E" w:rsidP="00E262E2">
            <w:pPr>
              <w:rPr>
                <w:rFonts w:ascii="Times New Roman" w:hAnsi="Times New Roman"/>
                <w:color w:val="000000"/>
                <w:sz w:val="20"/>
                <w:szCs w:val="20"/>
                <w:lang w:val="es-ES"/>
              </w:rPr>
            </w:pPr>
            <w:r w:rsidRPr="00817774">
              <w:rPr>
                <w:rFonts w:ascii="Times New Roman" w:hAnsi="Times New Roman"/>
                <w:i/>
                <w:color w:val="000000"/>
                <w:sz w:val="20"/>
                <w:szCs w:val="20"/>
                <w:lang w:val="es-ES"/>
              </w:rPr>
              <w:t>wendend</w:t>
            </w:r>
          </w:p>
        </w:tc>
        <w:tc>
          <w:tcPr>
            <w:tcW w:w="1417" w:type="dxa"/>
            <w:tcBorders>
              <w:top w:val="nil"/>
              <w:left w:val="nil"/>
              <w:bottom w:val="nil"/>
              <w:right w:val="nil"/>
            </w:tcBorders>
          </w:tcPr>
          <w:p w:rsidR="00A42F2E" w:rsidRPr="00817774" w:rsidRDefault="00A42F2E" w:rsidP="00E262E2">
            <w:pPr>
              <w:rPr>
                <w:rFonts w:ascii="Times New Roman" w:hAnsi="Times New Roman"/>
                <w:color w:val="000000"/>
                <w:sz w:val="20"/>
                <w:szCs w:val="20"/>
                <w:lang w:val="es-ES"/>
              </w:rPr>
            </w:pPr>
            <w:r w:rsidRPr="00817774">
              <w:rPr>
                <w:rFonts w:ascii="Times New Roman" w:hAnsi="Times New Roman"/>
                <w:color w:val="000000"/>
                <w:sz w:val="20"/>
                <w:szCs w:val="20"/>
                <w:lang w:val="es-ES"/>
              </w:rPr>
              <w:t>Noun</w:t>
            </w:r>
          </w:p>
        </w:tc>
        <w:tc>
          <w:tcPr>
            <w:tcW w:w="4394" w:type="dxa"/>
            <w:tcBorders>
              <w:top w:val="nil"/>
              <w:left w:val="nil"/>
              <w:bottom w:val="nil"/>
              <w:right w:val="nil"/>
            </w:tcBorders>
            <w:noWrap/>
          </w:tcPr>
          <w:p w:rsidR="00A42F2E" w:rsidRPr="00817774" w:rsidRDefault="00A42F2E" w:rsidP="00E262E2">
            <w:pPr>
              <w:rPr>
                <w:rFonts w:ascii="Times New Roman" w:hAnsi="Times New Roman"/>
                <w:color w:val="000000"/>
                <w:sz w:val="20"/>
                <w:szCs w:val="20"/>
                <w:lang w:val="es-ES"/>
              </w:rPr>
            </w:pPr>
            <w:r w:rsidRPr="00817774">
              <w:rPr>
                <w:rFonts w:ascii="Times New Roman" w:hAnsi="Times New Roman"/>
                <w:color w:val="000000"/>
                <w:sz w:val="20"/>
                <w:szCs w:val="20"/>
                <w:lang w:val="es-ES"/>
              </w:rPr>
              <w:t>that which turns round</w:t>
            </w:r>
          </w:p>
        </w:tc>
      </w:tr>
      <w:tr w:rsidR="00A42F2E" w:rsidRPr="00024ADA" w:rsidTr="00E262E2">
        <w:trPr>
          <w:trHeight w:val="280"/>
        </w:trPr>
        <w:tc>
          <w:tcPr>
            <w:tcW w:w="1291" w:type="dxa"/>
            <w:tcBorders>
              <w:top w:val="nil"/>
              <w:left w:val="nil"/>
              <w:bottom w:val="nil"/>
              <w:right w:val="nil"/>
            </w:tcBorders>
          </w:tcPr>
          <w:p w:rsidR="00A42F2E" w:rsidRPr="00817774" w:rsidRDefault="00A42F2E" w:rsidP="00E262E2">
            <w:pPr>
              <w:rPr>
                <w:rFonts w:ascii="Times New Roman" w:hAnsi="Times New Roman"/>
                <w:color w:val="000000"/>
                <w:sz w:val="20"/>
                <w:szCs w:val="20"/>
                <w:lang w:val="es-ES"/>
              </w:rPr>
            </w:pPr>
            <w:r w:rsidRPr="00024ADA">
              <w:rPr>
                <w:rFonts w:ascii="Times New Roman" w:hAnsi="Times New Roman"/>
                <w:sz w:val="20"/>
                <w:szCs w:val="20"/>
              </w:rPr>
              <w:t>Zero derived</w:t>
            </w:r>
          </w:p>
        </w:tc>
        <w:tc>
          <w:tcPr>
            <w:tcW w:w="1417" w:type="dxa"/>
            <w:tcBorders>
              <w:top w:val="nil"/>
              <w:left w:val="nil"/>
              <w:bottom w:val="nil"/>
              <w:right w:val="nil"/>
            </w:tcBorders>
          </w:tcPr>
          <w:p w:rsidR="00A42F2E" w:rsidRPr="00817774" w:rsidRDefault="00A42F2E" w:rsidP="00E262E2">
            <w:pPr>
              <w:rPr>
                <w:rFonts w:ascii="Times New Roman" w:hAnsi="Times New Roman"/>
                <w:color w:val="000000"/>
                <w:sz w:val="20"/>
                <w:szCs w:val="20"/>
                <w:lang w:val="es-ES"/>
              </w:rPr>
            </w:pPr>
            <w:r w:rsidRPr="00817774">
              <w:rPr>
                <w:rFonts w:ascii="Times New Roman" w:hAnsi="Times New Roman"/>
                <w:i/>
                <w:color w:val="000000"/>
                <w:sz w:val="20"/>
                <w:szCs w:val="20"/>
                <w:lang w:val="es-ES"/>
              </w:rPr>
              <w:t>wendende</w:t>
            </w:r>
          </w:p>
        </w:tc>
        <w:tc>
          <w:tcPr>
            <w:tcW w:w="1417" w:type="dxa"/>
            <w:tcBorders>
              <w:top w:val="nil"/>
              <w:left w:val="nil"/>
              <w:bottom w:val="nil"/>
              <w:right w:val="nil"/>
            </w:tcBorders>
          </w:tcPr>
          <w:p w:rsidR="00A42F2E" w:rsidRPr="00817774" w:rsidRDefault="00A42F2E" w:rsidP="00E262E2">
            <w:pPr>
              <w:rPr>
                <w:rFonts w:ascii="Times New Roman" w:hAnsi="Times New Roman"/>
                <w:color w:val="000000"/>
                <w:sz w:val="20"/>
                <w:szCs w:val="20"/>
                <w:lang w:val="es-ES"/>
              </w:rPr>
            </w:pPr>
            <w:r w:rsidRPr="00817774">
              <w:rPr>
                <w:rFonts w:ascii="Times New Roman" w:hAnsi="Times New Roman"/>
                <w:color w:val="000000"/>
                <w:sz w:val="20"/>
                <w:szCs w:val="20"/>
                <w:lang w:val="es-ES"/>
              </w:rPr>
              <w:t>Adjective</w:t>
            </w:r>
          </w:p>
        </w:tc>
        <w:tc>
          <w:tcPr>
            <w:tcW w:w="4394" w:type="dxa"/>
            <w:tcBorders>
              <w:top w:val="nil"/>
              <w:left w:val="nil"/>
              <w:bottom w:val="nil"/>
              <w:right w:val="nil"/>
            </w:tcBorders>
            <w:noWrap/>
          </w:tcPr>
          <w:p w:rsidR="00A42F2E" w:rsidRPr="00817774" w:rsidRDefault="00A42F2E" w:rsidP="00E262E2">
            <w:pPr>
              <w:rPr>
                <w:rFonts w:ascii="Times New Roman" w:hAnsi="Times New Roman"/>
                <w:color w:val="000000"/>
                <w:sz w:val="20"/>
                <w:szCs w:val="20"/>
                <w:lang w:val="es-ES"/>
              </w:rPr>
            </w:pPr>
            <w:r w:rsidRPr="00817774">
              <w:rPr>
                <w:rFonts w:ascii="Times New Roman" w:hAnsi="Times New Roman"/>
                <w:color w:val="000000"/>
                <w:sz w:val="20"/>
                <w:szCs w:val="20"/>
                <w:lang w:val="es-ES"/>
              </w:rPr>
              <w:t>movable, resolving</w:t>
            </w:r>
          </w:p>
        </w:tc>
      </w:tr>
      <w:tr w:rsidR="00A42F2E" w:rsidRPr="00024ADA" w:rsidTr="00E262E2">
        <w:trPr>
          <w:trHeight w:val="280"/>
        </w:trPr>
        <w:tc>
          <w:tcPr>
            <w:tcW w:w="1291" w:type="dxa"/>
            <w:tcBorders>
              <w:top w:val="nil"/>
              <w:left w:val="nil"/>
              <w:bottom w:val="nil"/>
              <w:right w:val="nil"/>
            </w:tcBorders>
          </w:tcPr>
          <w:p w:rsidR="00A42F2E" w:rsidRPr="00817774" w:rsidRDefault="00A42F2E" w:rsidP="00E262E2">
            <w:pPr>
              <w:rPr>
                <w:rFonts w:ascii="Times New Roman" w:hAnsi="Times New Roman"/>
                <w:color w:val="000000"/>
                <w:sz w:val="20"/>
                <w:szCs w:val="20"/>
                <w:lang w:val="es-ES"/>
              </w:rPr>
            </w:pPr>
            <w:r w:rsidRPr="00817774">
              <w:rPr>
                <w:rFonts w:ascii="Times New Roman" w:hAnsi="Times New Roman"/>
                <w:color w:val="000000"/>
                <w:sz w:val="20"/>
                <w:szCs w:val="20"/>
                <w:lang w:val="es-ES"/>
              </w:rPr>
              <w:t>Suffixed</w:t>
            </w:r>
          </w:p>
        </w:tc>
        <w:tc>
          <w:tcPr>
            <w:tcW w:w="1417" w:type="dxa"/>
            <w:tcBorders>
              <w:top w:val="nil"/>
              <w:left w:val="nil"/>
              <w:bottom w:val="nil"/>
              <w:right w:val="nil"/>
            </w:tcBorders>
          </w:tcPr>
          <w:p w:rsidR="00A42F2E" w:rsidRPr="00817774" w:rsidRDefault="00A42F2E" w:rsidP="00E262E2">
            <w:pPr>
              <w:rPr>
                <w:rFonts w:ascii="Times New Roman" w:hAnsi="Times New Roman"/>
                <w:color w:val="000000"/>
                <w:sz w:val="20"/>
                <w:szCs w:val="20"/>
                <w:lang w:val="es-ES"/>
              </w:rPr>
            </w:pPr>
            <w:r w:rsidRPr="00817774">
              <w:rPr>
                <w:rFonts w:ascii="Times New Roman" w:hAnsi="Times New Roman"/>
                <w:i/>
                <w:color w:val="000000"/>
                <w:sz w:val="20"/>
                <w:szCs w:val="20"/>
                <w:lang w:val="es-ES"/>
              </w:rPr>
              <w:t>wendere</w:t>
            </w:r>
          </w:p>
        </w:tc>
        <w:tc>
          <w:tcPr>
            <w:tcW w:w="1417" w:type="dxa"/>
            <w:tcBorders>
              <w:top w:val="nil"/>
              <w:left w:val="nil"/>
              <w:bottom w:val="nil"/>
              <w:right w:val="nil"/>
            </w:tcBorders>
          </w:tcPr>
          <w:p w:rsidR="00A42F2E" w:rsidRPr="00817774" w:rsidRDefault="00A42F2E" w:rsidP="00E262E2">
            <w:pPr>
              <w:rPr>
                <w:rFonts w:ascii="Times New Roman" w:hAnsi="Times New Roman"/>
                <w:color w:val="000000"/>
                <w:sz w:val="20"/>
                <w:szCs w:val="20"/>
                <w:lang w:val="es-ES"/>
              </w:rPr>
            </w:pPr>
            <w:r w:rsidRPr="00817774">
              <w:rPr>
                <w:rFonts w:ascii="Times New Roman" w:hAnsi="Times New Roman"/>
                <w:color w:val="000000"/>
                <w:sz w:val="20"/>
                <w:szCs w:val="20"/>
                <w:lang w:val="es-ES"/>
              </w:rPr>
              <w:t>Noun</w:t>
            </w:r>
          </w:p>
        </w:tc>
        <w:tc>
          <w:tcPr>
            <w:tcW w:w="4394" w:type="dxa"/>
            <w:tcBorders>
              <w:top w:val="nil"/>
              <w:left w:val="nil"/>
              <w:bottom w:val="nil"/>
              <w:right w:val="nil"/>
            </w:tcBorders>
            <w:noWrap/>
          </w:tcPr>
          <w:p w:rsidR="00A42F2E" w:rsidRPr="00817774" w:rsidRDefault="00A42F2E" w:rsidP="00E262E2">
            <w:pPr>
              <w:rPr>
                <w:rFonts w:ascii="Times New Roman" w:hAnsi="Times New Roman"/>
                <w:color w:val="000000"/>
                <w:sz w:val="20"/>
                <w:szCs w:val="20"/>
                <w:lang w:val="es-ES"/>
              </w:rPr>
            </w:pPr>
            <w:r w:rsidRPr="00817774">
              <w:rPr>
                <w:rFonts w:ascii="Times New Roman" w:hAnsi="Times New Roman"/>
                <w:color w:val="000000"/>
                <w:sz w:val="20"/>
                <w:szCs w:val="20"/>
                <w:lang w:val="es-ES"/>
              </w:rPr>
              <w:t>translator, interpreter</w:t>
            </w:r>
          </w:p>
        </w:tc>
      </w:tr>
      <w:tr w:rsidR="00A42F2E" w:rsidRPr="00024ADA" w:rsidTr="00E262E2">
        <w:trPr>
          <w:trHeight w:val="280"/>
        </w:trPr>
        <w:tc>
          <w:tcPr>
            <w:tcW w:w="1291" w:type="dxa"/>
            <w:tcBorders>
              <w:top w:val="nil"/>
              <w:left w:val="nil"/>
              <w:bottom w:val="nil"/>
              <w:right w:val="nil"/>
            </w:tcBorders>
          </w:tcPr>
          <w:p w:rsidR="00A42F2E" w:rsidRPr="00817774" w:rsidRDefault="00A42F2E" w:rsidP="00E262E2">
            <w:pPr>
              <w:rPr>
                <w:rFonts w:ascii="Times New Roman" w:hAnsi="Times New Roman"/>
                <w:color w:val="000000"/>
                <w:sz w:val="20"/>
                <w:szCs w:val="20"/>
                <w:lang w:val="es-ES"/>
              </w:rPr>
            </w:pPr>
            <w:r w:rsidRPr="00817774">
              <w:rPr>
                <w:rFonts w:ascii="Times New Roman" w:hAnsi="Times New Roman"/>
                <w:color w:val="000000"/>
                <w:sz w:val="20"/>
                <w:szCs w:val="20"/>
                <w:lang w:val="es-ES"/>
              </w:rPr>
              <w:t>Suffixed</w:t>
            </w:r>
          </w:p>
        </w:tc>
        <w:tc>
          <w:tcPr>
            <w:tcW w:w="1417" w:type="dxa"/>
            <w:tcBorders>
              <w:top w:val="nil"/>
              <w:left w:val="nil"/>
              <w:bottom w:val="nil"/>
              <w:right w:val="nil"/>
            </w:tcBorders>
          </w:tcPr>
          <w:p w:rsidR="00A42F2E" w:rsidRPr="00817774" w:rsidRDefault="00A42F2E" w:rsidP="00E262E2">
            <w:pPr>
              <w:rPr>
                <w:rFonts w:ascii="Times New Roman" w:hAnsi="Times New Roman"/>
                <w:color w:val="000000"/>
                <w:sz w:val="20"/>
                <w:szCs w:val="20"/>
                <w:lang w:val="es-ES"/>
              </w:rPr>
            </w:pPr>
            <w:r w:rsidRPr="00817774">
              <w:rPr>
                <w:rFonts w:ascii="Times New Roman" w:hAnsi="Times New Roman"/>
                <w:i/>
                <w:color w:val="000000"/>
                <w:sz w:val="20"/>
                <w:szCs w:val="20"/>
                <w:lang w:val="es-ES"/>
              </w:rPr>
              <w:t>wendsum</w:t>
            </w:r>
          </w:p>
        </w:tc>
        <w:tc>
          <w:tcPr>
            <w:tcW w:w="1417" w:type="dxa"/>
            <w:tcBorders>
              <w:top w:val="nil"/>
              <w:left w:val="nil"/>
              <w:bottom w:val="nil"/>
              <w:right w:val="nil"/>
            </w:tcBorders>
          </w:tcPr>
          <w:p w:rsidR="00A42F2E" w:rsidRPr="00817774" w:rsidRDefault="00A42F2E" w:rsidP="00E262E2">
            <w:pPr>
              <w:rPr>
                <w:rFonts w:ascii="Times New Roman" w:hAnsi="Times New Roman"/>
                <w:color w:val="000000"/>
                <w:sz w:val="20"/>
                <w:szCs w:val="20"/>
                <w:lang w:val="es-ES"/>
              </w:rPr>
            </w:pPr>
            <w:r w:rsidRPr="00817774">
              <w:rPr>
                <w:rFonts w:ascii="Times New Roman" w:hAnsi="Times New Roman"/>
                <w:color w:val="000000"/>
                <w:sz w:val="20"/>
                <w:szCs w:val="20"/>
                <w:lang w:val="es-ES"/>
              </w:rPr>
              <w:t>Adjective</w:t>
            </w:r>
          </w:p>
        </w:tc>
        <w:tc>
          <w:tcPr>
            <w:tcW w:w="4394" w:type="dxa"/>
            <w:tcBorders>
              <w:top w:val="nil"/>
              <w:left w:val="nil"/>
              <w:bottom w:val="nil"/>
              <w:right w:val="nil"/>
            </w:tcBorders>
            <w:noWrap/>
          </w:tcPr>
          <w:p w:rsidR="00A42F2E" w:rsidRPr="00817774" w:rsidRDefault="00A42F2E" w:rsidP="00E262E2">
            <w:pPr>
              <w:rPr>
                <w:rFonts w:ascii="Times New Roman" w:hAnsi="Times New Roman"/>
                <w:color w:val="000000"/>
                <w:sz w:val="20"/>
                <w:szCs w:val="20"/>
                <w:lang w:val="es-ES"/>
              </w:rPr>
            </w:pPr>
            <w:r>
              <w:rPr>
                <w:rFonts w:ascii="Times New Roman" w:hAnsi="Times New Roman"/>
                <w:color w:val="000000"/>
                <w:sz w:val="20"/>
                <w:szCs w:val="20"/>
                <w:lang w:val="es-ES"/>
              </w:rPr>
              <w:t>w</w:t>
            </w:r>
            <w:r w:rsidRPr="00817774">
              <w:rPr>
                <w:rFonts w:ascii="Times New Roman" w:hAnsi="Times New Roman"/>
                <w:color w:val="000000"/>
                <w:sz w:val="20"/>
                <w:szCs w:val="20"/>
                <w:lang w:val="es-ES"/>
              </w:rPr>
              <w:t>inding</w:t>
            </w:r>
          </w:p>
        </w:tc>
      </w:tr>
      <w:tr w:rsidR="00A42F2E" w:rsidRPr="00024ADA" w:rsidTr="00E262E2">
        <w:trPr>
          <w:trHeight w:val="280"/>
        </w:trPr>
        <w:tc>
          <w:tcPr>
            <w:tcW w:w="1291" w:type="dxa"/>
            <w:tcBorders>
              <w:top w:val="nil"/>
              <w:left w:val="nil"/>
              <w:bottom w:val="nil"/>
              <w:right w:val="nil"/>
            </w:tcBorders>
          </w:tcPr>
          <w:p w:rsidR="00A42F2E" w:rsidRPr="00817774" w:rsidRDefault="00A42F2E" w:rsidP="00E262E2">
            <w:pPr>
              <w:rPr>
                <w:rFonts w:ascii="Times New Roman" w:hAnsi="Times New Roman"/>
                <w:color w:val="000000"/>
                <w:sz w:val="20"/>
                <w:szCs w:val="20"/>
                <w:lang w:val="es-ES"/>
              </w:rPr>
            </w:pPr>
            <w:r w:rsidRPr="00817774">
              <w:rPr>
                <w:rFonts w:ascii="Times New Roman" w:hAnsi="Times New Roman"/>
                <w:color w:val="000000"/>
                <w:sz w:val="20"/>
                <w:szCs w:val="20"/>
                <w:lang w:val="es-ES"/>
              </w:rPr>
              <w:t>Suffixed</w:t>
            </w:r>
          </w:p>
        </w:tc>
        <w:tc>
          <w:tcPr>
            <w:tcW w:w="1417" w:type="dxa"/>
            <w:tcBorders>
              <w:top w:val="nil"/>
              <w:left w:val="nil"/>
              <w:bottom w:val="nil"/>
              <w:right w:val="nil"/>
            </w:tcBorders>
          </w:tcPr>
          <w:p w:rsidR="00A42F2E" w:rsidRPr="00817774" w:rsidRDefault="00A42F2E" w:rsidP="00E262E2">
            <w:pPr>
              <w:rPr>
                <w:rFonts w:ascii="Times New Roman" w:hAnsi="Times New Roman"/>
                <w:color w:val="000000"/>
                <w:sz w:val="20"/>
                <w:szCs w:val="20"/>
                <w:lang w:val="es-ES"/>
              </w:rPr>
            </w:pPr>
            <w:r w:rsidRPr="00817774">
              <w:rPr>
                <w:rFonts w:ascii="Times New Roman" w:hAnsi="Times New Roman"/>
                <w:i/>
                <w:color w:val="000000"/>
                <w:sz w:val="20"/>
                <w:szCs w:val="20"/>
                <w:lang w:val="es-ES"/>
              </w:rPr>
              <w:t>wendung</w:t>
            </w:r>
          </w:p>
        </w:tc>
        <w:tc>
          <w:tcPr>
            <w:tcW w:w="1417" w:type="dxa"/>
            <w:tcBorders>
              <w:top w:val="nil"/>
              <w:left w:val="nil"/>
              <w:bottom w:val="nil"/>
              <w:right w:val="nil"/>
            </w:tcBorders>
          </w:tcPr>
          <w:p w:rsidR="00A42F2E" w:rsidRPr="00817774" w:rsidRDefault="00A42F2E" w:rsidP="00E262E2">
            <w:pPr>
              <w:rPr>
                <w:rFonts w:ascii="Times New Roman" w:hAnsi="Times New Roman"/>
                <w:color w:val="000000"/>
                <w:sz w:val="20"/>
                <w:szCs w:val="20"/>
                <w:lang w:val="es-ES"/>
              </w:rPr>
            </w:pPr>
            <w:r w:rsidRPr="00817774">
              <w:rPr>
                <w:rFonts w:ascii="Times New Roman" w:hAnsi="Times New Roman"/>
                <w:color w:val="000000"/>
                <w:sz w:val="20"/>
                <w:szCs w:val="20"/>
                <w:lang w:val="es-ES"/>
              </w:rPr>
              <w:t>Noun</w:t>
            </w:r>
          </w:p>
        </w:tc>
        <w:tc>
          <w:tcPr>
            <w:tcW w:w="4394" w:type="dxa"/>
            <w:tcBorders>
              <w:top w:val="nil"/>
              <w:left w:val="nil"/>
              <w:bottom w:val="nil"/>
              <w:right w:val="nil"/>
            </w:tcBorders>
            <w:noWrap/>
          </w:tcPr>
          <w:p w:rsidR="00A42F2E" w:rsidRPr="00817774" w:rsidRDefault="00A42F2E" w:rsidP="00E262E2">
            <w:pPr>
              <w:rPr>
                <w:rFonts w:ascii="Times New Roman" w:hAnsi="Times New Roman"/>
                <w:color w:val="000000"/>
                <w:sz w:val="20"/>
                <w:szCs w:val="20"/>
                <w:lang w:val="es-ES"/>
              </w:rPr>
            </w:pPr>
            <w:r w:rsidRPr="00817774">
              <w:rPr>
                <w:rFonts w:ascii="Times New Roman" w:hAnsi="Times New Roman"/>
                <w:color w:val="000000"/>
                <w:sz w:val="20"/>
                <w:szCs w:val="20"/>
                <w:lang w:val="es-ES"/>
              </w:rPr>
              <w:t>change, turning, rotation</w:t>
            </w:r>
          </w:p>
        </w:tc>
      </w:tr>
    </w:tbl>
    <w:p w:rsidR="00A42F2E" w:rsidRPr="00817774" w:rsidRDefault="00A42F2E" w:rsidP="00F747E6">
      <w:pPr>
        <w:jc w:val="both"/>
        <w:rPr>
          <w:rFonts w:ascii="Times New Roman" w:hAnsi="Times New Roman"/>
        </w:rPr>
      </w:pPr>
      <w:r w:rsidRPr="0069699B">
        <w:rPr>
          <w:rFonts w:ascii="Times New Roman" w:hAnsi="Times New Roman"/>
          <w:b/>
        </w:rPr>
        <w:t>Figure 3</w:t>
      </w:r>
      <w:r w:rsidRPr="0069699B">
        <w:rPr>
          <w:rFonts w:ascii="Times New Roman" w:hAnsi="Times New Roman"/>
          <w:i/>
        </w:rPr>
        <w:t xml:space="preserve"> </w:t>
      </w:r>
      <w:r w:rsidRPr="00817774">
        <w:rPr>
          <w:rFonts w:ascii="Times New Roman" w:hAnsi="Times New Roman"/>
          <w:i/>
        </w:rPr>
        <w:t>Wend-</w:t>
      </w:r>
      <w:r w:rsidRPr="00817774">
        <w:rPr>
          <w:rFonts w:ascii="Times New Roman" w:hAnsi="Times New Roman"/>
        </w:rPr>
        <w:t xml:space="preserve"> and its derivatives.</w:t>
      </w:r>
    </w:p>
    <w:p w:rsidR="00A42F2E" w:rsidRPr="00817774" w:rsidRDefault="00A42F2E" w:rsidP="00F747E6">
      <w:pPr>
        <w:jc w:val="both"/>
        <w:rPr>
          <w:rFonts w:ascii="Times New Roman" w:hAnsi="Times New Roman"/>
        </w:rPr>
      </w:pPr>
    </w:p>
    <w:p w:rsidR="00A42F2E" w:rsidRPr="00817774" w:rsidRDefault="00A42F2E" w:rsidP="00F747E6">
      <w:pPr>
        <w:jc w:val="both"/>
        <w:rPr>
          <w:rFonts w:ascii="Times New Roman" w:hAnsi="Times New Roman"/>
        </w:rPr>
      </w:pPr>
      <w:r w:rsidRPr="00817774">
        <w:rPr>
          <w:rFonts w:ascii="Times New Roman" w:hAnsi="Times New Roman"/>
        </w:rPr>
        <w:t xml:space="preserve">While </w:t>
      </w:r>
      <w:r w:rsidRPr="00817774">
        <w:rPr>
          <w:rFonts w:ascii="Times New Roman" w:hAnsi="Times New Roman"/>
          <w:i/>
        </w:rPr>
        <w:t>wend-</w:t>
      </w:r>
      <w:r w:rsidRPr="00817774">
        <w:rPr>
          <w:rFonts w:ascii="Times New Roman" w:hAnsi="Times New Roman"/>
        </w:rPr>
        <w:t xml:space="preserve"> produces a restricted lexical paradigm, assuming that it is the base of the paradigm at all, </w:t>
      </w:r>
      <w:r w:rsidRPr="00912C04">
        <w:rPr>
          <w:rFonts w:ascii="Times New Roman" w:hAnsi="Times New Roman"/>
          <w:i/>
          <w:color w:val="000000"/>
        </w:rPr>
        <w:t xml:space="preserve">stīg- </w:t>
      </w:r>
      <w:r w:rsidRPr="00912C04">
        <w:rPr>
          <w:rFonts w:ascii="Times New Roman" w:hAnsi="Times New Roman"/>
          <w:color w:val="000000"/>
        </w:rPr>
        <w:t>and, above all,</w:t>
      </w:r>
      <w:r w:rsidRPr="00912C04">
        <w:rPr>
          <w:rFonts w:ascii="Times New Roman" w:hAnsi="Times New Roman"/>
          <w:i/>
          <w:color w:val="000000"/>
        </w:rPr>
        <w:t xml:space="preserve"> </w:t>
      </w:r>
      <w:r w:rsidRPr="00817774">
        <w:rPr>
          <w:rFonts w:ascii="Times New Roman" w:hAnsi="Times New Roman"/>
          <w:i/>
        </w:rPr>
        <w:t xml:space="preserve">styr- </w:t>
      </w:r>
      <w:r w:rsidRPr="00817774">
        <w:rPr>
          <w:rFonts w:ascii="Times New Roman" w:hAnsi="Times New Roman"/>
        </w:rPr>
        <w:t>clearly constitute bases of derivation that yield large lexical paradigms. This is shown in figure 4 and figure 5 respectively.</w:t>
      </w:r>
    </w:p>
    <w:p w:rsidR="00A42F2E" w:rsidRPr="00817774" w:rsidRDefault="00A42F2E" w:rsidP="00F747E6">
      <w:pPr>
        <w:jc w:val="both"/>
        <w:rPr>
          <w:rFonts w:ascii="Times New Roman" w:hAnsi="Times New Roman"/>
        </w:rPr>
      </w:pPr>
    </w:p>
    <w:tbl>
      <w:tblPr>
        <w:tblW w:w="8502" w:type="dxa"/>
        <w:tblInd w:w="55" w:type="dxa"/>
        <w:tblLayout w:type="fixed"/>
        <w:tblCellMar>
          <w:left w:w="70" w:type="dxa"/>
          <w:right w:w="70" w:type="dxa"/>
        </w:tblCellMar>
        <w:tblLook w:val="00A0"/>
      </w:tblPr>
      <w:tblGrid>
        <w:gridCol w:w="1291"/>
        <w:gridCol w:w="1424"/>
        <w:gridCol w:w="1440"/>
        <w:gridCol w:w="4347"/>
      </w:tblGrid>
      <w:tr w:rsidR="00A42F2E" w:rsidRPr="00024ADA" w:rsidTr="00863F7E">
        <w:trPr>
          <w:trHeight w:val="280"/>
        </w:trPr>
        <w:tc>
          <w:tcPr>
            <w:tcW w:w="1291" w:type="dxa"/>
            <w:tcBorders>
              <w:top w:val="nil"/>
              <w:left w:val="nil"/>
              <w:bottom w:val="nil"/>
              <w:right w:val="nil"/>
            </w:tcBorders>
          </w:tcPr>
          <w:p w:rsidR="00A42F2E" w:rsidRPr="00024ADA" w:rsidRDefault="00A42F2E" w:rsidP="00DD5B93">
            <w:pPr>
              <w:contextualSpacing/>
              <w:rPr>
                <w:rFonts w:ascii="Times New Roman" w:hAnsi="Times New Roman"/>
                <w:sz w:val="20"/>
                <w:szCs w:val="20"/>
              </w:rPr>
            </w:pPr>
            <w:r w:rsidRPr="00024ADA">
              <w:rPr>
                <w:rFonts w:ascii="Times New Roman" w:hAnsi="Times New Roman"/>
                <w:b/>
                <w:sz w:val="20"/>
                <w:szCs w:val="20"/>
              </w:rPr>
              <w:t>Status</w:t>
            </w:r>
          </w:p>
        </w:tc>
        <w:tc>
          <w:tcPr>
            <w:tcW w:w="1424" w:type="dxa"/>
            <w:tcBorders>
              <w:top w:val="nil"/>
              <w:left w:val="nil"/>
              <w:bottom w:val="nil"/>
              <w:right w:val="nil"/>
            </w:tcBorders>
          </w:tcPr>
          <w:p w:rsidR="00A42F2E" w:rsidRPr="00024ADA" w:rsidRDefault="00A42F2E" w:rsidP="00DD5B93">
            <w:pPr>
              <w:contextualSpacing/>
              <w:rPr>
                <w:rFonts w:ascii="Times New Roman" w:hAnsi="Times New Roman"/>
                <w:b/>
                <w:sz w:val="20"/>
                <w:szCs w:val="20"/>
              </w:rPr>
            </w:pPr>
            <w:r w:rsidRPr="00024ADA">
              <w:rPr>
                <w:rFonts w:ascii="Times New Roman" w:hAnsi="Times New Roman"/>
                <w:b/>
                <w:sz w:val="20"/>
                <w:szCs w:val="20"/>
              </w:rPr>
              <w:t>Category</w:t>
            </w:r>
          </w:p>
        </w:tc>
        <w:tc>
          <w:tcPr>
            <w:tcW w:w="1440" w:type="dxa"/>
            <w:tcBorders>
              <w:top w:val="nil"/>
              <w:left w:val="nil"/>
              <w:bottom w:val="nil"/>
              <w:right w:val="nil"/>
            </w:tcBorders>
          </w:tcPr>
          <w:p w:rsidR="00A42F2E" w:rsidRPr="00817774" w:rsidRDefault="00A42F2E" w:rsidP="00DD5B93">
            <w:pPr>
              <w:contextualSpacing/>
              <w:rPr>
                <w:rFonts w:ascii="Times New Roman" w:hAnsi="Times New Roman"/>
                <w:i/>
                <w:color w:val="000000"/>
                <w:sz w:val="20"/>
                <w:szCs w:val="20"/>
                <w:lang w:val="es-ES"/>
              </w:rPr>
            </w:pPr>
            <w:r w:rsidRPr="00024ADA">
              <w:rPr>
                <w:rFonts w:ascii="Times New Roman" w:hAnsi="Times New Roman"/>
                <w:b/>
                <w:sz w:val="20"/>
                <w:szCs w:val="20"/>
              </w:rPr>
              <w:t>Predicate</w:t>
            </w:r>
          </w:p>
        </w:tc>
        <w:tc>
          <w:tcPr>
            <w:tcW w:w="4347" w:type="dxa"/>
            <w:tcBorders>
              <w:top w:val="nil"/>
              <w:left w:val="nil"/>
              <w:bottom w:val="nil"/>
              <w:right w:val="nil"/>
            </w:tcBorders>
            <w:noWrap/>
          </w:tcPr>
          <w:p w:rsidR="00A42F2E" w:rsidRPr="00817774" w:rsidRDefault="00A42F2E" w:rsidP="00DD5B93">
            <w:pPr>
              <w:contextualSpacing/>
              <w:rPr>
                <w:rFonts w:ascii="Times New Roman" w:hAnsi="Times New Roman"/>
                <w:color w:val="000000"/>
                <w:sz w:val="20"/>
                <w:szCs w:val="20"/>
                <w:lang w:val="es-ES"/>
              </w:rPr>
            </w:pPr>
            <w:r w:rsidRPr="00024ADA">
              <w:rPr>
                <w:rFonts w:ascii="Times New Roman" w:hAnsi="Times New Roman"/>
                <w:b/>
                <w:sz w:val="20"/>
                <w:szCs w:val="20"/>
              </w:rPr>
              <w:t>Meaning</w:t>
            </w:r>
          </w:p>
        </w:tc>
      </w:tr>
      <w:tr w:rsidR="00A42F2E" w:rsidRPr="00024ADA" w:rsidTr="00863F7E">
        <w:trPr>
          <w:trHeight w:val="280"/>
        </w:trPr>
        <w:tc>
          <w:tcPr>
            <w:tcW w:w="1291" w:type="dxa"/>
            <w:tcBorders>
              <w:top w:val="nil"/>
              <w:left w:val="nil"/>
              <w:bottom w:val="nil"/>
              <w:right w:val="nil"/>
            </w:tcBorders>
          </w:tcPr>
          <w:p w:rsidR="00A42F2E" w:rsidRPr="00024ADA" w:rsidRDefault="00A42F2E" w:rsidP="00DD5B93">
            <w:pPr>
              <w:contextualSpacing/>
              <w:rPr>
                <w:rFonts w:ascii="Times New Roman" w:hAnsi="Times New Roman"/>
                <w:sz w:val="20"/>
                <w:szCs w:val="20"/>
              </w:rPr>
            </w:pPr>
            <w:r w:rsidRPr="00024ADA">
              <w:rPr>
                <w:rFonts w:ascii="Times New Roman" w:hAnsi="Times New Roman"/>
                <w:sz w:val="20"/>
                <w:szCs w:val="20"/>
              </w:rPr>
              <w:t>Prefixed</w:t>
            </w:r>
          </w:p>
        </w:tc>
        <w:tc>
          <w:tcPr>
            <w:tcW w:w="1424" w:type="dxa"/>
            <w:tcBorders>
              <w:top w:val="nil"/>
              <w:left w:val="nil"/>
              <w:bottom w:val="nil"/>
              <w:right w:val="nil"/>
            </w:tcBorders>
          </w:tcPr>
          <w:p w:rsidR="00A42F2E" w:rsidRPr="00817774" w:rsidRDefault="00A42F2E" w:rsidP="00DD5B93">
            <w:pPr>
              <w:contextualSpacing/>
              <w:rPr>
                <w:rFonts w:ascii="Times New Roman" w:hAnsi="Times New Roman"/>
                <w:i/>
                <w:color w:val="000000"/>
                <w:sz w:val="20"/>
                <w:szCs w:val="20"/>
                <w:lang w:val="es-ES"/>
              </w:rPr>
            </w:pPr>
            <w:r w:rsidRPr="00817774">
              <w:rPr>
                <w:rFonts w:ascii="Times New Roman" w:hAnsi="Times New Roman"/>
                <w:color w:val="000000"/>
                <w:sz w:val="20"/>
                <w:szCs w:val="20"/>
                <w:lang w:val="es-ES"/>
              </w:rPr>
              <w:t>verb</w:t>
            </w:r>
          </w:p>
        </w:tc>
        <w:tc>
          <w:tcPr>
            <w:tcW w:w="1440" w:type="dxa"/>
            <w:tcBorders>
              <w:top w:val="nil"/>
              <w:left w:val="nil"/>
              <w:bottom w:val="nil"/>
              <w:right w:val="nil"/>
            </w:tcBorders>
          </w:tcPr>
          <w:p w:rsidR="00A42F2E" w:rsidRPr="00024ADA" w:rsidRDefault="00A42F2E" w:rsidP="00DD5B93">
            <w:pPr>
              <w:contextualSpacing/>
              <w:rPr>
                <w:rFonts w:ascii="Times New Roman" w:hAnsi="Times New Roman"/>
                <w:sz w:val="20"/>
                <w:szCs w:val="20"/>
              </w:rPr>
            </w:pPr>
            <w:r w:rsidRPr="00817774">
              <w:rPr>
                <w:rFonts w:ascii="Times New Roman" w:hAnsi="Times New Roman"/>
                <w:i/>
                <w:color w:val="000000"/>
                <w:sz w:val="20"/>
                <w:szCs w:val="20"/>
                <w:lang w:val="es-ES"/>
              </w:rPr>
              <w:t>Āstīgan</w:t>
            </w:r>
          </w:p>
        </w:tc>
        <w:tc>
          <w:tcPr>
            <w:tcW w:w="4347" w:type="dxa"/>
            <w:tcBorders>
              <w:top w:val="nil"/>
              <w:left w:val="nil"/>
              <w:bottom w:val="nil"/>
              <w:right w:val="nil"/>
            </w:tcBorders>
            <w:noWrap/>
          </w:tcPr>
          <w:p w:rsidR="00A42F2E" w:rsidRPr="00912C04" w:rsidRDefault="00A42F2E" w:rsidP="00DD5B93">
            <w:pPr>
              <w:contextualSpacing/>
              <w:rPr>
                <w:rFonts w:ascii="Times New Roman" w:hAnsi="Times New Roman"/>
                <w:color w:val="000000"/>
                <w:sz w:val="20"/>
                <w:szCs w:val="20"/>
              </w:rPr>
            </w:pPr>
            <w:r w:rsidRPr="00912C04">
              <w:rPr>
                <w:rFonts w:ascii="Times New Roman" w:hAnsi="Times New Roman"/>
                <w:color w:val="000000"/>
                <w:sz w:val="20"/>
                <w:szCs w:val="20"/>
              </w:rPr>
              <w:t>to proceed, go; rise, mount, ascend, descend; be puffed up</w:t>
            </w:r>
          </w:p>
        </w:tc>
      </w:tr>
      <w:tr w:rsidR="00A42F2E" w:rsidRPr="00024ADA" w:rsidTr="00863F7E">
        <w:trPr>
          <w:trHeight w:val="280"/>
        </w:trPr>
        <w:tc>
          <w:tcPr>
            <w:tcW w:w="1291" w:type="dxa"/>
            <w:tcBorders>
              <w:top w:val="nil"/>
              <w:left w:val="nil"/>
              <w:bottom w:val="nil"/>
              <w:right w:val="nil"/>
            </w:tcBorders>
          </w:tcPr>
          <w:p w:rsidR="00A42F2E" w:rsidRPr="00817774" w:rsidRDefault="00A42F2E" w:rsidP="00DD5B93">
            <w:pPr>
              <w:contextualSpacing/>
              <w:rPr>
                <w:rFonts w:ascii="Times New Roman" w:hAnsi="Times New Roman"/>
                <w:color w:val="000000"/>
                <w:sz w:val="20"/>
                <w:szCs w:val="20"/>
                <w:lang w:val="es-ES"/>
              </w:rPr>
            </w:pPr>
            <w:r w:rsidRPr="00817774">
              <w:rPr>
                <w:rFonts w:ascii="Times New Roman" w:hAnsi="Times New Roman"/>
                <w:color w:val="000000"/>
                <w:sz w:val="20"/>
                <w:szCs w:val="20"/>
                <w:lang w:val="es-ES"/>
              </w:rPr>
              <w:t>Suffixed</w:t>
            </w:r>
          </w:p>
        </w:tc>
        <w:tc>
          <w:tcPr>
            <w:tcW w:w="1424" w:type="dxa"/>
            <w:tcBorders>
              <w:top w:val="nil"/>
              <w:left w:val="nil"/>
              <w:bottom w:val="nil"/>
              <w:right w:val="nil"/>
            </w:tcBorders>
          </w:tcPr>
          <w:p w:rsidR="00A42F2E" w:rsidRPr="00817774" w:rsidRDefault="00A42F2E" w:rsidP="00DD5B93">
            <w:pPr>
              <w:contextualSpacing/>
              <w:rPr>
                <w:rFonts w:ascii="Times New Roman" w:hAnsi="Times New Roman"/>
                <w:i/>
                <w:color w:val="000000"/>
                <w:sz w:val="20"/>
                <w:szCs w:val="20"/>
                <w:lang w:val="es-ES"/>
              </w:rPr>
            </w:pPr>
            <w:r w:rsidRPr="00817774">
              <w:rPr>
                <w:rFonts w:ascii="Times New Roman" w:hAnsi="Times New Roman"/>
                <w:color w:val="000000"/>
                <w:sz w:val="20"/>
                <w:szCs w:val="20"/>
                <w:lang w:val="es-ES"/>
              </w:rPr>
              <w:t>noun</w:t>
            </w:r>
          </w:p>
        </w:tc>
        <w:tc>
          <w:tcPr>
            <w:tcW w:w="1440" w:type="dxa"/>
            <w:tcBorders>
              <w:top w:val="nil"/>
              <w:left w:val="nil"/>
              <w:bottom w:val="nil"/>
              <w:right w:val="nil"/>
            </w:tcBorders>
          </w:tcPr>
          <w:p w:rsidR="00A42F2E" w:rsidRPr="00817774" w:rsidRDefault="00A42F2E" w:rsidP="00DD5B93">
            <w:pPr>
              <w:contextualSpacing/>
              <w:rPr>
                <w:rFonts w:ascii="Times New Roman" w:hAnsi="Times New Roman"/>
                <w:color w:val="000000"/>
                <w:sz w:val="20"/>
                <w:szCs w:val="20"/>
                <w:lang w:val="es-ES"/>
              </w:rPr>
            </w:pPr>
            <w:r w:rsidRPr="00817774">
              <w:rPr>
                <w:rFonts w:ascii="Times New Roman" w:hAnsi="Times New Roman"/>
                <w:i/>
                <w:color w:val="000000"/>
                <w:sz w:val="20"/>
                <w:szCs w:val="20"/>
                <w:lang w:val="es-ES"/>
              </w:rPr>
              <w:t>Āstīgend</w:t>
            </w:r>
          </w:p>
        </w:tc>
        <w:tc>
          <w:tcPr>
            <w:tcW w:w="4347" w:type="dxa"/>
            <w:tcBorders>
              <w:top w:val="nil"/>
              <w:left w:val="nil"/>
              <w:bottom w:val="nil"/>
              <w:right w:val="nil"/>
            </w:tcBorders>
            <w:noWrap/>
          </w:tcPr>
          <w:p w:rsidR="00A42F2E" w:rsidRPr="00817774" w:rsidRDefault="00A42F2E" w:rsidP="00DD5B93">
            <w:pPr>
              <w:contextualSpacing/>
              <w:rPr>
                <w:rFonts w:ascii="Times New Roman" w:hAnsi="Times New Roman"/>
                <w:color w:val="000000"/>
                <w:sz w:val="20"/>
                <w:szCs w:val="20"/>
                <w:lang w:val="es-ES"/>
              </w:rPr>
            </w:pPr>
            <w:r>
              <w:rPr>
                <w:rFonts w:ascii="Times New Roman" w:hAnsi="Times New Roman"/>
                <w:color w:val="000000"/>
                <w:sz w:val="20"/>
                <w:szCs w:val="20"/>
                <w:lang w:val="es-ES"/>
              </w:rPr>
              <w:t>r</w:t>
            </w:r>
            <w:r w:rsidRPr="00817774">
              <w:rPr>
                <w:rFonts w:ascii="Times New Roman" w:hAnsi="Times New Roman"/>
                <w:color w:val="000000"/>
                <w:sz w:val="20"/>
                <w:szCs w:val="20"/>
                <w:lang w:val="es-ES"/>
              </w:rPr>
              <w:t>ider</w:t>
            </w:r>
          </w:p>
        </w:tc>
      </w:tr>
      <w:tr w:rsidR="00A42F2E" w:rsidRPr="00024ADA" w:rsidTr="00863F7E">
        <w:trPr>
          <w:trHeight w:val="280"/>
        </w:trPr>
        <w:tc>
          <w:tcPr>
            <w:tcW w:w="1291" w:type="dxa"/>
            <w:tcBorders>
              <w:top w:val="nil"/>
              <w:left w:val="nil"/>
              <w:bottom w:val="nil"/>
              <w:right w:val="nil"/>
            </w:tcBorders>
          </w:tcPr>
          <w:p w:rsidR="00A42F2E" w:rsidRPr="00024ADA" w:rsidRDefault="00A42F2E" w:rsidP="00DD5B93">
            <w:pPr>
              <w:contextualSpacing/>
              <w:rPr>
                <w:rFonts w:ascii="Times New Roman" w:hAnsi="Times New Roman"/>
                <w:sz w:val="20"/>
                <w:szCs w:val="20"/>
              </w:rPr>
            </w:pPr>
            <w:r w:rsidRPr="00024ADA">
              <w:rPr>
                <w:rFonts w:ascii="Times New Roman" w:hAnsi="Times New Roman"/>
                <w:sz w:val="20"/>
                <w:szCs w:val="20"/>
              </w:rPr>
              <w:t>Zero derived</w:t>
            </w:r>
          </w:p>
        </w:tc>
        <w:tc>
          <w:tcPr>
            <w:tcW w:w="1424" w:type="dxa"/>
            <w:tcBorders>
              <w:top w:val="nil"/>
              <w:left w:val="nil"/>
              <w:bottom w:val="nil"/>
              <w:right w:val="nil"/>
            </w:tcBorders>
          </w:tcPr>
          <w:p w:rsidR="00A42F2E" w:rsidRPr="00817774" w:rsidRDefault="00A42F2E" w:rsidP="00DD5B93">
            <w:pPr>
              <w:contextualSpacing/>
              <w:rPr>
                <w:rFonts w:ascii="Times New Roman" w:hAnsi="Times New Roman"/>
                <w:i/>
                <w:color w:val="000000"/>
                <w:sz w:val="20"/>
                <w:szCs w:val="20"/>
                <w:lang w:val="es-ES"/>
              </w:rPr>
            </w:pPr>
            <w:r w:rsidRPr="00817774">
              <w:rPr>
                <w:rFonts w:ascii="Times New Roman" w:hAnsi="Times New Roman"/>
                <w:color w:val="000000"/>
                <w:sz w:val="20"/>
                <w:szCs w:val="20"/>
                <w:lang w:val="es-ES"/>
              </w:rPr>
              <w:t>verb</w:t>
            </w:r>
          </w:p>
        </w:tc>
        <w:tc>
          <w:tcPr>
            <w:tcW w:w="1440" w:type="dxa"/>
            <w:tcBorders>
              <w:top w:val="nil"/>
              <w:left w:val="nil"/>
              <w:bottom w:val="nil"/>
              <w:right w:val="nil"/>
            </w:tcBorders>
          </w:tcPr>
          <w:p w:rsidR="00A42F2E" w:rsidRPr="00024ADA" w:rsidRDefault="00A42F2E" w:rsidP="00DD5B93">
            <w:pPr>
              <w:contextualSpacing/>
              <w:rPr>
                <w:rFonts w:ascii="Times New Roman" w:hAnsi="Times New Roman"/>
                <w:sz w:val="20"/>
                <w:szCs w:val="20"/>
              </w:rPr>
            </w:pPr>
            <w:r w:rsidRPr="00817774">
              <w:rPr>
                <w:rFonts w:ascii="Times New Roman" w:hAnsi="Times New Roman"/>
                <w:i/>
                <w:color w:val="000000"/>
                <w:sz w:val="20"/>
                <w:szCs w:val="20"/>
                <w:lang w:val="es-ES"/>
              </w:rPr>
              <w:t>Āstigian</w:t>
            </w:r>
          </w:p>
        </w:tc>
        <w:tc>
          <w:tcPr>
            <w:tcW w:w="4347" w:type="dxa"/>
            <w:tcBorders>
              <w:top w:val="nil"/>
              <w:left w:val="nil"/>
              <w:bottom w:val="nil"/>
              <w:right w:val="nil"/>
            </w:tcBorders>
            <w:noWrap/>
          </w:tcPr>
          <w:p w:rsidR="00A42F2E" w:rsidRPr="00817774" w:rsidRDefault="00A42F2E" w:rsidP="00DD5B93">
            <w:pPr>
              <w:contextualSpacing/>
              <w:rPr>
                <w:rFonts w:ascii="Times New Roman" w:hAnsi="Times New Roman"/>
                <w:color w:val="000000"/>
                <w:sz w:val="20"/>
                <w:szCs w:val="20"/>
                <w:lang w:val="es-ES"/>
              </w:rPr>
            </w:pPr>
            <w:r w:rsidRPr="00817774">
              <w:rPr>
                <w:rFonts w:ascii="Times New Roman" w:hAnsi="Times New Roman"/>
                <w:color w:val="000000"/>
                <w:sz w:val="20"/>
                <w:szCs w:val="20"/>
                <w:lang w:val="es-ES"/>
              </w:rPr>
              <w:t xml:space="preserve">to </w:t>
            </w:r>
            <w:r>
              <w:rPr>
                <w:rFonts w:ascii="Times New Roman" w:hAnsi="Times New Roman"/>
                <w:color w:val="000000"/>
                <w:sz w:val="20"/>
                <w:szCs w:val="20"/>
                <w:lang w:val="es-ES"/>
              </w:rPr>
              <w:t>ascendí</w:t>
            </w:r>
            <w:r w:rsidRPr="00817774">
              <w:rPr>
                <w:rFonts w:ascii="Times New Roman" w:hAnsi="Times New Roman"/>
                <w:color w:val="000000"/>
                <w:sz w:val="20"/>
                <w:szCs w:val="20"/>
                <w:lang w:val="es-ES"/>
              </w:rPr>
              <w:t>, mount</w:t>
            </w:r>
          </w:p>
        </w:tc>
      </w:tr>
      <w:tr w:rsidR="00A42F2E" w:rsidRPr="00024ADA" w:rsidTr="00863F7E">
        <w:trPr>
          <w:trHeight w:val="280"/>
        </w:trPr>
        <w:tc>
          <w:tcPr>
            <w:tcW w:w="1291" w:type="dxa"/>
            <w:tcBorders>
              <w:top w:val="nil"/>
              <w:left w:val="nil"/>
              <w:bottom w:val="nil"/>
              <w:right w:val="nil"/>
            </w:tcBorders>
          </w:tcPr>
          <w:p w:rsidR="00A42F2E" w:rsidRPr="00817774" w:rsidRDefault="00A42F2E" w:rsidP="00DD5B93">
            <w:pPr>
              <w:contextualSpacing/>
              <w:rPr>
                <w:rFonts w:ascii="Times New Roman" w:hAnsi="Times New Roman"/>
                <w:color w:val="000000"/>
                <w:sz w:val="20"/>
                <w:szCs w:val="20"/>
                <w:lang w:val="es-ES"/>
              </w:rPr>
            </w:pPr>
            <w:r w:rsidRPr="00817774">
              <w:rPr>
                <w:rFonts w:ascii="Times New Roman" w:hAnsi="Times New Roman"/>
                <w:color w:val="000000"/>
                <w:sz w:val="20"/>
                <w:szCs w:val="20"/>
                <w:lang w:val="es-ES"/>
              </w:rPr>
              <w:t>Suffixed</w:t>
            </w:r>
          </w:p>
        </w:tc>
        <w:tc>
          <w:tcPr>
            <w:tcW w:w="1424" w:type="dxa"/>
            <w:tcBorders>
              <w:top w:val="nil"/>
              <w:left w:val="nil"/>
              <w:bottom w:val="nil"/>
              <w:right w:val="nil"/>
            </w:tcBorders>
          </w:tcPr>
          <w:p w:rsidR="00A42F2E" w:rsidRPr="00817774" w:rsidRDefault="00A42F2E" w:rsidP="00DD5B93">
            <w:pPr>
              <w:contextualSpacing/>
              <w:rPr>
                <w:rFonts w:ascii="Times New Roman" w:hAnsi="Times New Roman"/>
                <w:i/>
                <w:color w:val="000000"/>
                <w:sz w:val="20"/>
                <w:szCs w:val="20"/>
                <w:lang w:val="es-ES"/>
              </w:rPr>
            </w:pPr>
            <w:r w:rsidRPr="00817774">
              <w:rPr>
                <w:rFonts w:ascii="Times New Roman" w:hAnsi="Times New Roman"/>
                <w:color w:val="000000"/>
                <w:sz w:val="20"/>
                <w:szCs w:val="20"/>
                <w:lang w:val="es-ES"/>
              </w:rPr>
              <w:t>noun</w:t>
            </w:r>
          </w:p>
        </w:tc>
        <w:tc>
          <w:tcPr>
            <w:tcW w:w="1440" w:type="dxa"/>
            <w:tcBorders>
              <w:top w:val="nil"/>
              <w:left w:val="nil"/>
              <w:bottom w:val="nil"/>
              <w:right w:val="nil"/>
            </w:tcBorders>
          </w:tcPr>
          <w:p w:rsidR="00A42F2E" w:rsidRPr="00817774" w:rsidRDefault="00A42F2E" w:rsidP="00DD5B93">
            <w:pPr>
              <w:contextualSpacing/>
              <w:rPr>
                <w:rFonts w:ascii="Times New Roman" w:hAnsi="Times New Roman"/>
                <w:color w:val="000000"/>
                <w:sz w:val="20"/>
                <w:szCs w:val="20"/>
                <w:lang w:val="es-ES"/>
              </w:rPr>
            </w:pPr>
            <w:r w:rsidRPr="00817774">
              <w:rPr>
                <w:rFonts w:ascii="Times New Roman" w:hAnsi="Times New Roman"/>
                <w:i/>
                <w:color w:val="000000"/>
                <w:sz w:val="20"/>
                <w:szCs w:val="20"/>
                <w:lang w:val="es-ES"/>
              </w:rPr>
              <w:t>Āstīgnes</w:t>
            </w:r>
          </w:p>
        </w:tc>
        <w:tc>
          <w:tcPr>
            <w:tcW w:w="4347" w:type="dxa"/>
            <w:tcBorders>
              <w:top w:val="nil"/>
              <w:left w:val="nil"/>
              <w:bottom w:val="nil"/>
              <w:right w:val="nil"/>
            </w:tcBorders>
            <w:noWrap/>
          </w:tcPr>
          <w:p w:rsidR="00A42F2E" w:rsidRPr="00817774" w:rsidRDefault="00A42F2E" w:rsidP="00DD5B93">
            <w:pPr>
              <w:contextualSpacing/>
              <w:rPr>
                <w:rFonts w:ascii="Times New Roman" w:hAnsi="Times New Roman"/>
                <w:color w:val="000000"/>
                <w:sz w:val="20"/>
                <w:szCs w:val="20"/>
                <w:lang w:val="es-ES"/>
              </w:rPr>
            </w:pPr>
            <w:r>
              <w:rPr>
                <w:rFonts w:ascii="Times New Roman" w:hAnsi="Times New Roman"/>
                <w:color w:val="000000"/>
                <w:sz w:val="20"/>
                <w:szCs w:val="20"/>
                <w:lang w:val="es-ES"/>
              </w:rPr>
              <w:t>accent</w:t>
            </w:r>
          </w:p>
        </w:tc>
      </w:tr>
      <w:tr w:rsidR="00A42F2E" w:rsidRPr="00024ADA" w:rsidTr="00863F7E">
        <w:trPr>
          <w:trHeight w:val="280"/>
        </w:trPr>
        <w:tc>
          <w:tcPr>
            <w:tcW w:w="1291" w:type="dxa"/>
            <w:tcBorders>
              <w:top w:val="nil"/>
              <w:left w:val="nil"/>
              <w:bottom w:val="nil"/>
              <w:right w:val="nil"/>
            </w:tcBorders>
          </w:tcPr>
          <w:p w:rsidR="00A42F2E" w:rsidRPr="00024ADA" w:rsidRDefault="00A42F2E" w:rsidP="00DD5B93">
            <w:pPr>
              <w:contextualSpacing/>
              <w:rPr>
                <w:rFonts w:ascii="Times New Roman" w:hAnsi="Times New Roman"/>
                <w:sz w:val="20"/>
                <w:szCs w:val="20"/>
              </w:rPr>
            </w:pPr>
            <w:r w:rsidRPr="00024ADA">
              <w:rPr>
                <w:rFonts w:ascii="Times New Roman" w:hAnsi="Times New Roman"/>
                <w:sz w:val="20"/>
                <w:szCs w:val="20"/>
              </w:rPr>
              <w:t>Prefixed</w:t>
            </w:r>
          </w:p>
        </w:tc>
        <w:tc>
          <w:tcPr>
            <w:tcW w:w="1424" w:type="dxa"/>
            <w:tcBorders>
              <w:top w:val="nil"/>
              <w:left w:val="nil"/>
              <w:bottom w:val="nil"/>
              <w:right w:val="nil"/>
            </w:tcBorders>
          </w:tcPr>
          <w:p w:rsidR="00A42F2E" w:rsidRPr="00817774" w:rsidRDefault="00A42F2E" w:rsidP="00DD5B93">
            <w:pPr>
              <w:contextualSpacing/>
              <w:rPr>
                <w:rFonts w:ascii="Times New Roman" w:hAnsi="Times New Roman"/>
                <w:i/>
                <w:color w:val="000000"/>
                <w:sz w:val="20"/>
                <w:szCs w:val="20"/>
                <w:lang w:val="es-ES"/>
              </w:rPr>
            </w:pPr>
            <w:r w:rsidRPr="00817774">
              <w:rPr>
                <w:rFonts w:ascii="Times New Roman" w:hAnsi="Times New Roman"/>
                <w:color w:val="000000"/>
                <w:sz w:val="20"/>
                <w:szCs w:val="20"/>
                <w:lang w:val="es-ES"/>
              </w:rPr>
              <w:t>verb</w:t>
            </w:r>
          </w:p>
        </w:tc>
        <w:tc>
          <w:tcPr>
            <w:tcW w:w="1440" w:type="dxa"/>
            <w:tcBorders>
              <w:top w:val="nil"/>
              <w:left w:val="nil"/>
              <w:bottom w:val="nil"/>
              <w:right w:val="nil"/>
            </w:tcBorders>
          </w:tcPr>
          <w:p w:rsidR="00A42F2E" w:rsidRPr="00024ADA" w:rsidRDefault="00A42F2E" w:rsidP="00DD5B93">
            <w:pPr>
              <w:contextualSpacing/>
              <w:rPr>
                <w:rFonts w:ascii="Times New Roman" w:hAnsi="Times New Roman"/>
                <w:sz w:val="20"/>
                <w:szCs w:val="20"/>
              </w:rPr>
            </w:pPr>
            <w:r w:rsidRPr="00817774">
              <w:rPr>
                <w:rFonts w:ascii="Times New Roman" w:hAnsi="Times New Roman"/>
                <w:i/>
                <w:color w:val="000000"/>
                <w:sz w:val="20"/>
                <w:szCs w:val="20"/>
                <w:lang w:val="es-ES"/>
              </w:rPr>
              <w:t>Forestīgan</w:t>
            </w:r>
          </w:p>
        </w:tc>
        <w:tc>
          <w:tcPr>
            <w:tcW w:w="4347" w:type="dxa"/>
            <w:tcBorders>
              <w:top w:val="nil"/>
              <w:left w:val="nil"/>
              <w:bottom w:val="nil"/>
              <w:right w:val="nil"/>
            </w:tcBorders>
            <w:noWrap/>
          </w:tcPr>
          <w:p w:rsidR="00A42F2E" w:rsidRPr="00817774" w:rsidRDefault="00A42F2E" w:rsidP="00DD5B93">
            <w:pPr>
              <w:contextualSpacing/>
              <w:rPr>
                <w:rFonts w:ascii="Times New Roman" w:hAnsi="Times New Roman"/>
                <w:color w:val="000000"/>
                <w:sz w:val="20"/>
                <w:szCs w:val="20"/>
                <w:lang w:val="es-ES"/>
              </w:rPr>
            </w:pPr>
            <w:r w:rsidRPr="00817774">
              <w:rPr>
                <w:rFonts w:ascii="Times New Roman" w:hAnsi="Times New Roman"/>
                <w:color w:val="000000"/>
                <w:sz w:val="20"/>
                <w:szCs w:val="20"/>
                <w:lang w:val="es-ES"/>
              </w:rPr>
              <w:t xml:space="preserve">to </w:t>
            </w:r>
            <w:r>
              <w:rPr>
                <w:rFonts w:ascii="Times New Roman" w:hAnsi="Times New Roman"/>
                <w:color w:val="000000"/>
                <w:sz w:val="20"/>
                <w:szCs w:val="20"/>
                <w:lang w:val="es-ES"/>
              </w:rPr>
              <w:t>excel</w:t>
            </w:r>
          </w:p>
        </w:tc>
      </w:tr>
      <w:tr w:rsidR="00A42F2E" w:rsidRPr="00024ADA" w:rsidTr="00863F7E">
        <w:trPr>
          <w:trHeight w:val="280"/>
        </w:trPr>
        <w:tc>
          <w:tcPr>
            <w:tcW w:w="1291" w:type="dxa"/>
            <w:tcBorders>
              <w:top w:val="nil"/>
              <w:left w:val="nil"/>
              <w:bottom w:val="nil"/>
              <w:right w:val="nil"/>
            </w:tcBorders>
          </w:tcPr>
          <w:p w:rsidR="00A42F2E" w:rsidRPr="00024ADA" w:rsidRDefault="00A42F2E" w:rsidP="00DD5B93">
            <w:pPr>
              <w:contextualSpacing/>
              <w:rPr>
                <w:rFonts w:ascii="Times New Roman" w:hAnsi="Times New Roman"/>
                <w:sz w:val="20"/>
                <w:szCs w:val="20"/>
              </w:rPr>
            </w:pPr>
            <w:r w:rsidRPr="00024ADA">
              <w:rPr>
                <w:rFonts w:ascii="Times New Roman" w:hAnsi="Times New Roman"/>
                <w:sz w:val="20"/>
                <w:szCs w:val="20"/>
              </w:rPr>
              <w:t>Zero derived</w:t>
            </w:r>
          </w:p>
        </w:tc>
        <w:tc>
          <w:tcPr>
            <w:tcW w:w="1424" w:type="dxa"/>
            <w:tcBorders>
              <w:top w:val="nil"/>
              <w:left w:val="nil"/>
              <w:bottom w:val="nil"/>
              <w:right w:val="nil"/>
            </w:tcBorders>
          </w:tcPr>
          <w:p w:rsidR="00A42F2E" w:rsidRPr="00817774" w:rsidRDefault="00A42F2E" w:rsidP="00DD5B93">
            <w:pPr>
              <w:contextualSpacing/>
              <w:rPr>
                <w:rFonts w:ascii="Times New Roman" w:hAnsi="Times New Roman"/>
                <w:i/>
                <w:color w:val="000000"/>
                <w:sz w:val="20"/>
                <w:szCs w:val="20"/>
                <w:lang w:val="es-ES"/>
              </w:rPr>
            </w:pPr>
            <w:r w:rsidRPr="00817774">
              <w:rPr>
                <w:rFonts w:ascii="Times New Roman" w:hAnsi="Times New Roman"/>
                <w:color w:val="000000"/>
                <w:sz w:val="20"/>
                <w:szCs w:val="20"/>
                <w:lang w:val="es-ES"/>
              </w:rPr>
              <w:t>noun</w:t>
            </w:r>
          </w:p>
        </w:tc>
        <w:tc>
          <w:tcPr>
            <w:tcW w:w="1440" w:type="dxa"/>
            <w:tcBorders>
              <w:top w:val="nil"/>
              <w:left w:val="nil"/>
              <w:bottom w:val="nil"/>
              <w:right w:val="nil"/>
            </w:tcBorders>
          </w:tcPr>
          <w:p w:rsidR="00A42F2E" w:rsidRPr="00024ADA" w:rsidRDefault="00A42F2E" w:rsidP="00DD5B93">
            <w:pPr>
              <w:contextualSpacing/>
              <w:rPr>
                <w:rFonts w:ascii="Times New Roman" w:hAnsi="Times New Roman"/>
                <w:sz w:val="20"/>
                <w:szCs w:val="20"/>
              </w:rPr>
            </w:pPr>
            <w:r w:rsidRPr="00817774">
              <w:rPr>
                <w:rFonts w:ascii="Times New Roman" w:hAnsi="Times New Roman"/>
                <w:i/>
                <w:color w:val="000000"/>
                <w:sz w:val="20"/>
                <w:szCs w:val="20"/>
                <w:lang w:val="es-ES"/>
              </w:rPr>
              <w:t>Forestige</w:t>
            </w:r>
          </w:p>
        </w:tc>
        <w:tc>
          <w:tcPr>
            <w:tcW w:w="4347" w:type="dxa"/>
            <w:tcBorders>
              <w:top w:val="nil"/>
              <w:left w:val="nil"/>
              <w:bottom w:val="nil"/>
              <w:right w:val="nil"/>
            </w:tcBorders>
            <w:noWrap/>
          </w:tcPr>
          <w:p w:rsidR="00A42F2E" w:rsidRPr="00817774" w:rsidRDefault="00A42F2E" w:rsidP="00DD5B93">
            <w:pPr>
              <w:contextualSpacing/>
              <w:rPr>
                <w:rFonts w:ascii="Times New Roman" w:hAnsi="Times New Roman"/>
                <w:color w:val="000000"/>
                <w:sz w:val="20"/>
                <w:szCs w:val="20"/>
                <w:lang w:val="es-ES"/>
              </w:rPr>
            </w:pPr>
            <w:r>
              <w:rPr>
                <w:rFonts w:ascii="Times New Roman" w:hAnsi="Times New Roman"/>
                <w:color w:val="000000"/>
                <w:sz w:val="20"/>
                <w:szCs w:val="20"/>
                <w:lang w:val="es-ES"/>
              </w:rPr>
              <w:t>v</w:t>
            </w:r>
            <w:r w:rsidRPr="00817774">
              <w:rPr>
                <w:rFonts w:ascii="Times New Roman" w:hAnsi="Times New Roman"/>
                <w:color w:val="000000"/>
                <w:sz w:val="20"/>
                <w:szCs w:val="20"/>
                <w:lang w:val="es-ES"/>
              </w:rPr>
              <w:t>estibule</w:t>
            </w:r>
          </w:p>
        </w:tc>
      </w:tr>
      <w:tr w:rsidR="00A42F2E" w:rsidRPr="00024ADA" w:rsidTr="00863F7E">
        <w:trPr>
          <w:trHeight w:val="280"/>
        </w:trPr>
        <w:tc>
          <w:tcPr>
            <w:tcW w:w="1291" w:type="dxa"/>
            <w:tcBorders>
              <w:top w:val="nil"/>
              <w:left w:val="nil"/>
              <w:bottom w:val="nil"/>
              <w:right w:val="nil"/>
            </w:tcBorders>
          </w:tcPr>
          <w:p w:rsidR="00A42F2E" w:rsidRPr="00817774" w:rsidRDefault="00A42F2E" w:rsidP="00DD5B93">
            <w:pPr>
              <w:contextualSpacing/>
              <w:rPr>
                <w:rFonts w:ascii="Times New Roman" w:hAnsi="Times New Roman"/>
                <w:color w:val="000000"/>
                <w:sz w:val="20"/>
                <w:szCs w:val="20"/>
                <w:lang w:val="es-ES"/>
              </w:rPr>
            </w:pPr>
            <w:r w:rsidRPr="00817774">
              <w:rPr>
                <w:rFonts w:ascii="Times New Roman" w:hAnsi="Times New Roman"/>
                <w:b/>
                <w:color w:val="000000"/>
                <w:sz w:val="20"/>
                <w:szCs w:val="20"/>
                <w:lang w:val="es-ES"/>
              </w:rPr>
              <w:t>Base</w:t>
            </w:r>
            <w:r w:rsidRPr="00817774">
              <w:rPr>
                <w:rFonts w:ascii="Times New Roman" w:hAnsi="Times New Roman"/>
                <w:color w:val="000000"/>
                <w:sz w:val="20"/>
                <w:szCs w:val="20"/>
                <w:lang w:val="es-ES"/>
              </w:rPr>
              <w:t xml:space="preserve"> (primitive)</w:t>
            </w:r>
          </w:p>
        </w:tc>
        <w:tc>
          <w:tcPr>
            <w:tcW w:w="1424" w:type="dxa"/>
            <w:tcBorders>
              <w:top w:val="nil"/>
              <w:left w:val="nil"/>
              <w:bottom w:val="nil"/>
              <w:right w:val="nil"/>
            </w:tcBorders>
          </w:tcPr>
          <w:p w:rsidR="00A42F2E" w:rsidRPr="00817774" w:rsidRDefault="00A42F2E" w:rsidP="00DD5B93">
            <w:pPr>
              <w:contextualSpacing/>
              <w:rPr>
                <w:rFonts w:ascii="Times New Roman" w:hAnsi="Times New Roman"/>
                <w:i/>
                <w:color w:val="000000"/>
                <w:sz w:val="20"/>
                <w:szCs w:val="20"/>
                <w:lang w:val="es-ES"/>
              </w:rPr>
            </w:pPr>
            <w:r w:rsidRPr="00817774">
              <w:rPr>
                <w:rFonts w:ascii="Times New Roman" w:hAnsi="Times New Roman"/>
                <w:color w:val="000000"/>
                <w:sz w:val="20"/>
                <w:szCs w:val="20"/>
                <w:lang w:val="es-ES"/>
              </w:rPr>
              <w:t>verb</w:t>
            </w:r>
          </w:p>
        </w:tc>
        <w:tc>
          <w:tcPr>
            <w:tcW w:w="1440" w:type="dxa"/>
            <w:tcBorders>
              <w:top w:val="nil"/>
              <w:left w:val="nil"/>
              <w:bottom w:val="nil"/>
              <w:right w:val="nil"/>
            </w:tcBorders>
          </w:tcPr>
          <w:p w:rsidR="00A42F2E" w:rsidRPr="00817774" w:rsidRDefault="00A42F2E" w:rsidP="00DD5B93">
            <w:pPr>
              <w:contextualSpacing/>
              <w:rPr>
                <w:rFonts w:ascii="Times New Roman" w:hAnsi="Times New Roman"/>
                <w:color w:val="000000"/>
                <w:sz w:val="20"/>
                <w:szCs w:val="20"/>
                <w:lang w:val="es-ES"/>
              </w:rPr>
            </w:pPr>
            <w:r w:rsidRPr="00817774">
              <w:rPr>
                <w:rFonts w:ascii="Times New Roman" w:hAnsi="Times New Roman"/>
                <w:i/>
                <w:color w:val="000000"/>
                <w:sz w:val="20"/>
                <w:szCs w:val="20"/>
                <w:lang w:val="es-ES"/>
              </w:rPr>
              <w:t>(ge)stīgan</w:t>
            </w:r>
          </w:p>
        </w:tc>
        <w:tc>
          <w:tcPr>
            <w:tcW w:w="4347" w:type="dxa"/>
            <w:tcBorders>
              <w:top w:val="nil"/>
              <w:left w:val="nil"/>
              <w:bottom w:val="nil"/>
              <w:right w:val="nil"/>
            </w:tcBorders>
            <w:noWrap/>
          </w:tcPr>
          <w:p w:rsidR="00A42F2E" w:rsidRPr="00912C04" w:rsidRDefault="00A42F2E" w:rsidP="00DD5B93">
            <w:pPr>
              <w:contextualSpacing/>
              <w:rPr>
                <w:rFonts w:ascii="Times New Roman" w:hAnsi="Times New Roman"/>
                <w:color w:val="000000"/>
                <w:sz w:val="20"/>
                <w:szCs w:val="20"/>
              </w:rPr>
            </w:pPr>
            <w:r w:rsidRPr="00912C04">
              <w:rPr>
                <w:rFonts w:ascii="Times New Roman" w:hAnsi="Times New Roman"/>
                <w:color w:val="000000"/>
                <w:sz w:val="20"/>
                <w:szCs w:val="20"/>
              </w:rPr>
              <w:t>to move, go, reach; go up, spring up, ascend, rise, mount, scale; go down, descend</w:t>
            </w:r>
          </w:p>
        </w:tc>
      </w:tr>
      <w:tr w:rsidR="00A42F2E" w:rsidRPr="00024ADA" w:rsidTr="00863F7E">
        <w:trPr>
          <w:trHeight w:val="280"/>
        </w:trPr>
        <w:tc>
          <w:tcPr>
            <w:tcW w:w="1291" w:type="dxa"/>
            <w:tcBorders>
              <w:top w:val="nil"/>
              <w:left w:val="nil"/>
              <w:bottom w:val="nil"/>
              <w:right w:val="nil"/>
            </w:tcBorders>
          </w:tcPr>
          <w:p w:rsidR="00A42F2E" w:rsidRPr="00024ADA" w:rsidRDefault="00A42F2E" w:rsidP="00DD5B93">
            <w:pPr>
              <w:contextualSpacing/>
              <w:rPr>
                <w:rFonts w:ascii="Times New Roman" w:hAnsi="Times New Roman"/>
                <w:sz w:val="20"/>
                <w:szCs w:val="20"/>
              </w:rPr>
            </w:pPr>
            <w:r w:rsidRPr="00024ADA">
              <w:rPr>
                <w:rFonts w:ascii="Times New Roman" w:hAnsi="Times New Roman"/>
                <w:sz w:val="20"/>
                <w:szCs w:val="20"/>
              </w:rPr>
              <w:t>Prefixed</w:t>
            </w:r>
          </w:p>
        </w:tc>
        <w:tc>
          <w:tcPr>
            <w:tcW w:w="1424" w:type="dxa"/>
            <w:tcBorders>
              <w:top w:val="nil"/>
              <w:left w:val="nil"/>
              <w:bottom w:val="nil"/>
              <w:right w:val="nil"/>
            </w:tcBorders>
          </w:tcPr>
          <w:p w:rsidR="00A42F2E" w:rsidRPr="00817774" w:rsidRDefault="00A42F2E" w:rsidP="00DD5B93">
            <w:pPr>
              <w:contextualSpacing/>
              <w:rPr>
                <w:rFonts w:ascii="Times New Roman" w:hAnsi="Times New Roman"/>
                <w:i/>
                <w:color w:val="000000"/>
                <w:sz w:val="20"/>
                <w:szCs w:val="20"/>
                <w:lang w:val="es-ES"/>
              </w:rPr>
            </w:pPr>
            <w:r w:rsidRPr="00817774">
              <w:rPr>
                <w:rFonts w:ascii="Times New Roman" w:hAnsi="Times New Roman"/>
                <w:color w:val="000000"/>
                <w:sz w:val="20"/>
                <w:szCs w:val="20"/>
                <w:lang w:val="es-ES"/>
              </w:rPr>
              <w:t>verb</w:t>
            </w:r>
          </w:p>
        </w:tc>
        <w:tc>
          <w:tcPr>
            <w:tcW w:w="1440" w:type="dxa"/>
            <w:tcBorders>
              <w:top w:val="nil"/>
              <w:left w:val="nil"/>
              <w:bottom w:val="nil"/>
              <w:right w:val="nil"/>
            </w:tcBorders>
          </w:tcPr>
          <w:p w:rsidR="00A42F2E" w:rsidRPr="00024ADA" w:rsidRDefault="00A42F2E" w:rsidP="00DD5B93">
            <w:pPr>
              <w:contextualSpacing/>
              <w:rPr>
                <w:rFonts w:ascii="Times New Roman" w:hAnsi="Times New Roman"/>
                <w:sz w:val="20"/>
                <w:szCs w:val="20"/>
              </w:rPr>
            </w:pPr>
            <w:r w:rsidRPr="00817774">
              <w:rPr>
                <w:rFonts w:ascii="Times New Roman" w:hAnsi="Times New Roman"/>
                <w:i/>
                <w:color w:val="000000"/>
                <w:sz w:val="20"/>
                <w:szCs w:val="20"/>
                <w:lang w:val="es-ES"/>
              </w:rPr>
              <w:t>Ofāstīgan</w:t>
            </w:r>
          </w:p>
        </w:tc>
        <w:tc>
          <w:tcPr>
            <w:tcW w:w="4347" w:type="dxa"/>
            <w:tcBorders>
              <w:top w:val="nil"/>
              <w:left w:val="nil"/>
              <w:bottom w:val="nil"/>
              <w:right w:val="nil"/>
            </w:tcBorders>
            <w:noWrap/>
          </w:tcPr>
          <w:p w:rsidR="00A42F2E" w:rsidRPr="00817774" w:rsidRDefault="00A42F2E" w:rsidP="00DD5B93">
            <w:pPr>
              <w:contextualSpacing/>
              <w:rPr>
                <w:rFonts w:ascii="Times New Roman" w:hAnsi="Times New Roman"/>
                <w:color w:val="000000"/>
                <w:sz w:val="20"/>
                <w:szCs w:val="20"/>
                <w:lang w:val="es-ES"/>
              </w:rPr>
            </w:pPr>
            <w:r w:rsidRPr="00817774">
              <w:rPr>
                <w:rFonts w:ascii="Times New Roman" w:hAnsi="Times New Roman"/>
                <w:color w:val="000000"/>
                <w:sz w:val="20"/>
                <w:szCs w:val="20"/>
                <w:lang w:val="es-ES"/>
              </w:rPr>
              <w:t>to descend</w:t>
            </w:r>
          </w:p>
        </w:tc>
      </w:tr>
      <w:tr w:rsidR="00A42F2E" w:rsidRPr="00024ADA" w:rsidTr="00863F7E">
        <w:trPr>
          <w:trHeight w:val="280"/>
        </w:trPr>
        <w:tc>
          <w:tcPr>
            <w:tcW w:w="1291" w:type="dxa"/>
            <w:tcBorders>
              <w:top w:val="nil"/>
              <w:left w:val="nil"/>
              <w:bottom w:val="nil"/>
              <w:right w:val="nil"/>
            </w:tcBorders>
          </w:tcPr>
          <w:p w:rsidR="00A42F2E" w:rsidRPr="00024ADA" w:rsidRDefault="00A42F2E" w:rsidP="00DD5B93">
            <w:pPr>
              <w:contextualSpacing/>
              <w:rPr>
                <w:rFonts w:ascii="Times New Roman" w:hAnsi="Times New Roman"/>
                <w:sz w:val="20"/>
                <w:szCs w:val="20"/>
              </w:rPr>
            </w:pPr>
            <w:r w:rsidRPr="00024ADA">
              <w:rPr>
                <w:rFonts w:ascii="Times New Roman" w:hAnsi="Times New Roman"/>
                <w:sz w:val="20"/>
                <w:szCs w:val="20"/>
              </w:rPr>
              <w:t>Prefixed</w:t>
            </w:r>
          </w:p>
        </w:tc>
        <w:tc>
          <w:tcPr>
            <w:tcW w:w="1424" w:type="dxa"/>
            <w:tcBorders>
              <w:top w:val="nil"/>
              <w:left w:val="nil"/>
              <w:bottom w:val="nil"/>
              <w:right w:val="nil"/>
            </w:tcBorders>
          </w:tcPr>
          <w:p w:rsidR="00A42F2E" w:rsidRPr="00817774" w:rsidRDefault="00A42F2E" w:rsidP="00DD5B93">
            <w:pPr>
              <w:contextualSpacing/>
              <w:rPr>
                <w:rFonts w:ascii="Times New Roman" w:hAnsi="Times New Roman"/>
                <w:i/>
                <w:color w:val="000000"/>
                <w:sz w:val="20"/>
                <w:szCs w:val="20"/>
                <w:lang w:val="es-ES"/>
              </w:rPr>
            </w:pPr>
            <w:r w:rsidRPr="00817774">
              <w:rPr>
                <w:rFonts w:ascii="Times New Roman" w:hAnsi="Times New Roman"/>
                <w:color w:val="000000"/>
                <w:sz w:val="20"/>
                <w:szCs w:val="20"/>
                <w:lang w:val="es-ES"/>
              </w:rPr>
              <w:t>verb</w:t>
            </w:r>
          </w:p>
        </w:tc>
        <w:tc>
          <w:tcPr>
            <w:tcW w:w="1440" w:type="dxa"/>
            <w:tcBorders>
              <w:top w:val="nil"/>
              <w:left w:val="nil"/>
              <w:bottom w:val="nil"/>
              <w:right w:val="nil"/>
            </w:tcBorders>
          </w:tcPr>
          <w:p w:rsidR="00A42F2E" w:rsidRPr="00024ADA" w:rsidRDefault="00A42F2E" w:rsidP="00DD5B93">
            <w:pPr>
              <w:contextualSpacing/>
              <w:rPr>
                <w:rFonts w:ascii="Times New Roman" w:hAnsi="Times New Roman"/>
                <w:sz w:val="20"/>
                <w:szCs w:val="20"/>
              </w:rPr>
            </w:pPr>
            <w:r w:rsidRPr="00817774">
              <w:rPr>
                <w:rFonts w:ascii="Times New Roman" w:hAnsi="Times New Roman"/>
                <w:i/>
                <w:color w:val="000000"/>
                <w:sz w:val="20"/>
                <w:szCs w:val="20"/>
                <w:lang w:val="es-ES"/>
              </w:rPr>
              <w:t>Oferstīgan</w:t>
            </w:r>
          </w:p>
        </w:tc>
        <w:tc>
          <w:tcPr>
            <w:tcW w:w="4347" w:type="dxa"/>
            <w:tcBorders>
              <w:top w:val="nil"/>
              <w:left w:val="nil"/>
              <w:bottom w:val="nil"/>
              <w:right w:val="nil"/>
            </w:tcBorders>
            <w:noWrap/>
          </w:tcPr>
          <w:p w:rsidR="00A42F2E" w:rsidRPr="00912C04" w:rsidRDefault="00A42F2E" w:rsidP="00DD5B93">
            <w:pPr>
              <w:contextualSpacing/>
              <w:rPr>
                <w:rFonts w:ascii="Times New Roman" w:hAnsi="Times New Roman"/>
                <w:color w:val="000000"/>
                <w:sz w:val="20"/>
                <w:szCs w:val="20"/>
              </w:rPr>
            </w:pPr>
            <w:r w:rsidRPr="00912C04">
              <w:rPr>
                <w:rFonts w:ascii="Times New Roman" w:hAnsi="Times New Roman"/>
                <w:color w:val="000000"/>
                <w:sz w:val="20"/>
                <w:szCs w:val="20"/>
              </w:rPr>
              <w:t>to surmount, overcome; surpass, excel, exceed</w:t>
            </w:r>
          </w:p>
        </w:tc>
      </w:tr>
      <w:tr w:rsidR="00A42F2E" w:rsidRPr="00024ADA" w:rsidTr="00863F7E">
        <w:trPr>
          <w:trHeight w:val="280"/>
        </w:trPr>
        <w:tc>
          <w:tcPr>
            <w:tcW w:w="1291" w:type="dxa"/>
            <w:tcBorders>
              <w:top w:val="nil"/>
              <w:left w:val="nil"/>
              <w:bottom w:val="nil"/>
              <w:right w:val="nil"/>
            </w:tcBorders>
          </w:tcPr>
          <w:p w:rsidR="00A42F2E" w:rsidRPr="00024ADA" w:rsidRDefault="00A42F2E" w:rsidP="00DD5B93">
            <w:pPr>
              <w:contextualSpacing/>
              <w:rPr>
                <w:rFonts w:ascii="Times New Roman" w:hAnsi="Times New Roman"/>
                <w:sz w:val="20"/>
                <w:szCs w:val="20"/>
              </w:rPr>
            </w:pPr>
            <w:r w:rsidRPr="00024ADA">
              <w:rPr>
                <w:rFonts w:ascii="Times New Roman" w:hAnsi="Times New Roman"/>
                <w:sz w:val="20"/>
                <w:szCs w:val="20"/>
              </w:rPr>
              <w:t>Zero derived</w:t>
            </w:r>
          </w:p>
        </w:tc>
        <w:tc>
          <w:tcPr>
            <w:tcW w:w="1424" w:type="dxa"/>
            <w:tcBorders>
              <w:top w:val="nil"/>
              <w:left w:val="nil"/>
              <w:bottom w:val="nil"/>
              <w:right w:val="nil"/>
            </w:tcBorders>
          </w:tcPr>
          <w:p w:rsidR="00A42F2E" w:rsidRPr="00817774" w:rsidRDefault="00A42F2E" w:rsidP="00DD5B93">
            <w:pPr>
              <w:contextualSpacing/>
              <w:rPr>
                <w:rFonts w:ascii="Times New Roman" w:hAnsi="Times New Roman"/>
                <w:i/>
                <w:color w:val="000000"/>
                <w:sz w:val="20"/>
                <w:szCs w:val="20"/>
                <w:lang w:val="es-ES"/>
              </w:rPr>
            </w:pPr>
            <w:r w:rsidRPr="00817774">
              <w:rPr>
                <w:rFonts w:ascii="Times New Roman" w:hAnsi="Times New Roman"/>
                <w:color w:val="000000"/>
                <w:sz w:val="20"/>
                <w:szCs w:val="20"/>
                <w:lang w:val="es-ES"/>
              </w:rPr>
              <w:t>noun</w:t>
            </w:r>
          </w:p>
        </w:tc>
        <w:tc>
          <w:tcPr>
            <w:tcW w:w="1440" w:type="dxa"/>
            <w:tcBorders>
              <w:top w:val="nil"/>
              <w:left w:val="nil"/>
              <w:bottom w:val="nil"/>
              <w:right w:val="nil"/>
            </w:tcBorders>
          </w:tcPr>
          <w:p w:rsidR="00A42F2E" w:rsidRPr="00024ADA" w:rsidRDefault="00A42F2E" w:rsidP="00DD5B93">
            <w:pPr>
              <w:contextualSpacing/>
              <w:rPr>
                <w:rFonts w:ascii="Times New Roman" w:hAnsi="Times New Roman"/>
                <w:sz w:val="20"/>
                <w:szCs w:val="20"/>
              </w:rPr>
            </w:pPr>
            <w:r w:rsidRPr="00817774">
              <w:rPr>
                <w:rFonts w:ascii="Times New Roman" w:hAnsi="Times New Roman"/>
                <w:i/>
                <w:color w:val="000000"/>
                <w:sz w:val="20"/>
                <w:szCs w:val="20"/>
                <w:lang w:val="es-ES"/>
              </w:rPr>
              <w:t>Oferstige</w:t>
            </w:r>
          </w:p>
        </w:tc>
        <w:tc>
          <w:tcPr>
            <w:tcW w:w="4347" w:type="dxa"/>
            <w:tcBorders>
              <w:top w:val="nil"/>
              <w:left w:val="nil"/>
              <w:bottom w:val="nil"/>
              <w:right w:val="nil"/>
            </w:tcBorders>
            <w:noWrap/>
          </w:tcPr>
          <w:p w:rsidR="00A42F2E" w:rsidRPr="00817774" w:rsidRDefault="00A42F2E" w:rsidP="00DD5B93">
            <w:pPr>
              <w:contextualSpacing/>
              <w:rPr>
                <w:rFonts w:ascii="Times New Roman" w:hAnsi="Times New Roman"/>
                <w:color w:val="000000"/>
                <w:sz w:val="20"/>
                <w:szCs w:val="20"/>
                <w:lang w:val="es-ES"/>
              </w:rPr>
            </w:pPr>
            <w:r w:rsidRPr="00817774">
              <w:rPr>
                <w:rFonts w:ascii="Times New Roman" w:hAnsi="Times New Roman"/>
                <w:color w:val="000000"/>
                <w:sz w:val="20"/>
                <w:szCs w:val="20"/>
                <w:lang w:val="es-ES"/>
              </w:rPr>
              <w:t>astonishment</w:t>
            </w:r>
          </w:p>
        </w:tc>
      </w:tr>
      <w:tr w:rsidR="00A42F2E" w:rsidRPr="00024ADA" w:rsidTr="00863F7E">
        <w:trPr>
          <w:trHeight w:val="280"/>
        </w:trPr>
        <w:tc>
          <w:tcPr>
            <w:tcW w:w="1291" w:type="dxa"/>
            <w:tcBorders>
              <w:top w:val="nil"/>
              <w:left w:val="nil"/>
              <w:bottom w:val="nil"/>
              <w:right w:val="nil"/>
            </w:tcBorders>
          </w:tcPr>
          <w:p w:rsidR="00A42F2E" w:rsidRPr="00817774" w:rsidRDefault="00A42F2E" w:rsidP="00DD5B93">
            <w:pPr>
              <w:contextualSpacing/>
              <w:rPr>
                <w:rFonts w:ascii="Times New Roman" w:hAnsi="Times New Roman"/>
                <w:color w:val="000000"/>
                <w:sz w:val="20"/>
                <w:szCs w:val="20"/>
                <w:lang w:val="es-ES"/>
              </w:rPr>
            </w:pPr>
            <w:r w:rsidRPr="00817774">
              <w:rPr>
                <w:rFonts w:ascii="Times New Roman" w:hAnsi="Times New Roman"/>
                <w:color w:val="000000"/>
                <w:sz w:val="20"/>
                <w:szCs w:val="20"/>
                <w:lang w:val="es-ES"/>
              </w:rPr>
              <w:t>Suffixed</w:t>
            </w:r>
          </w:p>
        </w:tc>
        <w:tc>
          <w:tcPr>
            <w:tcW w:w="1424" w:type="dxa"/>
            <w:tcBorders>
              <w:top w:val="nil"/>
              <w:left w:val="nil"/>
              <w:bottom w:val="nil"/>
              <w:right w:val="nil"/>
            </w:tcBorders>
          </w:tcPr>
          <w:p w:rsidR="00A42F2E" w:rsidRPr="00817774" w:rsidRDefault="00A42F2E" w:rsidP="00DD5B93">
            <w:pPr>
              <w:contextualSpacing/>
              <w:rPr>
                <w:rFonts w:ascii="Times New Roman" w:hAnsi="Times New Roman"/>
                <w:i/>
                <w:color w:val="000000"/>
                <w:sz w:val="20"/>
                <w:szCs w:val="20"/>
                <w:lang w:val="es-ES"/>
              </w:rPr>
            </w:pPr>
            <w:r w:rsidRPr="00817774">
              <w:rPr>
                <w:rFonts w:ascii="Times New Roman" w:hAnsi="Times New Roman"/>
                <w:color w:val="000000"/>
                <w:sz w:val="20"/>
                <w:szCs w:val="20"/>
                <w:lang w:val="es-ES"/>
              </w:rPr>
              <w:t>noun</w:t>
            </w:r>
          </w:p>
        </w:tc>
        <w:tc>
          <w:tcPr>
            <w:tcW w:w="1440" w:type="dxa"/>
            <w:tcBorders>
              <w:top w:val="nil"/>
              <w:left w:val="nil"/>
              <w:bottom w:val="nil"/>
              <w:right w:val="nil"/>
            </w:tcBorders>
          </w:tcPr>
          <w:p w:rsidR="00A42F2E" w:rsidRPr="00817774" w:rsidRDefault="00A42F2E" w:rsidP="00DD5B93">
            <w:pPr>
              <w:contextualSpacing/>
              <w:rPr>
                <w:rFonts w:ascii="Times New Roman" w:hAnsi="Times New Roman"/>
                <w:color w:val="000000"/>
                <w:sz w:val="20"/>
                <w:szCs w:val="20"/>
                <w:lang w:val="es-ES"/>
              </w:rPr>
            </w:pPr>
            <w:r w:rsidRPr="00817774">
              <w:rPr>
                <w:rFonts w:ascii="Times New Roman" w:hAnsi="Times New Roman"/>
                <w:i/>
                <w:color w:val="000000"/>
                <w:sz w:val="20"/>
                <w:szCs w:val="20"/>
                <w:lang w:val="es-ES"/>
              </w:rPr>
              <w:t>Oferstigennes</w:t>
            </w:r>
          </w:p>
        </w:tc>
        <w:tc>
          <w:tcPr>
            <w:tcW w:w="4347" w:type="dxa"/>
            <w:tcBorders>
              <w:top w:val="nil"/>
              <w:left w:val="nil"/>
              <w:bottom w:val="nil"/>
              <w:right w:val="nil"/>
            </w:tcBorders>
            <w:noWrap/>
          </w:tcPr>
          <w:p w:rsidR="00A42F2E" w:rsidRPr="00817774" w:rsidRDefault="00A42F2E" w:rsidP="00DD5B93">
            <w:pPr>
              <w:contextualSpacing/>
              <w:rPr>
                <w:rFonts w:ascii="Times New Roman" w:hAnsi="Times New Roman"/>
                <w:color w:val="000000"/>
                <w:sz w:val="20"/>
                <w:szCs w:val="20"/>
                <w:lang w:val="es-ES"/>
              </w:rPr>
            </w:pPr>
            <w:r w:rsidRPr="00817774">
              <w:rPr>
                <w:rFonts w:ascii="Times New Roman" w:hAnsi="Times New Roman"/>
                <w:color w:val="000000"/>
                <w:sz w:val="20"/>
                <w:szCs w:val="20"/>
                <w:lang w:val="es-ES"/>
              </w:rPr>
              <w:t>passing over</w:t>
            </w:r>
          </w:p>
        </w:tc>
      </w:tr>
      <w:tr w:rsidR="00A42F2E" w:rsidRPr="00024ADA" w:rsidTr="00863F7E">
        <w:trPr>
          <w:trHeight w:val="280"/>
        </w:trPr>
        <w:tc>
          <w:tcPr>
            <w:tcW w:w="1291" w:type="dxa"/>
            <w:tcBorders>
              <w:top w:val="nil"/>
              <w:left w:val="nil"/>
              <w:bottom w:val="nil"/>
              <w:right w:val="nil"/>
            </w:tcBorders>
          </w:tcPr>
          <w:p w:rsidR="00A42F2E" w:rsidRPr="00817774" w:rsidRDefault="00A42F2E" w:rsidP="00DD5B93">
            <w:pPr>
              <w:contextualSpacing/>
              <w:rPr>
                <w:rFonts w:ascii="Times New Roman" w:hAnsi="Times New Roman"/>
                <w:color w:val="000000"/>
                <w:sz w:val="20"/>
                <w:szCs w:val="20"/>
                <w:lang w:val="es-ES"/>
              </w:rPr>
            </w:pPr>
            <w:r w:rsidRPr="00817774">
              <w:rPr>
                <w:rFonts w:ascii="Times New Roman" w:hAnsi="Times New Roman"/>
                <w:color w:val="000000"/>
                <w:sz w:val="20"/>
                <w:szCs w:val="20"/>
                <w:lang w:val="es-ES"/>
              </w:rPr>
              <w:t>Suffixed</w:t>
            </w:r>
          </w:p>
        </w:tc>
        <w:tc>
          <w:tcPr>
            <w:tcW w:w="1424" w:type="dxa"/>
            <w:tcBorders>
              <w:top w:val="nil"/>
              <w:left w:val="nil"/>
              <w:bottom w:val="nil"/>
              <w:right w:val="nil"/>
            </w:tcBorders>
          </w:tcPr>
          <w:p w:rsidR="00A42F2E" w:rsidRPr="00817774" w:rsidRDefault="00A42F2E" w:rsidP="00DD5B93">
            <w:pPr>
              <w:contextualSpacing/>
              <w:rPr>
                <w:rFonts w:ascii="Times New Roman" w:hAnsi="Times New Roman"/>
                <w:i/>
                <w:color w:val="000000"/>
                <w:sz w:val="20"/>
                <w:szCs w:val="20"/>
                <w:lang w:val="es-ES"/>
              </w:rPr>
            </w:pPr>
            <w:r w:rsidRPr="00817774">
              <w:rPr>
                <w:rFonts w:ascii="Times New Roman" w:hAnsi="Times New Roman"/>
                <w:color w:val="000000"/>
                <w:sz w:val="20"/>
                <w:szCs w:val="20"/>
                <w:lang w:val="es-ES"/>
              </w:rPr>
              <w:t>noun</w:t>
            </w:r>
          </w:p>
        </w:tc>
        <w:tc>
          <w:tcPr>
            <w:tcW w:w="1440" w:type="dxa"/>
            <w:tcBorders>
              <w:top w:val="nil"/>
              <w:left w:val="nil"/>
              <w:bottom w:val="nil"/>
              <w:right w:val="nil"/>
            </w:tcBorders>
          </w:tcPr>
          <w:p w:rsidR="00A42F2E" w:rsidRPr="00817774" w:rsidRDefault="00A42F2E" w:rsidP="00DD5B93">
            <w:pPr>
              <w:contextualSpacing/>
              <w:rPr>
                <w:rFonts w:ascii="Times New Roman" w:hAnsi="Times New Roman"/>
                <w:color w:val="000000"/>
                <w:sz w:val="20"/>
                <w:szCs w:val="20"/>
                <w:lang w:val="es-ES"/>
              </w:rPr>
            </w:pPr>
            <w:r w:rsidRPr="00817774">
              <w:rPr>
                <w:rFonts w:ascii="Times New Roman" w:hAnsi="Times New Roman"/>
                <w:i/>
                <w:color w:val="000000"/>
                <w:sz w:val="20"/>
                <w:szCs w:val="20"/>
                <w:lang w:val="es-ES"/>
              </w:rPr>
              <w:t>Ofgestīgnes</w:t>
            </w:r>
          </w:p>
        </w:tc>
        <w:tc>
          <w:tcPr>
            <w:tcW w:w="4347" w:type="dxa"/>
            <w:tcBorders>
              <w:top w:val="nil"/>
              <w:left w:val="nil"/>
              <w:bottom w:val="nil"/>
              <w:right w:val="nil"/>
            </w:tcBorders>
            <w:noWrap/>
          </w:tcPr>
          <w:p w:rsidR="00A42F2E" w:rsidRPr="00817774" w:rsidRDefault="00A42F2E" w:rsidP="00DD5B93">
            <w:pPr>
              <w:contextualSpacing/>
              <w:rPr>
                <w:rFonts w:ascii="Times New Roman" w:hAnsi="Times New Roman"/>
                <w:color w:val="000000"/>
                <w:sz w:val="20"/>
                <w:szCs w:val="20"/>
                <w:lang w:val="es-ES"/>
              </w:rPr>
            </w:pPr>
            <w:r>
              <w:rPr>
                <w:rFonts w:ascii="Times New Roman" w:hAnsi="Times New Roman"/>
                <w:color w:val="000000"/>
                <w:sz w:val="20"/>
                <w:szCs w:val="20"/>
                <w:lang w:val="es-ES"/>
              </w:rPr>
              <w:t>d</w:t>
            </w:r>
            <w:r w:rsidRPr="00817774">
              <w:rPr>
                <w:rFonts w:ascii="Times New Roman" w:hAnsi="Times New Roman"/>
                <w:color w:val="000000"/>
                <w:sz w:val="20"/>
                <w:szCs w:val="20"/>
                <w:lang w:val="es-ES"/>
              </w:rPr>
              <w:t>escent</w:t>
            </w:r>
          </w:p>
        </w:tc>
      </w:tr>
      <w:tr w:rsidR="00A42F2E" w:rsidRPr="00024ADA" w:rsidTr="00863F7E">
        <w:trPr>
          <w:trHeight w:val="280"/>
        </w:trPr>
        <w:tc>
          <w:tcPr>
            <w:tcW w:w="1291" w:type="dxa"/>
            <w:tcBorders>
              <w:top w:val="nil"/>
              <w:left w:val="nil"/>
              <w:bottom w:val="nil"/>
              <w:right w:val="nil"/>
            </w:tcBorders>
          </w:tcPr>
          <w:p w:rsidR="00A42F2E" w:rsidRPr="00024ADA" w:rsidRDefault="00A42F2E" w:rsidP="00DD5B93">
            <w:pPr>
              <w:contextualSpacing/>
              <w:rPr>
                <w:rFonts w:ascii="Times New Roman" w:hAnsi="Times New Roman"/>
                <w:sz w:val="20"/>
                <w:szCs w:val="20"/>
              </w:rPr>
            </w:pPr>
            <w:r w:rsidRPr="00024ADA">
              <w:rPr>
                <w:rFonts w:ascii="Times New Roman" w:hAnsi="Times New Roman"/>
                <w:sz w:val="20"/>
                <w:szCs w:val="20"/>
              </w:rPr>
              <w:t>Prefixed</w:t>
            </w:r>
          </w:p>
        </w:tc>
        <w:tc>
          <w:tcPr>
            <w:tcW w:w="1424" w:type="dxa"/>
            <w:tcBorders>
              <w:top w:val="nil"/>
              <w:left w:val="nil"/>
              <w:bottom w:val="nil"/>
              <w:right w:val="nil"/>
            </w:tcBorders>
          </w:tcPr>
          <w:p w:rsidR="00A42F2E" w:rsidRPr="00817774" w:rsidRDefault="00A42F2E" w:rsidP="00DD5B93">
            <w:pPr>
              <w:contextualSpacing/>
              <w:rPr>
                <w:rFonts w:ascii="Times New Roman" w:hAnsi="Times New Roman"/>
                <w:i/>
                <w:color w:val="000000"/>
                <w:sz w:val="20"/>
                <w:szCs w:val="20"/>
                <w:lang w:val="es-ES"/>
              </w:rPr>
            </w:pPr>
            <w:r w:rsidRPr="00817774">
              <w:rPr>
                <w:rFonts w:ascii="Times New Roman" w:hAnsi="Times New Roman"/>
                <w:color w:val="000000"/>
                <w:sz w:val="20"/>
                <w:szCs w:val="20"/>
                <w:lang w:val="es-ES"/>
              </w:rPr>
              <w:t>verb</w:t>
            </w:r>
          </w:p>
        </w:tc>
        <w:tc>
          <w:tcPr>
            <w:tcW w:w="1440" w:type="dxa"/>
            <w:tcBorders>
              <w:top w:val="nil"/>
              <w:left w:val="nil"/>
              <w:bottom w:val="nil"/>
              <w:right w:val="nil"/>
            </w:tcBorders>
          </w:tcPr>
          <w:p w:rsidR="00A42F2E" w:rsidRPr="00024ADA" w:rsidRDefault="00A42F2E" w:rsidP="00DD5B93">
            <w:pPr>
              <w:contextualSpacing/>
              <w:rPr>
                <w:rFonts w:ascii="Times New Roman" w:hAnsi="Times New Roman"/>
                <w:sz w:val="20"/>
                <w:szCs w:val="20"/>
              </w:rPr>
            </w:pPr>
            <w:r w:rsidRPr="00817774">
              <w:rPr>
                <w:rFonts w:ascii="Times New Roman" w:hAnsi="Times New Roman"/>
                <w:i/>
                <w:color w:val="000000"/>
                <w:sz w:val="20"/>
                <w:szCs w:val="20"/>
                <w:lang w:val="es-ES"/>
              </w:rPr>
              <w:t>Ofstīgan</w:t>
            </w:r>
          </w:p>
        </w:tc>
        <w:tc>
          <w:tcPr>
            <w:tcW w:w="4347" w:type="dxa"/>
            <w:tcBorders>
              <w:top w:val="nil"/>
              <w:left w:val="nil"/>
              <w:bottom w:val="nil"/>
              <w:right w:val="nil"/>
            </w:tcBorders>
            <w:noWrap/>
          </w:tcPr>
          <w:p w:rsidR="00A42F2E" w:rsidRPr="00817774" w:rsidRDefault="00A42F2E" w:rsidP="00DD5B93">
            <w:pPr>
              <w:contextualSpacing/>
              <w:rPr>
                <w:rFonts w:ascii="Times New Roman" w:hAnsi="Times New Roman"/>
                <w:color w:val="000000"/>
                <w:sz w:val="20"/>
                <w:szCs w:val="20"/>
                <w:lang w:val="es-ES"/>
              </w:rPr>
            </w:pPr>
            <w:r w:rsidRPr="00817774">
              <w:rPr>
                <w:rFonts w:ascii="Times New Roman" w:hAnsi="Times New Roman"/>
                <w:color w:val="000000"/>
                <w:sz w:val="20"/>
                <w:szCs w:val="20"/>
                <w:lang w:val="es-ES"/>
              </w:rPr>
              <w:t>to descend; ascend; depart</w:t>
            </w:r>
          </w:p>
        </w:tc>
      </w:tr>
      <w:tr w:rsidR="00A42F2E" w:rsidRPr="00024ADA" w:rsidTr="00863F7E">
        <w:trPr>
          <w:trHeight w:val="280"/>
        </w:trPr>
        <w:tc>
          <w:tcPr>
            <w:tcW w:w="1291" w:type="dxa"/>
            <w:tcBorders>
              <w:top w:val="nil"/>
              <w:left w:val="nil"/>
              <w:bottom w:val="nil"/>
              <w:right w:val="nil"/>
            </w:tcBorders>
          </w:tcPr>
          <w:p w:rsidR="00A42F2E" w:rsidRPr="00024ADA" w:rsidRDefault="00A42F2E" w:rsidP="00DD5B93">
            <w:pPr>
              <w:contextualSpacing/>
              <w:rPr>
                <w:rFonts w:ascii="Times New Roman" w:hAnsi="Times New Roman"/>
                <w:sz w:val="20"/>
                <w:szCs w:val="20"/>
              </w:rPr>
            </w:pPr>
            <w:r w:rsidRPr="00024ADA">
              <w:rPr>
                <w:rFonts w:ascii="Times New Roman" w:hAnsi="Times New Roman"/>
                <w:sz w:val="20"/>
                <w:szCs w:val="20"/>
              </w:rPr>
              <w:t>Suffixed</w:t>
            </w:r>
          </w:p>
        </w:tc>
        <w:tc>
          <w:tcPr>
            <w:tcW w:w="1424" w:type="dxa"/>
            <w:tcBorders>
              <w:top w:val="nil"/>
              <w:left w:val="nil"/>
              <w:bottom w:val="nil"/>
              <w:right w:val="nil"/>
            </w:tcBorders>
          </w:tcPr>
          <w:p w:rsidR="00A42F2E" w:rsidRPr="00817774" w:rsidRDefault="00A42F2E" w:rsidP="00DD5B93">
            <w:pPr>
              <w:contextualSpacing/>
              <w:rPr>
                <w:rFonts w:ascii="Times New Roman" w:hAnsi="Times New Roman"/>
                <w:i/>
                <w:color w:val="000000"/>
                <w:sz w:val="20"/>
                <w:szCs w:val="20"/>
                <w:lang w:val="es-ES"/>
              </w:rPr>
            </w:pPr>
            <w:r w:rsidRPr="00817774">
              <w:rPr>
                <w:rFonts w:ascii="Times New Roman" w:hAnsi="Times New Roman"/>
                <w:color w:val="000000"/>
                <w:sz w:val="20"/>
                <w:szCs w:val="20"/>
                <w:lang w:val="es-ES"/>
              </w:rPr>
              <w:t>noun</w:t>
            </w:r>
          </w:p>
        </w:tc>
        <w:tc>
          <w:tcPr>
            <w:tcW w:w="1440" w:type="dxa"/>
            <w:tcBorders>
              <w:top w:val="nil"/>
              <w:left w:val="nil"/>
              <w:bottom w:val="nil"/>
              <w:right w:val="nil"/>
            </w:tcBorders>
          </w:tcPr>
          <w:p w:rsidR="00A42F2E" w:rsidRPr="00024ADA" w:rsidRDefault="00A42F2E" w:rsidP="00DD5B93">
            <w:pPr>
              <w:contextualSpacing/>
              <w:rPr>
                <w:rFonts w:ascii="Times New Roman" w:hAnsi="Times New Roman"/>
                <w:sz w:val="20"/>
                <w:szCs w:val="20"/>
              </w:rPr>
            </w:pPr>
            <w:r w:rsidRPr="00817774">
              <w:rPr>
                <w:rFonts w:ascii="Times New Roman" w:hAnsi="Times New Roman"/>
                <w:i/>
                <w:color w:val="000000"/>
                <w:sz w:val="20"/>
                <w:szCs w:val="20"/>
                <w:lang w:val="es-ES"/>
              </w:rPr>
              <w:t>Onstīgend</w:t>
            </w:r>
          </w:p>
        </w:tc>
        <w:tc>
          <w:tcPr>
            <w:tcW w:w="4347" w:type="dxa"/>
            <w:tcBorders>
              <w:top w:val="nil"/>
              <w:left w:val="nil"/>
              <w:bottom w:val="nil"/>
              <w:right w:val="nil"/>
            </w:tcBorders>
            <w:noWrap/>
          </w:tcPr>
          <w:p w:rsidR="00A42F2E" w:rsidRPr="00817774" w:rsidRDefault="00A42F2E" w:rsidP="00DD5B93">
            <w:pPr>
              <w:contextualSpacing/>
              <w:rPr>
                <w:rFonts w:ascii="Times New Roman" w:hAnsi="Times New Roman"/>
                <w:color w:val="000000"/>
                <w:sz w:val="20"/>
                <w:szCs w:val="20"/>
                <w:lang w:val="es-ES"/>
              </w:rPr>
            </w:pPr>
            <w:r w:rsidRPr="00817774">
              <w:rPr>
                <w:rFonts w:ascii="Times New Roman" w:hAnsi="Times New Roman"/>
                <w:color w:val="000000"/>
                <w:sz w:val="20"/>
                <w:szCs w:val="20"/>
                <w:lang w:val="es-ES"/>
              </w:rPr>
              <w:t>mounted man</w:t>
            </w:r>
          </w:p>
        </w:tc>
      </w:tr>
      <w:tr w:rsidR="00A42F2E" w:rsidRPr="00024ADA" w:rsidTr="00863F7E">
        <w:trPr>
          <w:trHeight w:val="280"/>
        </w:trPr>
        <w:tc>
          <w:tcPr>
            <w:tcW w:w="1291" w:type="dxa"/>
            <w:tcBorders>
              <w:top w:val="nil"/>
              <w:left w:val="nil"/>
              <w:bottom w:val="nil"/>
              <w:right w:val="nil"/>
            </w:tcBorders>
          </w:tcPr>
          <w:p w:rsidR="00A42F2E" w:rsidRPr="00024ADA" w:rsidRDefault="00A42F2E" w:rsidP="00DD5B93">
            <w:pPr>
              <w:contextualSpacing/>
              <w:rPr>
                <w:rFonts w:ascii="Times New Roman" w:hAnsi="Times New Roman"/>
                <w:sz w:val="20"/>
                <w:szCs w:val="20"/>
              </w:rPr>
            </w:pPr>
            <w:r w:rsidRPr="00024ADA">
              <w:rPr>
                <w:rFonts w:ascii="Times New Roman" w:hAnsi="Times New Roman"/>
                <w:sz w:val="20"/>
                <w:szCs w:val="20"/>
              </w:rPr>
              <w:t>Zero derived</w:t>
            </w:r>
          </w:p>
        </w:tc>
        <w:tc>
          <w:tcPr>
            <w:tcW w:w="1424" w:type="dxa"/>
            <w:tcBorders>
              <w:top w:val="nil"/>
              <w:left w:val="nil"/>
              <w:bottom w:val="nil"/>
              <w:right w:val="nil"/>
            </w:tcBorders>
          </w:tcPr>
          <w:p w:rsidR="00A42F2E" w:rsidRPr="00817774" w:rsidRDefault="00A42F2E" w:rsidP="00DD5B93">
            <w:pPr>
              <w:contextualSpacing/>
              <w:rPr>
                <w:rFonts w:ascii="Times New Roman" w:hAnsi="Times New Roman"/>
                <w:i/>
                <w:color w:val="000000"/>
                <w:sz w:val="20"/>
                <w:szCs w:val="20"/>
                <w:lang w:val="es-ES"/>
              </w:rPr>
            </w:pPr>
            <w:r w:rsidRPr="00817774">
              <w:rPr>
                <w:rFonts w:ascii="Times New Roman" w:hAnsi="Times New Roman"/>
                <w:color w:val="000000"/>
                <w:sz w:val="20"/>
                <w:szCs w:val="20"/>
                <w:lang w:val="es-ES"/>
              </w:rPr>
              <w:t>noun</w:t>
            </w:r>
          </w:p>
        </w:tc>
        <w:tc>
          <w:tcPr>
            <w:tcW w:w="1440" w:type="dxa"/>
            <w:tcBorders>
              <w:top w:val="nil"/>
              <w:left w:val="nil"/>
              <w:bottom w:val="nil"/>
              <w:right w:val="nil"/>
            </w:tcBorders>
          </w:tcPr>
          <w:p w:rsidR="00A42F2E" w:rsidRPr="00024ADA" w:rsidRDefault="00A42F2E" w:rsidP="00DD5B93">
            <w:pPr>
              <w:contextualSpacing/>
              <w:rPr>
                <w:rFonts w:ascii="Times New Roman" w:hAnsi="Times New Roman"/>
                <w:sz w:val="20"/>
                <w:szCs w:val="20"/>
              </w:rPr>
            </w:pPr>
            <w:r w:rsidRPr="00817774">
              <w:rPr>
                <w:rFonts w:ascii="Times New Roman" w:hAnsi="Times New Roman"/>
                <w:i/>
                <w:color w:val="000000"/>
                <w:sz w:val="20"/>
                <w:szCs w:val="20"/>
                <w:lang w:val="es-ES"/>
              </w:rPr>
              <w:t>Stīg</w:t>
            </w:r>
          </w:p>
        </w:tc>
        <w:tc>
          <w:tcPr>
            <w:tcW w:w="4347" w:type="dxa"/>
            <w:tcBorders>
              <w:top w:val="nil"/>
              <w:left w:val="nil"/>
              <w:bottom w:val="nil"/>
              <w:right w:val="nil"/>
            </w:tcBorders>
            <w:noWrap/>
          </w:tcPr>
          <w:p w:rsidR="00A42F2E" w:rsidRPr="00912C04" w:rsidRDefault="00A42F2E" w:rsidP="00DD5B93">
            <w:pPr>
              <w:contextualSpacing/>
              <w:rPr>
                <w:rFonts w:ascii="Times New Roman" w:hAnsi="Times New Roman"/>
                <w:color w:val="000000"/>
                <w:sz w:val="20"/>
                <w:szCs w:val="20"/>
              </w:rPr>
            </w:pPr>
            <w:r w:rsidRPr="00912C04">
              <w:rPr>
                <w:rFonts w:ascii="Times New Roman" w:hAnsi="Times New Roman"/>
                <w:color w:val="000000"/>
                <w:sz w:val="20"/>
                <w:szCs w:val="20"/>
              </w:rPr>
              <w:t>narrow path, way, footpath, track, road, course, line</w:t>
            </w:r>
          </w:p>
        </w:tc>
      </w:tr>
      <w:tr w:rsidR="00A42F2E" w:rsidRPr="00024ADA" w:rsidTr="00863F7E">
        <w:trPr>
          <w:trHeight w:val="280"/>
        </w:trPr>
        <w:tc>
          <w:tcPr>
            <w:tcW w:w="1291" w:type="dxa"/>
            <w:tcBorders>
              <w:top w:val="nil"/>
              <w:left w:val="nil"/>
              <w:bottom w:val="nil"/>
              <w:right w:val="nil"/>
            </w:tcBorders>
          </w:tcPr>
          <w:p w:rsidR="00A42F2E" w:rsidRPr="00024ADA" w:rsidRDefault="00A42F2E" w:rsidP="00DD5B93">
            <w:pPr>
              <w:contextualSpacing/>
              <w:rPr>
                <w:rFonts w:ascii="Times New Roman" w:hAnsi="Times New Roman"/>
                <w:sz w:val="20"/>
                <w:szCs w:val="20"/>
              </w:rPr>
            </w:pPr>
            <w:r w:rsidRPr="00024ADA">
              <w:rPr>
                <w:rFonts w:ascii="Times New Roman" w:hAnsi="Times New Roman"/>
                <w:sz w:val="20"/>
                <w:szCs w:val="20"/>
              </w:rPr>
              <w:t>Zero derived</w:t>
            </w:r>
          </w:p>
        </w:tc>
        <w:tc>
          <w:tcPr>
            <w:tcW w:w="1424" w:type="dxa"/>
            <w:tcBorders>
              <w:top w:val="nil"/>
              <w:left w:val="nil"/>
              <w:bottom w:val="nil"/>
              <w:right w:val="nil"/>
            </w:tcBorders>
          </w:tcPr>
          <w:p w:rsidR="00A42F2E" w:rsidRPr="00817774" w:rsidRDefault="00A42F2E" w:rsidP="00DD5B93">
            <w:pPr>
              <w:contextualSpacing/>
              <w:rPr>
                <w:rFonts w:ascii="Times New Roman" w:hAnsi="Times New Roman"/>
                <w:i/>
                <w:color w:val="000000"/>
                <w:sz w:val="20"/>
                <w:szCs w:val="20"/>
                <w:lang w:val="es-ES"/>
              </w:rPr>
            </w:pPr>
            <w:r w:rsidRPr="00817774">
              <w:rPr>
                <w:rFonts w:ascii="Times New Roman" w:hAnsi="Times New Roman"/>
                <w:color w:val="000000"/>
                <w:sz w:val="20"/>
                <w:szCs w:val="20"/>
                <w:lang w:val="es-ES"/>
              </w:rPr>
              <w:t>noun</w:t>
            </w:r>
          </w:p>
        </w:tc>
        <w:tc>
          <w:tcPr>
            <w:tcW w:w="1440" w:type="dxa"/>
            <w:tcBorders>
              <w:top w:val="nil"/>
              <w:left w:val="nil"/>
              <w:bottom w:val="nil"/>
              <w:right w:val="nil"/>
            </w:tcBorders>
          </w:tcPr>
          <w:p w:rsidR="00A42F2E" w:rsidRPr="00024ADA" w:rsidRDefault="00A42F2E" w:rsidP="00DD5B93">
            <w:pPr>
              <w:contextualSpacing/>
              <w:rPr>
                <w:rFonts w:ascii="Times New Roman" w:hAnsi="Times New Roman"/>
                <w:sz w:val="20"/>
                <w:szCs w:val="20"/>
              </w:rPr>
            </w:pPr>
            <w:r w:rsidRPr="00817774">
              <w:rPr>
                <w:rFonts w:ascii="Times New Roman" w:hAnsi="Times New Roman"/>
                <w:i/>
                <w:color w:val="000000"/>
                <w:sz w:val="20"/>
                <w:szCs w:val="20"/>
                <w:lang w:val="es-ES"/>
              </w:rPr>
              <w:t>Stige</w:t>
            </w:r>
          </w:p>
        </w:tc>
        <w:tc>
          <w:tcPr>
            <w:tcW w:w="4347" w:type="dxa"/>
            <w:tcBorders>
              <w:top w:val="nil"/>
              <w:left w:val="nil"/>
              <w:bottom w:val="nil"/>
              <w:right w:val="nil"/>
            </w:tcBorders>
            <w:noWrap/>
          </w:tcPr>
          <w:p w:rsidR="00A42F2E" w:rsidRPr="00817774" w:rsidRDefault="00A42F2E" w:rsidP="00DD5B93">
            <w:pPr>
              <w:contextualSpacing/>
              <w:rPr>
                <w:rFonts w:ascii="Times New Roman" w:hAnsi="Times New Roman"/>
                <w:color w:val="000000"/>
                <w:sz w:val="20"/>
                <w:szCs w:val="20"/>
                <w:lang w:val="es-ES"/>
              </w:rPr>
            </w:pPr>
            <w:r w:rsidRPr="00817774">
              <w:rPr>
                <w:rFonts w:ascii="Times New Roman" w:hAnsi="Times New Roman"/>
                <w:color w:val="000000"/>
                <w:sz w:val="20"/>
                <w:szCs w:val="20"/>
                <w:lang w:val="es-ES"/>
              </w:rPr>
              <w:t>ascent, descent</w:t>
            </w:r>
          </w:p>
        </w:tc>
      </w:tr>
      <w:tr w:rsidR="00A42F2E" w:rsidRPr="00024ADA" w:rsidTr="00863F7E">
        <w:trPr>
          <w:trHeight w:val="280"/>
        </w:trPr>
        <w:tc>
          <w:tcPr>
            <w:tcW w:w="1291" w:type="dxa"/>
            <w:tcBorders>
              <w:top w:val="nil"/>
              <w:left w:val="nil"/>
              <w:bottom w:val="nil"/>
              <w:right w:val="nil"/>
            </w:tcBorders>
          </w:tcPr>
          <w:p w:rsidR="00A42F2E" w:rsidRPr="00817774" w:rsidRDefault="00A42F2E" w:rsidP="00DD5B93">
            <w:pPr>
              <w:contextualSpacing/>
              <w:rPr>
                <w:rFonts w:ascii="Times New Roman" w:hAnsi="Times New Roman"/>
                <w:color w:val="000000"/>
                <w:sz w:val="20"/>
                <w:szCs w:val="20"/>
                <w:lang w:val="es-ES"/>
              </w:rPr>
            </w:pPr>
            <w:r w:rsidRPr="00817774">
              <w:rPr>
                <w:rFonts w:ascii="Times New Roman" w:hAnsi="Times New Roman"/>
                <w:color w:val="000000"/>
                <w:sz w:val="20"/>
                <w:szCs w:val="20"/>
                <w:lang w:val="es-ES"/>
              </w:rPr>
              <w:t>Suffixed</w:t>
            </w:r>
          </w:p>
        </w:tc>
        <w:tc>
          <w:tcPr>
            <w:tcW w:w="1424" w:type="dxa"/>
            <w:tcBorders>
              <w:top w:val="nil"/>
              <w:left w:val="nil"/>
              <w:bottom w:val="nil"/>
              <w:right w:val="nil"/>
            </w:tcBorders>
          </w:tcPr>
          <w:p w:rsidR="00A42F2E" w:rsidRPr="00817774" w:rsidRDefault="00A42F2E" w:rsidP="00DD5B93">
            <w:pPr>
              <w:contextualSpacing/>
              <w:rPr>
                <w:rFonts w:ascii="Times New Roman" w:hAnsi="Times New Roman"/>
                <w:i/>
                <w:color w:val="000000"/>
                <w:sz w:val="20"/>
                <w:szCs w:val="20"/>
                <w:lang w:val="es-ES"/>
              </w:rPr>
            </w:pPr>
            <w:r w:rsidRPr="00817774">
              <w:rPr>
                <w:rFonts w:ascii="Times New Roman" w:hAnsi="Times New Roman"/>
                <w:color w:val="000000"/>
                <w:sz w:val="20"/>
                <w:szCs w:val="20"/>
                <w:lang w:val="es-ES"/>
              </w:rPr>
              <w:t>noun</w:t>
            </w:r>
          </w:p>
        </w:tc>
        <w:tc>
          <w:tcPr>
            <w:tcW w:w="1440" w:type="dxa"/>
            <w:tcBorders>
              <w:top w:val="nil"/>
              <w:left w:val="nil"/>
              <w:bottom w:val="nil"/>
              <w:right w:val="nil"/>
            </w:tcBorders>
          </w:tcPr>
          <w:p w:rsidR="00A42F2E" w:rsidRPr="00817774" w:rsidRDefault="00A42F2E" w:rsidP="00DD5B93">
            <w:pPr>
              <w:contextualSpacing/>
              <w:rPr>
                <w:rFonts w:ascii="Times New Roman" w:hAnsi="Times New Roman"/>
                <w:color w:val="000000"/>
                <w:sz w:val="20"/>
                <w:szCs w:val="20"/>
                <w:lang w:val="es-ES"/>
              </w:rPr>
            </w:pPr>
            <w:r w:rsidRPr="00817774">
              <w:rPr>
                <w:rFonts w:ascii="Times New Roman" w:hAnsi="Times New Roman"/>
                <w:i/>
                <w:color w:val="000000"/>
                <w:sz w:val="20"/>
                <w:szCs w:val="20"/>
                <w:lang w:val="es-ES"/>
              </w:rPr>
              <w:t>Stīgend</w:t>
            </w:r>
          </w:p>
        </w:tc>
        <w:tc>
          <w:tcPr>
            <w:tcW w:w="4347" w:type="dxa"/>
            <w:tcBorders>
              <w:top w:val="nil"/>
              <w:left w:val="nil"/>
              <w:bottom w:val="nil"/>
              <w:right w:val="nil"/>
            </w:tcBorders>
            <w:noWrap/>
          </w:tcPr>
          <w:p w:rsidR="00A42F2E" w:rsidRPr="00912C04" w:rsidRDefault="00A42F2E" w:rsidP="00DD5B93">
            <w:pPr>
              <w:contextualSpacing/>
              <w:rPr>
                <w:rFonts w:ascii="Times New Roman" w:hAnsi="Times New Roman"/>
                <w:color w:val="000000"/>
                <w:sz w:val="20"/>
                <w:szCs w:val="20"/>
              </w:rPr>
            </w:pPr>
            <w:r w:rsidRPr="00912C04">
              <w:rPr>
                <w:rFonts w:ascii="Times New Roman" w:hAnsi="Times New Roman"/>
                <w:color w:val="000000"/>
                <w:sz w:val="20"/>
                <w:szCs w:val="20"/>
              </w:rPr>
              <w:t>sailor; rider; stye (on the eye)</w:t>
            </w:r>
          </w:p>
        </w:tc>
      </w:tr>
      <w:tr w:rsidR="00A42F2E" w:rsidRPr="00024ADA" w:rsidTr="00863F7E">
        <w:trPr>
          <w:trHeight w:val="280"/>
        </w:trPr>
        <w:tc>
          <w:tcPr>
            <w:tcW w:w="1291" w:type="dxa"/>
            <w:tcBorders>
              <w:top w:val="nil"/>
              <w:left w:val="nil"/>
              <w:bottom w:val="nil"/>
              <w:right w:val="nil"/>
            </w:tcBorders>
          </w:tcPr>
          <w:p w:rsidR="00A42F2E" w:rsidRPr="00817774" w:rsidRDefault="00A42F2E" w:rsidP="00DD5B93">
            <w:pPr>
              <w:contextualSpacing/>
              <w:rPr>
                <w:rFonts w:ascii="Times New Roman" w:hAnsi="Times New Roman"/>
                <w:color w:val="000000"/>
                <w:sz w:val="20"/>
                <w:szCs w:val="20"/>
                <w:lang w:val="es-ES"/>
              </w:rPr>
            </w:pPr>
            <w:r w:rsidRPr="00817774">
              <w:rPr>
                <w:rFonts w:ascii="Times New Roman" w:hAnsi="Times New Roman"/>
                <w:color w:val="000000"/>
                <w:sz w:val="20"/>
                <w:szCs w:val="20"/>
                <w:lang w:val="es-ES"/>
              </w:rPr>
              <w:t>Suffixed</w:t>
            </w:r>
          </w:p>
        </w:tc>
        <w:tc>
          <w:tcPr>
            <w:tcW w:w="1424" w:type="dxa"/>
            <w:tcBorders>
              <w:top w:val="nil"/>
              <w:left w:val="nil"/>
              <w:bottom w:val="nil"/>
              <w:right w:val="nil"/>
            </w:tcBorders>
          </w:tcPr>
          <w:p w:rsidR="00A42F2E" w:rsidRPr="00817774" w:rsidRDefault="00A42F2E" w:rsidP="00DD5B93">
            <w:pPr>
              <w:contextualSpacing/>
              <w:rPr>
                <w:rFonts w:ascii="Times New Roman" w:hAnsi="Times New Roman"/>
                <w:i/>
                <w:color w:val="000000"/>
                <w:sz w:val="20"/>
                <w:szCs w:val="20"/>
                <w:lang w:val="es-ES"/>
              </w:rPr>
            </w:pPr>
            <w:r w:rsidRPr="00817774">
              <w:rPr>
                <w:rFonts w:ascii="Times New Roman" w:hAnsi="Times New Roman"/>
                <w:color w:val="000000"/>
                <w:sz w:val="20"/>
                <w:szCs w:val="20"/>
                <w:lang w:val="es-ES"/>
              </w:rPr>
              <w:t>noun</w:t>
            </w:r>
          </w:p>
        </w:tc>
        <w:tc>
          <w:tcPr>
            <w:tcW w:w="1440" w:type="dxa"/>
            <w:tcBorders>
              <w:top w:val="nil"/>
              <w:left w:val="nil"/>
              <w:bottom w:val="nil"/>
              <w:right w:val="nil"/>
            </w:tcBorders>
          </w:tcPr>
          <w:p w:rsidR="00A42F2E" w:rsidRPr="00817774" w:rsidRDefault="00A42F2E" w:rsidP="00DD5B93">
            <w:pPr>
              <w:contextualSpacing/>
              <w:rPr>
                <w:rFonts w:ascii="Times New Roman" w:hAnsi="Times New Roman"/>
                <w:color w:val="000000"/>
                <w:sz w:val="20"/>
                <w:szCs w:val="20"/>
                <w:lang w:val="es-ES"/>
              </w:rPr>
            </w:pPr>
            <w:r w:rsidRPr="00817774">
              <w:rPr>
                <w:rFonts w:ascii="Times New Roman" w:hAnsi="Times New Roman"/>
                <w:i/>
                <w:color w:val="000000"/>
                <w:sz w:val="20"/>
                <w:szCs w:val="20"/>
                <w:lang w:val="es-ES"/>
              </w:rPr>
              <w:t>Stīgnes</w:t>
            </w:r>
          </w:p>
        </w:tc>
        <w:tc>
          <w:tcPr>
            <w:tcW w:w="4347" w:type="dxa"/>
            <w:tcBorders>
              <w:top w:val="nil"/>
              <w:left w:val="nil"/>
              <w:bottom w:val="nil"/>
              <w:right w:val="nil"/>
            </w:tcBorders>
            <w:noWrap/>
          </w:tcPr>
          <w:p w:rsidR="00A42F2E" w:rsidRPr="00817774" w:rsidRDefault="00A42F2E" w:rsidP="00DD5B93">
            <w:pPr>
              <w:contextualSpacing/>
              <w:rPr>
                <w:rFonts w:ascii="Times New Roman" w:hAnsi="Times New Roman"/>
                <w:color w:val="000000"/>
                <w:sz w:val="20"/>
                <w:szCs w:val="20"/>
                <w:lang w:val="es-ES"/>
              </w:rPr>
            </w:pPr>
            <w:r>
              <w:rPr>
                <w:rFonts w:ascii="Times New Roman" w:hAnsi="Times New Roman"/>
                <w:color w:val="000000"/>
                <w:sz w:val="20"/>
                <w:szCs w:val="20"/>
                <w:lang w:val="es-ES"/>
              </w:rPr>
              <w:t>d</w:t>
            </w:r>
            <w:r w:rsidRPr="00817774">
              <w:rPr>
                <w:rFonts w:ascii="Times New Roman" w:hAnsi="Times New Roman"/>
                <w:color w:val="000000"/>
                <w:sz w:val="20"/>
                <w:szCs w:val="20"/>
                <w:lang w:val="es-ES"/>
              </w:rPr>
              <w:t>escent</w:t>
            </w:r>
          </w:p>
        </w:tc>
      </w:tr>
    </w:tbl>
    <w:p w:rsidR="00A42F2E" w:rsidRPr="00817774" w:rsidRDefault="00A42F2E" w:rsidP="00F747E6">
      <w:pPr>
        <w:jc w:val="both"/>
        <w:rPr>
          <w:rFonts w:ascii="Times New Roman" w:hAnsi="Times New Roman"/>
        </w:rPr>
      </w:pPr>
      <w:r w:rsidRPr="0069699B">
        <w:rPr>
          <w:rFonts w:ascii="Times New Roman" w:hAnsi="Times New Roman"/>
          <w:b/>
        </w:rPr>
        <w:t xml:space="preserve">Figure </w:t>
      </w:r>
      <w:r>
        <w:rPr>
          <w:rFonts w:ascii="Times New Roman" w:hAnsi="Times New Roman"/>
          <w:b/>
        </w:rPr>
        <w:t>4</w:t>
      </w:r>
      <w:r w:rsidRPr="00817774">
        <w:rPr>
          <w:rFonts w:ascii="Times New Roman" w:hAnsi="Times New Roman"/>
        </w:rPr>
        <w:t xml:space="preserve"> </w:t>
      </w:r>
      <w:r w:rsidRPr="00912C04">
        <w:rPr>
          <w:rFonts w:ascii="Times New Roman" w:hAnsi="Times New Roman"/>
          <w:i/>
          <w:color w:val="000000"/>
        </w:rPr>
        <w:t xml:space="preserve">Stīg- </w:t>
      </w:r>
      <w:r w:rsidRPr="00912C04">
        <w:rPr>
          <w:rFonts w:ascii="Times New Roman" w:hAnsi="Times New Roman"/>
          <w:color w:val="000000"/>
        </w:rPr>
        <w:t>and its derivatives</w:t>
      </w:r>
      <w:r w:rsidRPr="00912C04">
        <w:rPr>
          <w:rFonts w:ascii="Times New Roman" w:hAnsi="Times New Roman"/>
          <w:color w:val="000000"/>
          <w:sz w:val="20"/>
          <w:szCs w:val="20"/>
        </w:rPr>
        <w:t>.</w:t>
      </w:r>
    </w:p>
    <w:p w:rsidR="00A42F2E" w:rsidRPr="00817774" w:rsidRDefault="00A42F2E" w:rsidP="00F747E6">
      <w:pPr>
        <w:jc w:val="both"/>
        <w:rPr>
          <w:rFonts w:ascii="Times New Roman" w:hAnsi="Times New Roman"/>
        </w:rPr>
      </w:pPr>
    </w:p>
    <w:p w:rsidR="00A42F2E" w:rsidRPr="00FA64CA" w:rsidRDefault="00A42F2E" w:rsidP="00F747E6">
      <w:pPr>
        <w:jc w:val="both"/>
        <w:rPr>
          <w:rFonts w:ascii="Times New Roman" w:hAnsi="Times New Roman"/>
          <w:i/>
        </w:rPr>
      </w:pPr>
      <w:r w:rsidRPr="00B43D17">
        <w:rPr>
          <w:rFonts w:ascii="Times New Roman" w:hAnsi="Times New Roman"/>
        </w:rPr>
        <w:t xml:space="preserve">From the qualitative point of view, </w:t>
      </w:r>
      <w:r w:rsidRPr="00B43D17">
        <w:rPr>
          <w:rFonts w:ascii="Times New Roman" w:hAnsi="Times New Roman"/>
          <w:i/>
          <w:color w:val="000000"/>
        </w:rPr>
        <w:t xml:space="preserve">stīg- </w:t>
      </w:r>
      <w:r w:rsidRPr="00B43D17">
        <w:rPr>
          <w:rFonts w:ascii="Times New Roman" w:hAnsi="Times New Roman"/>
          <w:color w:val="000000"/>
        </w:rPr>
        <w:t xml:space="preserve">is a strong verb stem and, as such, the starting point of </w:t>
      </w:r>
      <w:r w:rsidRPr="00FA64CA">
        <w:rPr>
          <w:rFonts w:ascii="Times New Roman" w:hAnsi="Times New Roman"/>
        </w:rPr>
        <w:t xml:space="preserve">lexical derivation (Kastovsky 1992). Indeed it organizes its own paradigm and constitutes a primitive of lexical derivation, on which derivatives like </w:t>
      </w:r>
      <w:r w:rsidRPr="00FA64CA">
        <w:rPr>
          <w:rFonts w:ascii="Times New Roman" w:hAnsi="Times New Roman"/>
          <w:i/>
        </w:rPr>
        <w:t>stīg</w:t>
      </w:r>
      <w:r w:rsidRPr="00FA64CA">
        <w:rPr>
          <w:rFonts w:ascii="Times New Roman" w:hAnsi="Times New Roman"/>
        </w:rPr>
        <w:t xml:space="preserve"> ‘narrow path’, </w:t>
      </w:r>
      <w:r w:rsidRPr="00FA64CA">
        <w:rPr>
          <w:rFonts w:ascii="Times New Roman" w:hAnsi="Times New Roman"/>
          <w:i/>
        </w:rPr>
        <w:t>āstīgan</w:t>
      </w:r>
      <w:r w:rsidRPr="00FA64CA">
        <w:rPr>
          <w:rFonts w:ascii="Times New Roman" w:hAnsi="Times New Roman"/>
        </w:rPr>
        <w:t xml:space="preserve"> ‘to proceed’, </w:t>
      </w:r>
      <w:r w:rsidRPr="00FA64CA">
        <w:rPr>
          <w:rFonts w:ascii="Times New Roman" w:hAnsi="Times New Roman"/>
          <w:i/>
        </w:rPr>
        <w:t>stīgnes</w:t>
      </w:r>
      <w:r w:rsidRPr="00FA64CA">
        <w:rPr>
          <w:rFonts w:ascii="Times New Roman" w:hAnsi="Times New Roman"/>
        </w:rPr>
        <w:t xml:space="preserve"> ‘descent’, etc. have been formed. However, also in qualitative terms, the lexical paradigm of </w:t>
      </w:r>
      <w:r w:rsidRPr="00FA64CA">
        <w:rPr>
          <w:rFonts w:ascii="Times New Roman" w:hAnsi="Times New Roman"/>
          <w:i/>
        </w:rPr>
        <w:t xml:space="preserve">stīg- </w:t>
      </w:r>
      <w:r w:rsidRPr="00FA64CA">
        <w:rPr>
          <w:rFonts w:ascii="Times New Roman" w:hAnsi="Times New Roman"/>
        </w:rPr>
        <w:t xml:space="preserve">consists of nouns and verbs only as opposed to the one of </w:t>
      </w:r>
      <w:r w:rsidRPr="00FA64CA">
        <w:rPr>
          <w:rFonts w:ascii="Times New Roman" w:hAnsi="Times New Roman"/>
          <w:i/>
        </w:rPr>
        <w:t>styr</w:t>
      </w:r>
      <w:r w:rsidRPr="00FA64CA">
        <w:rPr>
          <w:rFonts w:ascii="Times New Roman" w:hAnsi="Times New Roman"/>
        </w:rPr>
        <w:t xml:space="preserve">-, which also displays adjectives such as </w:t>
      </w:r>
      <w:r w:rsidRPr="00FA64CA">
        <w:rPr>
          <w:rFonts w:ascii="Times New Roman" w:hAnsi="Times New Roman"/>
          <w:i/>
        </w:rPr>
        <w:t>styrigendlic</w:t>
      </w:r>
      <w:r w:rsidRPr="00FA64CA">
        <w:rPr>
          <w:rFonts w:ascii="Times New Roman" w:hAnsi="Times New Roman"/>
        </w:rPr>
        <w:t xml:space="preserve"> ‘moving’. From a quantitative point of view, </w:t>
      </w:r>
      <w:r w:rsidRPr="00FA64CA">
        <w:rPr>
          <w:rFonts w:ascii="Times New Roman" w:hAnsi="Times New Roman"/>
          <w:i/>
        </w:rPr>
        <w:t>styr-,</w:t>
      </w:r>
      <w:r w:rsidRPr="00FA64CA">
        <w:rPr>
          <w:rFonts w:ascii="Times New Roman" w:hAnsi="Times New Roman"/>
        </w:rPr>
        <w:t xml:space="preserve"> in spite of being a noun stem to which the weak verb </w:t>
      </w:r>
      <w:r w:rsidRPr="00FA64CA">
        <w:rPr>
          <w:rFonts w:ascii="Times New Roman" w:hAnsi="Times New Roman"/>
          <w:i/>
        </w:rPr>
        <w:t>styrian</w:t>
      </w:r>
      <w:r w:rsidRPr="00FA64CA">
        <w:rPr>
          <w:rFonts w:ascii="Times New Roman" w:hAnsi="Times New Roman"/>
        </w:rPr>
        <w:t xml:space="preserve"> is related morphologically,</w:t>
      </w:r>
      <w:r w:rsidRPr="00FA64CA">
        <w:rPr>
          <w:rFonts w:ascii="Times New Roman" w:hAnsi="Times New Roman"/>
          <w:i/>
        </w:rPr>
        <w:t xml:space="preserve"> </w:t>
      </w:r>
      <w:r w:rsidRPr="00FA64CA">
        <w:rPr>
          <w:rFonts w:ascii="Times New Roman" w:hAnsi="Times New Roman"/>
        </w:rPr>
        <w:t xml:space="preserve">gives rise to a larger lexical paradigm than </w:t>
      </w:r>
      <w:r w:rsidRPr="00FA64CA">
        <w:rPr>
          <w:rFonts w:ascii="Times New Roman" w:hAnsi="Times New Roman"/>
          <w:i/>
        </w:rPr>
        <w:t xml:space="preserve">stīg- </w:t>
      </w:r>
      <w:r w:rsidRPr="00FA64CA">
        <w:rPr>
          <w:rFonts w:ascii="Times New Roman" w:hAnsi="Times New Roman"/>
        </w:rPr>
        <w:t>and can therefore be said to represent the Old English exponent for the semantic prime MOVE from the morphological point of view.</w:t>
      </w:r>
      <w:r w:rsidRPr="00FA64CA">
        <w:rPr>
          <w:rFonts w:ascii="Times New Roman" w:hAnsi="Times New Roman"/>
          <w:highlight w:val="yellow"/>
        </w:rPr>
        <w:t xml:space="preserve"> </w:t>
      </w:r>
    </w:p>
    <w:p w:rsidR="00A42F2E" w:rsidRPr="00817774" w:rsidRDefault="00A42F2E" w:rsidP="00F747E6">
      <w:pPr>
        <w:jc w:val="both"/>
        <w:rPr>
          <w:rFonts w:ascii="Times New Roman" w:hAnsi="Times New Roman"/>
        </w:rPr>
      </w:pPr>
    </w:p>
    <w:tbl>
      <w:tblPr>
        <w:tblW w:w="0" w:type="auto"/>
        <w:tblInd w:w="108" w:type="dxa"/>
        <w:tblLook w:val="00A0"/>
      </w:tblPr>
      <w:tblGrid>
        <w:gridCol w:w="1391"/>
        <w:gridCol w:w="1005"/>
        <w:gridCol w:w="1561"/>
        <w:gridCol w:w="4649"/>
      </w:tblGrid>
      <w:tr w:rsidR="00A42F2E" w:rsidRPr="00024ADA" w:rsidTr="00E93E98">
        <w:tc>
          <w:tcPr>
            <w:tcW w:w="1391" w:type="dxa"/>
          </w:tcPr>
          <w:p w:rsidR="00A42F2E" w:rsidRPr="00024ADA" w:rsidRDefault="00A42F2E" w:rsidP="00F747E6">
            <w:pPr>
              <w:rPr>
                <w:rFonts w:ascii="Times New Roman" w:hAnsi="Times New Roman"/>
                <w:b/>
                <w:sz w:val="20"/>
                <w:szCs w:val="20"/>
              </w:rPr>
            </w:pPr>
            <w:r w:rsidRPr="00024ADA">
              <w:rPr>
                <w:rFonts w:ascii="Times New Roman" w:hAnsi="Times New Roman"/>
                <w:b/>
                <w:sz w:val="20"/>
                <w:szCs w:val="20"/>
              </w:rPr>
              <w:t>Status</w:t>
            </w:r>
          </w:p>
        </w:tc>
        <w:tc>
          <w:tcPr>
            <w:tcW w:w="1005" w:type="dxa"/>
          </w:tcPr>
          <w:p w:rsidR="00A42F2E" w:rsidRPr="00024ADA" w:rsidRDefault="00A42F2E" w:rsidP="00F747E6">
            <w:pPr>
              <w:jc w:val="center"/>
              <w:rPr>
                <w:rFonts w:ascii="Times New Roman" w:hAnsi="Times New Roman"/>
                <w:b/>
                <w:sz w:val="20"/>
                <w:szCs w:val="20"/>
              </w:rPr>
            </w:pPr>
            <w:r w:rsidRPr="00024ADA">
              <w:rPr>
                <w:rFonts w:ascii="Times New Roman" w:hAnsi="Times New Roman"/>
                <w:b/>
                <w:sz w:val="20"/>
                <w:szCs w:val="20"/>
              </w:rPr>
              <w:t>Category</w:t>
            </w:r>
          </w:p>
        </w:tc>
        <w:tc>
          <w:tcPr>
            <w:tcW w:w="1561" w:type="dxa"/>
          </w:tcPr>
          <w:p w:rsidR="00A42F2E" w:rsidRPr="00024ADA" w:rsidRDefault="00A42F2E" w:rsidP="00F747E6">
            <w:pPr>
              <w:rPr>
                <w:rFonts w:ascii="Times New Roman" w:hAnsi="Times New Roman"/>
                <w:b/>
                <w:sz w:val="20"/>
                <w:szCs w:val="20"/>
              </w:rPr>
            </w:pPr>
            <w:r w:rsidRPr="00024ADA">
              <w:rPr>
                <w:rFonts w:ascii="Times New Roman" w:hAnsi="Times New Roman"/>
                <w:b/>
                <w:sz w:val="20"/>
                <w:szCs w:val="20"/>
              </w:rPr>
              <w:t>Predicate</w:t>
            </w:r>
          </w:p>
        </w:tc>
        <w:tc>
          <w:tcPr>
            <w:tcW w:w="4649" w:type="dxa"/>
          </w:tcPr>
          <w:p w:rsidR="00A42F2E" w:rsidRPr="00024ADA" w:rsidRDefault="00A42F2E" w:rsidP="00F747E6">
            <w:pPr>
              <w:rPr>
                <w:rFonts w:ascii="Times New Roman" w:hAnsi="Times New Roman"/>
                <w:b/>
                <w:sz w:val="20"/>
                <w:szCs w:val="20"/>
              </w:rPr>
            </w:pPr>
            <w:r w:rsidRPr="00024ADA">
              <w:rPr>
                <w:rFonts w:ascii="Times New Roman" w:hAnsi="Times New Roman"/>
                <w:b/>
                <w:sz w:val="20"/>
                <w:szCs w:val="20"/>
              </w:rPr>
              <w:t>Meaning</w:t>
            </w:r>
          </w:p>
        </w:tc>
      </w:tr>
      <w:tr w:rsidR="00A42F2E" w:rsidRPr="00024ADA" w:rsidTr="00E93E98">
        <w:tc>
          <w:tcPr>
            <w:tcW w:w="1391" w:type="dxa"/>
          </w:tcPr>
          <w:p w:rsidR="00A42F2E" w:rsidRPr="00024ADA" w:rsidRDefault="00A42F2E" w:rsidP="00F747E6">
            <w:pPr>
              <w:rPr>
                <w:rFonts w:ascii="Times New Roman" w:hAnsi="Times New Roman"/>
                <w:sz w:val="20"/>
                <w:szCs w:val="20"/>
              </w:rPr>
            </w:pPr>
            <w:r w:rsidRPr="00024ADA">
              <w:rPr>
                <w:rFonts w:ascii="Times New Roman" w:hAnsi="Times New Roman"/>
                <w:sz w:val="20"/>
                <w:szCs w:val="20"/>
              </w:rPr>
              <w:t>Prefixed</w:t>
            </w:r>
          </w:p>
        </w:tc>
        <w:tc>
          <w:tcPr>
            <w:tcW w:w="1005" w:type="dxa"/>
          </w:tcPr>
          <w:p w:rsidR="00A42F2E" w:rsidRPr="00024ADA" w:rsidRDefault="00A42F2E" w:rsidP="00F747E6">
            <w:pPr>
              <w:rPr>
                <w:rFonts w:ascii="Times New Roman" w:hAnsi="Times New Roman"/>
                <w:sz w:val="20"/>
                <w:szCs w:val="20"/>
              </w:rPr>
            </w:pPr>
            <w:r w:rsidRPr="00024ADA">
              <w:rPr>
                <w:rFonts w:ascii="Times New Roman" w:hAnsi="Times New Roman"/>
                <w:sz w:val="20"/>
                <w:szCs w:val="20"/>
              </w:rPr>
              <w:t>verb</w:t>
            </w:r>
          </w:p>
        </w:tc>
        <w:tc>
          <w:tcPr>
            <w:tcW w:w="1561" w:type="dxa"/>
          </w:tcPr>
          <w:p w:rsidR="00A42F2E" w:rsidRPr="00024ADA" w:rsidRDefault="00A42F2E" w:rsidP="00F747E6">
            <w:pPr>
              <w:rPr>
                <w:rFonts w:ascii="Times New Roman" w:hAnsi="Times New Roman"/>
                <w:i/>
                <w:sz w:val="20"/>
                <w:szCs w:val="20"/>
              </w:rPr>
            </w:pPr>
            <w:r w:rsidRPr="00024ADA">
              <w:rPr>
                <w:rFonts w:ascii="Times New Roman" w:hAnsi="Times New Roman"/>
                <w:i/>
                <w:sz w:val="20"/>
                <w:szCs w:val="20"/>
              </w:rPr>
              <w:t>āstyrian</w:t>
            </w:r>
          </w:p>
        </w:tc>
        <w:tc>
          <w:tcPr>
            <w:tcW w:w="4649" w:type="dxa"/>
          </w:tcPr>
          <w:p w:rsidR="00A42F2E" w:rsidRPr="00024ADA" w:rsidRDefault="00A42F2E" w:rsidP="00F747E6">
            <w:pPr>
              <w:rPr>
                <w:rFonts w:ascii="Times New Roman" w:hAnsi="Times New Roman"/>
                <w:sz w:val="20"/>
                <w:szCs w:val="20"/>
              </w:rPr>
            </w:pPr>
            <w:r w:rsidRPr="00024ADA">
              <w:rPr>
                <w:rFonts w:ascii="Times New Roman" w:hAnsi="Times New Roman"/>
                <w:color w:val="000000"/>
                <w:sz w:val="20"/>
                <w:szCs w:val="20"/>
                <w:lang w:val="en-US"/>
              </w:rPr>
              <w:t>to move, stir, agitate; to raise, move forward; to be roused; to become angry</w:t>
            </w:r>
          </w:p>
        </w:tc>
      </w:tr>
      <w:tr w:rsidR="00A42F2E" w:rsidRPr="00024ADA" w:rsidTr="00E93E98">
        <w:tc>
          <w:tcPr>
            <w:tcW w:w="1391" w:type="dxa"/>
          </w:tcPr>
          <w:p w:rsidR="00A42F2E" w:rsidRPr="00024ADA" w:rsidRDefault="00A42F2E" w:rsidP="00F747E6">
            <w:pPr>
              <w:rPr>
                <w:rFonts w:ascii="Times New Roman" w:hAnsi="Times New Roman"/>
                <w:sz w:val="20"/>
                <w:szCs w:val="20"/>
              </w:rPr>
            </w:pPr>
            <w:r w:rsidRPr="00024ADA">
              <w:rPr>
                <w:rFonts w:ascii="Times New Roman" w:hAnsi="Times New Roman"/>
                <w:sz w:val="20"/>
                <w:szCs w:val="20"/>
              </w:rPr>
              <w:t>Suffixed</w:t>
            </w:r>
          </w:p>
        </w:tc>
        <w:tc>
          <w:tcPr>
            <w:tcW w:w="1005" w:type="dxa"/>
          </w:tcPr>
          <w:p w:rsidR="00A42F2E" w:rsidRPr="00024ADA" w:rsidRDefault="00A42F2E" w:rsidP="00F747E6">
            <w:pPr>
              <w:rPr>
                <w:rFonts w:ascii="Times New Roman" w:hAnsi="Times New Roman"/>
                <w:sz w:val="20"/>
                <w:szCs w:val="20"/>
              </w:rPr>
            </w:pPr>
            <w:r w:rsidRPr="00024ADA">
              <w:rPr>
                <w:rFonts w:ascii="Times New Roman" w:hAnsi="Times New Roman"/>
                <w:sz w:val="20"/>
                <w:szCs w:val="20"/>
              </w:rPr>
              <w:t>noun</w:t>
            </w:r>
          </w:p>
        </w:tc>
        <w:tc>
          <w:tcPr>
            <w:tcW w:w="1561" w:type="dxa"/>
          </w:tcPr>
          <w:p w:rsidR="00A42F2E" w:rsidRPr="00024ADA" w:rsidRDefault="00A42F2E" w:rsidP="00F747E6">
            <w:pPr>
              <w:rPr>
                <w:rFonts w:ascii="Times New Roman" w:hAnsi="Times New Roman"/>
                <w:i/>
                <w:sz w:val="20"/>
                <w:szCs w:val="20"/>
              </w:rPr>
            </w:pPr>
            <w:r w:rsidRPr="00024ADA">
              <w:rPr>
                <w:rFonts w:ascii="Times New Roman" w:hAnsi="Times New Roman"/>
                <w:i/>
                <w:sz w:val="20"/>
                <w:szCs w:val="20"/>
              </w:rPr>
              <w:t>āstyrigend</w:t>
            </w:r>
          </w:p>
        </w:tc>
        <w:tc>
          <w:tcPr>
            <w:tcW w:w="4649" w:type="dxa"/>
          </w:tcPr>
          <w:p w:rsidR="00A42F2E" w:rsidRPr="00024ADA" w:rsidRDefault="00A42F2E" w:rsidP="00F747E6">
            <w:pPr>
              <w:rPr>
                <w:rFonts w:ascii="Times New Roman" w:hAnsi="Times New Roman"/>
                <w:sz w:val="20"/>
                <w:szCs w:val="20"/>
              </w:rPr>
            </w:pPr>
            <w:r w:rsidRPr="00024ADA">
              <w:rPr>
                <w:rFonts w:ascii="Times New Roman" w:hAnsi="Times New Roman"/>
                <w:color w:val="000000"/>
                <w:sz w:val="20"/>
                <w:szCs w:val="20"/>
                <w:lang w:val="en-US"/>
              </w:rPr>
              <w:t>one stirring up</w:t>
            </w:r>
          </w:p>
        </w:tc>
      </w:tr>
      <w:tr w:rsidR="00A42F2E" w:rsidRPr="00024ADA" w:rsidTr="00E93E98">
        <w:tc>
          <w:tcPr>
            <w:tcW w:w="1391" w:type="dxa"/>
          </w:tcPr>
          <w:p w:rsidR="00A42F2E" w:rsidRPr="00024ADA" w:rsidRDefault="00A42F2E" w:rsidP="00F747E6">
            <w:pPr>
              <w:rPr>
                <w:rFonts w:ascii="Times New Roman" w:hAnsi="Times New Roman"/>
                <w:sz w:val="20"/>
                <w:szCs w:val="20"/>
              </w:rPr>
            </w:pPr>
            <w:r w:rsidRPr="00024ADA">
              <w:rPr>
                <w:rFonts w:ascii="Times New Roman" w:hAnsi="Times New Roman"/>
                <w:sz w:val="20"/>
                <w:szCs w:val="20"/>
              </w:rPr>
              <w:t>Suffixed</w:t>
            </w:r>
          </w:p>
        </w:tc>
        <w:tc>
          <w:tcPr>
            <w:tcW w:w="1005" w:type="dxa"/>
          </w:tcPr>
          <w:p w:rsidR="00A42F2E" w:rsidRPr="00024ADA" w:rsidRDefault="00A42F2E" w:rsidP="00F747E6">
            <w:pPr>
              <w:rPr>
                <w:rFonts w:ascii="Times New Roman" w:hAnsi="Times New Roman"/>
                <w:sz w:val="20"/>
                <w:szCs w:val="20"/>
              </w:rPr>
            </w:pPr>
            <w:r w:rsidRPr="00024ADA">
              <w:rPr>
                <w:rFonts w:ascii="Times New Roman" w:hAnsi="Times New Roman"/>
                <w:sz w:val="20"/>
                <w:szCs w:val="20"/>
              </w:rPr>
              <w:t>noun</w:t>
            </w:r>
          </w:p>
        </w:tc>
        <w:tc>
          <w:tcPr>
            <w:tcW w:w="1561" w:type="dxa"/>
          </w:tcPr>
          <w:p w:rsidR="00A42F2E" w:rsidRPr="00024ADA" w:rsidRDefault="00A42F2E" w:rsidP="00F747E6">
            <w:pPr>
              <w:rPr>
                <w:rFonts w:ascii="Times New Roman" w:hAnsi="Times New Roman"/>
                <w:i/>
                <w:sz w:val="20"/>
                <w:szCs w:val="20"/>
              </w:rPr>
            </w:pPr>
            <w:r w:rsidRPr="00024ADA">
              <w:rPr>
                <w:rFonts w:ascii="Times New Roman" w:hAnsi="Times New Roman"/>
                <w:i/>
                <w:sz w:val="20"/>
                <w:szCs w:val="20"/>
              </w:rPr>
              <w:t>āstyrung</w:t>
            </w:r>
          </w:p>
        </w:tc>
        <w:tc>
          <w:tcPr>
            <w:tcW w:w="4649" w:type="dxa"/>
          </w:tcPr>
          <w:p w:rsidR="00A42F2E" w:rsidRPr="00024ADA" w:rsidRDefault="00A42F2E" w:rsidP="00F747E6">
            <w:pPr>
              <w:rPr>
                <w:rFonts w:ascii="Times New Roman" w:hAnsi="Times New Roman"/>
                <w:sz w:val="20"/>
                <w:szCs w:val="20"/>
              </w:rPr>
            </w:pPr>
            <w:r w:rsidRPr="00024ADA">
              <w:rPr>
                <w:rFonts w:ascii="Times New Roman" w:hAnsi="Times New Roman"/>
                <w:color w:val="000000"/>
                <w:sz w:val="20"/>
                <w:szCs w:val="20"/>
                <w:lang w:val="en-US"/>
              </w:rPr>
              <w:t>motion, stirring, removal</w:t>
            </w:r>
          </w:p>
        </w:tc>
      </w:tr>
      <w:tr w:rsidR="00A42F2E" w:rsidRPr="00024ADA" w:rsidTr="00E93E98">
        <w:tc>
          <w:tcPr>
            <w:tcW w:w="1391" w:type="dxa"/>
          </w:tcPr>
          <w:p w:rsidR="00A42F2E" w:rsidRPr="00024ADA" w:rsidRDefault="00A42F2E" w:rsidP="00F747E6">
            <w:pPr>
              <w:rPr>
                <w:rFonts w:ascii="Times New Roman" w:hAnsi="Times New Roman"/>
                <w:sz w:val="20"/>
                <w:szCs w:val="20"/>
              </w:rPr>
            </w:pPr>
            <w:r w:rsidRPr="00024ADA">
              <w:rPr>
                <w:rFonts w:ascii="Times New Roman" w:hAnsi="Times New Roman"/>
                <w:sz w:val="20"/>
                <w:szCs w:val="20"/>
              </w:rPr>
              <w:t>Prefixed</w:t>
            </w:r>
          </w:p>
        </w:tc>
        <w:tc>
          <w:tcPr>
            <w:tcW w:w="1005" w:type="dxa"/>
          </w:tcPr>
          <w:p w:rsidR="00A42F2E" w:rsidRPr="00024ADA" w:rsidRDefault="00A42F2E" w:rsidP="00F747E6">
            <w:pPr>
              <w:rPr>
                <w:rFonts w:ascii="Times New Roman" w:hAnsi="Times New Roman"/>
                <w:sz w:val="20"/>
                <w:szCs w:val="20"/>
              </w:rPr>
            </w:pPr>
            <w:r w:rsidRPr="00024ADA">
              <w:rPr>
                <w:rFonts w:ascii="Times New Roman" w:hAnsi="Times New Roman"/>
                <w:sz w:val="20"/>
                <w:szCs w:val="20"/>
              </w:rPr>
              <w:t>verb</w:t>
            </w:r>
          </w:p>
        </w:tc>
        <w:tc>
          <w:tcPr>
            <w:tcW w:w="1561" w:type="dxa"/>
          </w:tcPr>
          <w:p w:rsidR="00A42F2E" w:rsidRPr="00024ADA" w:rsidRDefault="00A42F2E" w:rsidP="00F747E6">
            <w:pPr>
              <w:rPr>
                <w:rFonts w:ascii="Times New Roman" w:hAnsi="Times New Roman"/>
                <w:i/>
                <w:sz w:val="20"/>
                <w:szCs w:val="20"/>
              </w:rPr>
            </w:pPr>
            <w:r w:rsidRPr="00024ADA">
              <w:rPr>
                <w:rFonts w:ascii="Times New Roman" w:hAnsi="Times New Roman"/>
                <w:i/>
                <w:sz w:val="20"/>
                <w:szCs w:val="20"/>
              </w:rPr>
              <w:t>bestyrian</w:t>
            </w:r>
          </w:p>
        </w:tc>
        <w:tc>
          <w:tcPr>
            <w:tcW w:w="4649" w:type="dxa"/>
          </w:tcPr>
          <w:p w:rsidR="00A42F2E" w:rsidRPr="00024ADA" w:rsidRDefault="00A42F2E" w:rsidP="00F747E6">
            <w:pPr>
              <w:rPr>
                <w:rFonts w:ascii="Times New Roman" w:hAnsi="Times New Roman"/>
                <w:sz w:val="20"/>
                <w:szCs w:val="20"/>
              </w:rPr>
            </w:pPr>
            <w:r w:rsidRPr="00024ADA">
              <w:rPr>
                <w:rFonts w:ascii="Times New Roman" w:hAnsi="Times New Roman"/>
                <w:color w:val="000000"/>
                <w:sz w:val="20"/>
                <w:szCs w:val="20"/>
                <w:lang w:val="en-US"/>
              </w:rPr>
              <w:t>to heap or pile up</w:t>
            </w:r>
          </w:p>
        </w:tc>
      </w:tr>
      <w:tr w:rsidR="00A42F2E" w:rsidRPr="00024ADA" w:rsidTr="00E93E98">
        <w:tc>
          <w:tcPr>
            <w:tcW w:w="1391" w:type="dxa"/>
          </w:tcPr>
          <w:p w:rsidR="00A42F2E" w:rsidRPr="00024ADA" w:rsidRDefault="00A42F2E" w:rsidP="00F747E6">
            <w:pPr>
              <w:rPr>
                <w:rFonts w:ascii="Times New Roman" w:hAnsi="Times New Roman"/>
                <w:sz w:val="20"/>
                <w:szCs w:val="20"/>
              </w:rPr>
            </w:pPr>
            <w:r w:rsidRPr="00024ADA">
              <w:rPr>
                <w:rFonts w:ascii="Times New Roman" w:hAnsi="Times New Roman"/>
                <w:sz w:val="20"/>
                <w:szCs w:val="20"/>
              </w:rPr>
              <w:t>Suffixed</w:t>
            </w:r>
          </w:p>
        </w:tc>
        <w:tc>
          <w:tcPr>
            <w:tcW w:w="1005" w:type="dxa"/>
          </w:tcPr>
          <w:p w:rsidR="00A42F2E" w:rsidRPr="00024ADA" w:rsidRDefault="00A42F2E" w:rsidP="00F747E6">
            <w:pPr>
              <w:rPr>
                <w:rFonts w:ascii="Times New Roman" w:hAnsi="Times New Roman"/>
                <w:sz w:val="20"/>
                <w:szCs w:val="20"/>
              </w:rPr>
            </w:pPr>
            <w:r w:rsidRPr="00024ADA">
              <w:rPr>
                <w:rFonts w:ascii="Times New Roman" w:hAnsi="Times New Roman"/>
                <w:sz w:val="20"/>
                <w:szCs w:val="20"/>
              </w:rPr>
              <w:t>noun</w:t>
            </w:r>
          </w:p>
        </w:tc>
        <w:tc>
          <w:tcPr>
            <w:tcW w:w="1561" w:type="dxa"/>
          </w:tcPr>
          <w:p w:rsidR="00A42F2E" w:rsidRPr="00024ADA" w:rsidRDefault="00A42F2E" w:rsidP="00F747E6">
            <w:pPr>
              <w:rPr>
                <w:rFonts w:ascii="Times New Roman" w:hAnsi="Times New Roman"/>
                <w:i/>
                <w:sz w:val="20"/>
                <w:szCs w:val="20"/>
              </w:rPr>
            </w:pPr>
            <w:r w:rsidRPr="00024ADA">
              <w:rPr>
                <w:rFonts w:ascii="Times New Roman" w:hAnsi="Times New Roman"/>
                <w:i/>
                <w:color w:val="000000"/>
                <w:sz w:val="20"/>
                <w:szCs w:val="20"/>
                <w:lang w:val="en-US"/>
              </w:rPr>
              <w:t>eor</w:t>
            </w:r>
            <w:r w:rsidRPr="00024ADA">
              <w:rPr>
                <w:rFonts w:ascii="Times New Roman" w:hAnsi="Times New Roman"/>
                <w:i/>
                <w:sz w:val="20"/>
                <w:szCs w:val="20"/>
              </w:rPr>
              <w:t>ð</w:t>
            </w:r>
            <w:r w:rsidRPr="00024ADA">
              <w:rPr>
                <w:rFonts w:ascii="Times New Roman" w:hAnsi="Times New Roman"/>
                <w:i/>
                <w:color w:val="000000"/>
                <w:sz w:val="20"/>
                <w:szCs w:val="20"/>
                <w:lang w:val="en-US"/>
              </w:rPr>
              <w:t>styrennes</w:t>
            </w:r>
          </w:p>
        </w:tc>
        <w:tc>
          <w:tcPr>
            <w:tcW w:w="4649" w:type="dxa"/>
          </w:tcPr>
          <w:p w:rsidR="00A42F2E" w:rsidRPr="00024ADA" w:rsidRDefault="00A42F2E" w:rsidP="00F747E6">
            <w:pPr>
              <w:rPr>
                <w:rFonts w:ascii="Times New Roman" w:hAnsi="Times New Roman"/>
                <w:sz w:val="20"/>
                <w:szCs w:val="20"/>
              </w:rPr>
            </w:pPr>
            <w:r>
              <w:rPr>
                <w:rFonts w:ascii="Times New Roman" w:hAnsi="Times New Roman"/>
                <w:color w:val="000000"/>
                <w:sz w:val="20"/>
                <w:szCs w:val="20"/>
                <w:lang w:val="en-US"/>
              </w:rPr>
              <w:t>ea</w:t>
            </w:r>
            <w:r w:rsidRPr="00024ADA">
              <w:rPr>
                <w:rFonts w:ascii="Times New Roman" w:hAnsi="Times New Roman"/>
                <w:color w:val="000000"/>
                <w:sz w:val="20"/>
                <w:szCs w:val="20"/>
                <w:lang w:val="en-US"/>
              </w:rPr>
              <w:t>rthquake</w:t>
            </w:r>
          </w:p>
        </w:tc>
      </w:tr>
      <w:tr w:rsidR="00A42F2E" w:rsidRPr="00024ADA" w:rsidTr="00E93E98">
        <w:tc>
          <w:tcPr>
            <w:tcW w:w="1391" w:type="dxa"/>
          </w:tcPr>
          <w:p w:rsidR="00A42F2E" w:rsidRPr="00024ADA" w:rsidRDefault="00A42F2E" w:rsidP="00F747E6">
            <w:pPr>
              <w:rPr>
                <w:rFonts w:ascii="Times New Roman" w:hAnsi="Times New Roman"/>
                <w:sz w:val="20"/>
                <w:szCs w:val="20"/>
              </w:rPr>
            </w:pPr>
            <w:r w:rsidRPr="00024ADA">
              <w:rPr>
                <w:rFonts w:ascii="Times New Roman" w:hAnsi="Times New Roman"/>
                <w:sz w:val="20"/>
                <w:szCs w:val="20"/>
              </w:rPr>
              <w:t>Suffixed</w:t>
            </w:r>
          </w:p>
        </w:tc>
        <w:tc>
          <w:tcPr>
            <w:tcW w:w="1005" w:type="dxa"/>
          </w:tcPr>
          <w:p w:rsidR="00A42F2E" w:rsidRPr="00024ADA" w:rsidRDefault="00A42F2E" w:rsidP="00F747E6">
            <w:pPr>
              <w:rPr>
                <w:rFonts w:ascii="Times New Roman" w:hAnsi="Times New Roman"/>
                <w:sz w:val="20"/>
                <w:szCs w:val="20"/>
              </w:rPr>
            </w:pPr>
            <w:r w:rsidRPr="00024ADA">
              <w:rPr>
                <w:rFonts w:ascii="Times New Roman" w:hAnsi="Times New Roman"/>
                <w:sz w:val="20"/>
                <w:szCs w:val="20"/>
              </w:rPr>
              <w:t>noun</w:t>
            </w:r>
          </w:p>
        </w:tc>
        <w:tc>
          <w:tcPr>
            <w:tcW w:w="1561" w:type="dxa"/>
          </w:tcPr>
          <w:p w:rsidR="00A42F2E" w:rsidRPr="00024ADA" w:rsidRDefault="00A42F2E" w:rsidP="00F747E6">
            <w:pPr>
              <w:rPr>
                <w:rFonts w:ascii="Times New Roman" w:hAnsi="Times New Roman"/>
                <w:i/>
                <w:sz w:val="20"/>
                <w:szCs w:val="20"/>
              </w:rPr>
            </w:pPr>
            <w:r w:rsidRPr="00024ADA">
              <w:rPr>
                <w:rFonts w:ascii="Times New Roman" w:hAnsi="Times New Roman"/>
                <w:i/>
                <w:color w:val="000000"/>
                <w:sz w:val="20"/>
                <w:szCs w:val="20"/>
                <w:lang w:val="en-US"/>
              </w:rPr>
              <w:t>eor</w:t>
            </w:r>
            <w:r w:rsidRPr="00024ADA">
              <w:rPr>
                <w:rFonts w:ascii="Times New Roman" w:hAnsi="Times New Roman"/>
                <w:i/>
                <w:sz w:val="20"/>
                <w:szCs w:val="20"/>
              </w:rPr>
              <w:t>ð</w:t>
            </w:r>
            <w:r w:rsidRPr="00024ADA">
              <w:rPr>
                <w:rFonts w:ascii="Times New Roman" w:hAnsi="Times New Roman"/>
                <w:i/>
                <w:color w:val="000000"/>
                <w:sz w:val="20"/>
                <w:szCs w:val="20"/>
                <w:lang w:val="en-US"/>
              </w:rPr>
              <w:t>styrung</w:t>
            </w:r>
          </w:p>
        </w:tc>
        <w:tc>
          <w:tcPr>
            <w:tcW w:w="4649" w:type="dxa"/>
          </w:tcPr>
          <w:p w:rsidR="00A42F2E" w:rsidRPr="00024ADA" w:rsidRDefault="00A42F2E" w:rsidP="00F747E6">
            <w:pPr>
              <w:rPr>
                <w:rFonts w:ascii="Times New Roman" w:hAnsi="Times New Roman"/>
                <w:sz w:val="20"/>
                <w:szCs w:val="20"/>
              </w:rPr>
            </w:pPr>
            <w:r w:rsidRPr="00024ADA">
              <w:rPr>
                <w:rFonts w:ascii="Times New Roman" w:hAnsi="Times New Roman"/>
                <w:color w:val="000000"/>
                <w:sz w:val="20"/>
                <w:szCs w:val="20"/>
                <w:lang w:val="en-US"/>
              </w:rPr>
              <w:t>earth-stirring, earthquake</w:t>
            </w:r>
          </w:p>
        </w:tc>
      </w:tr>
      <w:tr w:rsidR="00A42F2E" w:rsidRPr="00024ADA" w:rsidTr="00E93E98">
        <w:tc>
          <w:tcPr>
            <w:tcW w:w="1391" w:type="dxa"/>
          </w:tcPr>
          <w:p w:rsidR="00A42F2E" w:rsidRPr="00024ADA" w:rsidRDefault="00A42F2E" w:rsidP="00F747E6">
            <w:pPr>
              <w:rPr>
                <w:rFonts w:ascii="Times New Roman" w:hAnsi="Times New Roman"/>
                <w:sz w:val="20"/>
                <w:szCs w:val="20"/>
              </w:rPr>
            </w:pPr>
            <w:r w:rsidRPr="00024ADA">
              <w:rPr>
                <w:rFonts w:ascii="Times New Roman" w:hAnsi="Times New Roman"/>
                <w:sz w:val="20"/>
                <w:szCs w:val="20"/>
              </w:rPr>
              <w:t>Prefixed</w:t>
            </w:r>
          </w:p>
        </w:tc>
        <w:tc>
          <w:tcPr>
            <w:tcW w:w="1005" w:type="dxa"/>
          </w:tcPr>
          <w:p w:rsidR="00A42F2E" w:rsidRPr="00024ADA" w:rsidRDefault="00A42F2E" w:rsidP="00F747E6">
            <w:pPr>
              <w:rPr>
                <w:rFonts w:ascii="Times New Roman" w:hAnsi="Times New Roman"/>
                <w:sz w:val="20"/>
                <w:szCs w:val="20"/>
              </w:rPr>
            </w:pPr>
            <w:r w:rsidRPr="00024ADA">
              <w:rPr>
                <w:rFonts w:ascii="Times New Roman" w:hAnsi="Times New Roman"/>
                <w:sz w:val="20"/>
                <w:szCs w:val="20"/>
              </w:rPr>
              <w:t>verb</w:t>
            </w:r>
          </w:p>
        </w:tc>
        <w:tc>
          <w:tcPr>
            <w:tcW w:w="1561" w:type="dxa"/>
          </w:tcPr>
          <w:p w:rsidR="00A42F2E" w:rsidRPr="00024ADA" w:rsidRDefault="00A42F2E" w:rsidP="00F747E6">
            <w:pPr>
              <w:rPr>
                <w:rFonts w:ascii="Times New Roman" w:hAnsi="Times New Roman"/>
                <w:i/>
                <w:sz w:val="20"/>
                <w:szCs w:val="20"/>
              </w:rPr>
            </w:pPr>
            <w:r w:rsidRPr="00024ADA">
              <w:rPr>
                <w:rFonts w:ascii="Times New Roman" w:hAnsi="Times New Roman"/>
                <w:i/>
                <w:sz w:val="20"/>
                <w:szCs w:val="20"/>
              </w:rPr>
              <w:t>framāstyrian</w:t>
            </w:r>
          </w:p>
        </w:tc>
        <w:tc>
          <w:tcPr>
            <w:tcW w:w="4649" w:type="dxa"/>
          </w:tcPr>
          <w:p w:rsidR="00A42F2E" w:rsidRPr="00024ADA" w:rsidRDefault="00A42F2E" w:rsidP="00F747E6">
            <w:pPr>
              <w:rPr>
                <w:rFonts w:ascii="Times New Roman" w:hAnsi="Times New Roman"/>
                <w:sz w:val="20"/>
                <w:szCs w:val="20"/>
              </w:rPr>
            </w:pPr>
            <w:r w:rsidRPr="00024ADA">
              <w:rPr>
                <w:rFonts w:ascii="Times New Roman" w:hAnsi="Times New Roman"/>
                <w:color w:val="000000"/>
                <w:sz w:val="20"/>
                <w:szCs w:val="20"/>
                <w:lang w:val="en-US"/>
              </w:rPr>
              <w:t>to remove</w:t>
            </w:r>
          </w:p>
        </w:tc>
      </w:tr>
      <w:tr w:rsidR="00A42F2E" w:rsidRPr="00024ADA" w:rsidTr="00E93E98">
        <w:tc>
          <w:tcPr>
            <w:tcW w:w="1391" w:type="dxa"/>
          </w:tcPr>
          <w:p w:rsidR="00A42F2E" w:rsidRPr="00024ADA" w:rsidRDefault="00A42F2E" w:rsidP="00F747E6">
            <w:pPr>
              <w:rPr>
                <w:rFonts w:ascii="Times New Roman" w:hAnsi="Times New Roman"/>
                <w:sz w:val="20"/>
                <w:szCs w:val="20"/>
              </w:rPr>
            </w:pPr>
            <w:r w:rsidRPr="00024ADA">
              <w:rPr>
                <w:rFonts w:ascii="Times New Roman" w:hAnsi="Times New Roman"/>
                <w:sz w:val="20"/>
                <w:szCs w:val="20"/>
              </w:rPr>
              <w:t>Zero derived</w:t>
            </w:r>
          </w:p>
        </w:tc>
        <w:tc>
          <w:tcPr>
            <w:tcW w:w="1005" w:type="dxa"/>
          </w:tcPr>
          <w:p w:rsidR="00A42F2E" w:rsidRPr="00024ADA" w:rsidRDefault="00A42F2E" w:rsidP="00F747E6">
            <w:pPr>
              <w:rPr>
                <w:rFonts w:ascii="Times New Roman" w:hAnsi="Times New Roman"/>
                <w:sz w:val="20"/>
                <w:szCs w:val="20"/>
              </w:rPr>
            </w:pPr>
            <w:r w:rsidRPr="00024ADA">
              <w:rPr>
                <w:rFonts w:ascii="Times New Roman" w:hAnsi="Times New Roman"/>
                <w:sz w:val="20"/>
                <w:szCs w:val="20"/>
              </w:rPr>
              <w:t>verb</w:t>
            </w:r>
          </w:p>
        </w:tc>
        <w:tc>
          <w:tcPr>
            <w:tcW w:w="1561" w:type="dxa"/>
          </w:tcPr>
          <w:p w:rsidR="00A42F2E" w:rsidRPr="00024ADA" w:rsidRDefault="00A42F2E" w:rsidP="00F747E6">
            <w:pPr>
              <w:rPr>
                <w:rFonts w:ascii="Times New Roman" w:hAnsi="Times New Roman"/>
                <w:i/>
                <w:sz w:val="20"/>
                <w:szCs w:val="20"/>
              </w:rPr>
            </w:pPr>
            <w:r w:rsidRPr="00024ADA">
              <w:rPr>
                <w:rFonts w:ascii="Times New Roman" w:hAnsi="Times New Roman"/>
                <w:i/>
                <w:color w:val="000000"/>
                <w:sz w:val="20"/>
                <w:szCs w:val="20"/>
                <w:lang w:val="en-US"/>
              </w:rPr>
              <w:t>(ge)styrian</w:t>
            </w:r>
          </w:p>
        </w:tc>
        <w:tc>
          <w:tcPr>
            <w:tcW w:w="4649" w:type="dxa"/>
          </w:tcPr>
          <w:p w:rsidR="00A42F2E" w:rsidRPr="00024ADA" w:rsidRDefault="00A42F2E" w:rsidP="00F747E6">
            <w:pPr>
              <w:rPr>
                <w:rFonts w:ascii="Times New Roman" w:hAnsi="Times New Roman"/>
                <w:sz w:val="20"/>
                <w:szCs w:val="20"/>
              </w:rPr>
            </w:pPr>
            <w:r w:rsidRPr="00024ADA">
              <w:rPr>
                <w:rFonts w:ascii="Times New Roman" w:hAnsi="Times New Roman"/>
                <w:color w:val="000000"/>
                <w:sz w:val="20"/>
                <w:szCs w:val="20"/>
                <w:lang w:val="en-US"/>
              </w:rPr>
              <w:t>to move, stir, remove, agitate; to be in motion; to disturb, trouble; to rouse, excite, urge, incite; to handle, treat, deal with; to cause; to tell; to rehearse</w:t>
            </w:r>
          </w:p>
        </w:tc>
      </w:tr>
      <w:tr w:rsidR="00A42F2E" w:rsidRPr="00024ADA" w:rsidTr="00E93E98">
        <w:tc>
          <w:tcPr>
            <w:tcW w:w="1391" w:type="dxa"/>
          </w:tcPr>
          <w:p w:rsidR="00A42F2E" w:rsidRPr="00024ADA" w:rsidRDefault="00A42F2E" w:rsidP="00F747E6">
            <w:pPr>
              <w:rPr>
                <w:rFonts w:ascii="Times New Roman" w:hAnsi="Times New Roman"/>
                <w:sz w:val="20"/>
                <w:szCs w:val="20"/>
              </w:rPr>
            </w:pPr>
            <w:r w:rsidRPr="00024ADA">
              <w:rPr>
                <w:rFonts w:ascii="Times New Roman" w:hAnsi="Times New Roman"/>
                <w:sz w:val="20"/>
                <w:szCs w:val="20"/>
              </w:rPr>
              <w:t>Prefixed</w:t>
            </w:r>
          </w:p>
        </w:tc>
        <w:tc>
          <w:tcPr>
            <w:tcW w:w="1005" w:type="dxa"/>
          </w:tcPr>
          <w:p w:rsidR="00A42F2E" w:rsidRPr="00024ADA" w:rsidRDefault="00A42F2E" w:rsidP="00F747E6">
            <w:pPr>
              <w:rPr>
                <w:rFonts w:ascii="Times New Roman" w:hAnsi="Times New Roman"/>
                <w:sz w:val="20"/>
                <w:szCs w:val="20"/>
              </w:rPr>
            </w:pPr>
            <w:r w:rsidRPr="00024ADA">
              <w:rPr>
                <w:rFonts w:ascii="Times New Roman" w:hAnsi="Times New Roman"/>
                <w:sz w:val="20"/>
                <w:szCs w:val="20"/>
              </w:rPr>
              <w:t>verb</w:t>
            </w:r>
          </w:p>
        </w:tc>
        <w:tc>
          <w:tcPr>
            <w:tcW w:w="1561" w:type="dxa"/>
          </w:tcPr>
          <w:p w:rsidR="00A42F2E" w:rsidRPr="00024ADA" w:rsidRDefault="00A42F2E" w:rsidP="00F747E6">
            <w:pPr>
              <w:rPr>
                <w:rFonts w:ascii="Times New Roman" w:hAnsi="Times New Roman"/>
                <w:i/>
                <w:sz w:val="20"/>
                <w:szCs w:val="20"/>
              </w:rPr>
            </w:pPr>
            <w:r w:rsidRPr="00024ADA">
              <w:rPr>
                <w:rFonts w:ascii="Times New Roman" w:hAnsi="Times New Roman"/>
                <w:i/>
                <w:color w:val="000000"/>
                <w:sz w:val="20"/>
                <w:szCs w:val="20"/>
                <w:lang w:val="en-US"/>
              </w:rPr>
              <w:t>geondstyrian</w:t>
            </w:r>
          </w:p>
        </w:tc>
        <w:tc>
          <w:tcPr>
            <w:tcW w:w="4649" w:type="dxa"/>
          </w:tcPr>
          <w:p w:rsidR="00A42F2E" w:rsidRPr="00024ADA" w:rsidRDefault="00A42F2E" w:rsidP="00F747E6">
            <w:pPr>
              <w:rPr>
                <w:rFonts w:ascii="Times New Roman" w:hAnsi="Times New Roman"/>
                <w:sz w:val="20"/>
                <w:szCs w:val="20"/>
              </w:rPr>
            </w:pPr>
            <w:r w:rsidRPr="00024ADA">
              <w:rPr>
                <w:rFonts w:ascii="Times New Roman" w:hAnsi="Times New Roman"/>
                <w:color w:val="000000"/>
                <w:sz w:val="20"/>
                <w:szCs w:val="20"/>
                <w:lang w:val="en-US"/>
              </w:rPr>
              <w:t>to move or stir violently, agitate</w:t>
            </w:r>
          </w:p>
        </w:tc>
      </w:tr>
      <w:tr w:rsidR="00A42F2E" w:rsidRPr="00024ADA" w:rsidTr="00E93E98">
        <w:tc>
          <w:tcPr>
            <w:tcW w:w="1391" w:type="dxa"/>
          </w:tcPr>
          <w:p w:rsidR="00A42F2E" w:rsidRPr="00024ADA" w:rsidRDefault="00A42F2E" w:rsidP="00F747E6">
            <w:pPr>
              <w:rPr>
                <w:rFonts w:ascii="Times New Roman" w:hAnsi="Times New Roman"/>
                <w:sz w:val="20"/>
                <w:szCs w:val="20"/>
              </w:rPr>
            </w:pPr>
            <w:r w:rsidRPr="00024ADA">
              <w:rPr>
                <w:rFonts w:ascii="Times New Roman" w:hAnsi="Times New Roman"/>
                <w:sz w:val="20"/>
                <w:szCs w:val="20"/>
              </w:rPr>
              <w:t>Suffixed</w:t>
            </w:r>
          </w:p>
        </w:tc>
        <w:tc>
          <w:tcPr>
            <w:tcW w:w="1005" w:type="dxa"/>
          </w:tcPr>
          <w:p w:rsidR="00A42F2E" w:rsidRPr="00024ADA" w:rsidRDefault="00A42F2E" w:rsidP="00F747E6">
            <w:pPr>
              <w:rPr>
                <w:rFonts w:ascii="Times New Roman" w:hAnsi="Times New Roman"/>
                <w:sz w:val="20"/>
                <w:szCs w:val="20"/>
              </w:rPr>
            </w:pPr>
            <w:r w:rsidRPr="00024ADA">
              <w:rPr>
                <w:rFonts w:ascii="Times New Roman" w:hAnsi="Times New Roman"/>
                <w:sz w:val="20"/>
                <w:szCs w:val="20"/>
              </w:rPr>
              <w:t>noun</w:t>
            </w:r>
          </w:p>
        </w:tc>
        <w:tc>
          <w:tcPr>
            <w:tcW w:w="1561" w:type="dxa"/>
          </w:tcPr>
          <w:p w:rsidR="00A42F2E" w:rsidRPr="00024ADA" w:rsidRDefault="00A42F2E" w:rsidP="00F747E6">
            <w:pPr>
              <w:rPr>
                <w:rFonts w:ascii="Times New Roman" w:hAnsi="Times New Roman"/>
                <w:i/>
                <w:sz w:val="20"/>
                <w:szCs w:val="20"/>
              </w:rPr>
            </w:pPr>
            <w:r w:rsidRPr="00024ADA">
              <w:rPr>
                <w:rFonts w:ascii="Times New Roman" w:hAnsi="Times New Roman"/>
                <w:i/>
                <w:color w:val="000000"/>
                <w:sz w:val="20"/>
                <w:szCs w:val="20"/>
                <w:lang w:val="en-US"/>
              </w:rPr>
              <w:t>gestyrenes</w:t>
            </w:r>
          </w:p>
        </w:tc>
        <w:tc>
          <w:tcPr>
            <w:tcW w:w="4649" w:type="dxa"/>
          </w:tcPr>
          <w:p w:rsidR="00A42F2E" w:rsidRPr="00024ADA" w:rsidRDefault="00A42F2E" w:rsidP="00F747E6">
            <w:pPr>
              <w:rPr>
                <w:rFonts w:ascii="Times New Roman" w:hAnsi="Times New Roman"/>
                <w:sz w:val="20"/>
                <w:szCs w:val="20"/>
              </w:rPr>
            </w:pPr>
            <w:r w:rsidRPr="00024ADA">
              <w:rPr>
                <w:rFonts w:ascii="Times New Roman" w:hAnsi="Times New Roman"/>
                <w:color w:val="000000"/>
                <w:sz w:val="20"/>
                <w:szCs w:val="20"/>
                <w:lang w:val="en-US"/>
              </w:rPr>
              <w:t>trouble, tribulation</w:t>
            </w:r>
          </w:p>
        </w:tc>
      </w:tr>
      <w:tr w:rsidR="00A42F2E" w:rsidRPr="00024ADA" w:rsidTr="00E93E98">
        <w:tc>
          <w:tcPr>
            <w:tcW w:w="1391" w:type="dxa"/>
          </w:tcPr>
          <w:p w:rsidR="00A42F2E" w:rsidRPr="00024ADA" w:rsidRDefault="00A42F2E" w:rsidP="00F747E6">
            <w:pPr>
              <w:rPr>
                <w:rFonts w:ascii="Times New Roman" w:hAnsi="Times New Roman"/>
                <w:sz w:val="20"/>
                <w:szCs w:val="20"/>
              </w:rPr>
            </w:pPr>
            <w:r w:rsidRPr="00024ADA">
              <w:rPr>
                <w:rFonts w:ascii="Times New Roman" w:hAnsi="Times New Roman"/>
                <w:sz w:val="20"/>
                <w:szCs w:val="20"/>
              </w:rPr>
              <w:t>Suffixed</w:t>
            </w:r>
          </w:p>
        </w:tc>
        <w:tc>
          <w:tcPr>
            <w:tcW w:w="1005" w:type="dxa"/>
          </w:tcPr>
          <w:p w:rsidR="00A42F2E" w:rsidRPr="00024ADA" w:rsidRDefault="00A42F2E" w:rsidP="00F747E6">
            <w:pPr>
              <w:rPr>
                <w:rFonts w:ascii="Times New Roman" w:hAnsi="Times New Roman"/>
                <w:sz w:val="20"/>
                <w:szCs w:val="20"/>
              </w:rPr>
            </w:pPr>
            <w:r w:rsidRPr="00024ADA">
              <w:rPr>
                <w:rFonts w:ascii="Times New Roman" w:hAnsi="Times New Roman"/>
                <w:sz w:val="20"/>
                <w:szCs w:val="20"/>
              </w:rPr>
              <w:t>noun</w:t>
            </w:r>
          </w:p>
        </w:tc>
        <w:tc>
          <w:tcPr>
            <w:tcW w:w="1561" w:type="dxa"/>
          </w:tcPr>
          <w:p w:rsidR="00A42F2E" w:rsidRPr="00024ADA" w:rsidRDefault="00A42F2E" w:rsidP="00F747E6">
            <w:pPr>
              <w:rPr>
                <w:rFonts w:ascii="Times New Roman" w:hAnsi="Times New Roman"/>
                <w:i/>
                <w:sz w:val="20"/>
                <w:szCs w:val="20"/>
              </w:rPr>
            </w:pPr>
            <w:r w:rsidRPr="00024ADA">
              <w:rPr>
                <w:rFonts w:ascii="Times New Roman" w:hAnsi="Times New Roman"/>
                <w:i/>
                <w:color w:val="000000"/>
                <w:sz w:val="20"/>
                <w:szCs w:val="20"/>
                <w:lang w:val="en-US"/>
              </w:rPr>
              <w:t>onstyrednes</w:t>
            </w:r>
          </w:p>
        </w:tc>
        <w:tc>
          <w:tcPr>
            <w:tcW w:w="4649" w:type="dxa"/>
          </w:tcPr>
          <w:p w:rsidR="00A42F2E" w:rsidRPr="00024ADA" w:rsidRDefault="00A42F2E" w:rsidP="00F747E6">
            <w:pPr>
              <w:rPr>
                <w:rFonts w:ascii="Times New Roman" w:hAnsi="Times New Roman"/>
                <w:sz w:val="20"/>
                <w:szCs w:val="20"/>
              </w:rPr>
            </w:pPr>
            <w:r>
              <w:rPr>
                <w:rFonts w:ascii="Times New Roman" w:hAnsi="Times New Roman"/>
                <w:color w:val="000000"/>
                <w:sz w:val="20"/>
                <w:szCs w:val="20"/>
                <w:lang w:val="en-US"/>
              </w:rPr>
              <w:t>m</w:t>
            </w:r>
            <w:r w:rsidRPr="00024ADA">
              <w:rPr>
                <w:rFonts w:ascii="Times New Roman" w:hAnsi="Times New Roman"/>
                <w:color w:val="000000"/>
                <w:sz w:val="20"/>
                <w:szCs w:val="20"/>
                <w:lang w:val="en-US"/>
              </w:rPr>
              <w:t>ovement</w:t>
            </w:r>
          </w:p>
        </w:tc>
      </w:tr>
      <w:tr w:rsidR="00A42F2E" w:rsidRPr="00024ADA" w:rsidTr="00E93E98">
        <w:tc>
          <w:tcPr>
            <w:tcW w:w="1391" w:type="dxa"/>
          </w:tcPr>
          <w:p w:rsidR="00A42F2E" w:rsidRPr="00024ADA" w:rsidRDefault="00A42F2E" w:rsidP="00F747E6">
            <w:pPr>
              <w:rPr>
                <w:rFonts w:ascii="Times New Roman" w:hAnsi="Times New Roman"/>
                <w:sz w:val="20"/>
                <w:szCs w:val="20"/>
              </w:rPr>
            </w:pPr>
            <w:r w:rsidRPr="00024ADA">
              <w:rPr>
                <w:rFonts w:ascii="Times New Roman" w:hAnsi="Times New Roman"/>
                <w:sz w:val="20"/>
                <w:szCs w:val="20"/>
              </w:rPr>
              <w:t>Prefixed</w:t>
            </w:r>
          </w:p>
        </w:tc>
        <w:tc>
          <w:tcPr>
            <w:tcW w:w="1005" w:type="dxa"/>
          </w:tcPr>
          <w:p w:rsidR="00A42F2E" w:rsidRPr="00024ADA" w:rsidRDefault="00A42F2E" w:rsidP="00F747E6">
            <w:pPr>
              <w:rPr>
                <w:rFonts w:ascii="Times New Roman" w:hAnsi="Times New Roman"/>
                <w:sz w:val="20"/>
                <w:szCs w:val="20"/>
              </w:rPr>
            </w:pPr>
            <w:r w:rsidRPr="00024ADA">
              <w:rPr>
                <w:rFonts w:ascii="Times New Roman" w:hAnsi="Times New Roman"/>
                <w:sz w:val="20"/>
                <w:szCs w:val="20"/>
              </w:rPr>
              <w:t>verb</w:t>
            </w:r>
          </w:p>
        </w:tc>
        <w:tc>
          <w:tcPr>
            <w:tcW w:w="1561" w:type="dxa"/>
          </w:tcPr>
          <w:p w:rsidR="00A42F2E" w:rsidRPr="00024ADA" w:rsidRDefault="00A42F2E" w:rsidP="00F747E6">
            <w:pPr>
              <w:rPr>
                <w:rFonts w:ascii="Times New Roman" w:hAnsi="Times New Roman"/>
                <w:i/>
                <w:sz w:val="20"/>
                <w:szCs w:val="20"/>
              </w:rPr>
            </w:pPr>
            <w:r w:rsidRPr="00024ADA">
              <w:rPr>
                <w:rFonts w:ascii="Times New Roman" w:hAnsi="Times New Roman"/>
                <w:i/>
                <w:color w:val="000000"/>
                <w:sz w:val="20"/>
                <w:szCs w:val="20"/>
                <w:lang w:val="en-US"/>
              </w:rPr>
              <w:t>onstyrian</w:t>
            </w:r>
          </w:p>
        </w:tc>
        <w:tc>
          <w:tcPr>
            <w:tcW w:w="4649" w:type="dxa"/>
          </w:tcPr>
          <w:p w:rsidR="00A42F2E" w:rsidRPr="00024ADA" w:rsidRDefault="00A42F2E" w:rsidP="00F747E6">
            <w:pPr>
              <w:tabs>
                <w:tab w:val="left" w:pos="480"/>
              </w:tabs>
              <w:rPr>
                <w:rFonts w:ascii="Times New Roman" w:hAnsi="Times New Roman"/>
                <w:sz w:val="20"/>
                <w:szCs w:val="20"/>
              </w:rPr>
            </w:pPr>
            <w:r w:rsidRPr="00024ADA">
              <w:rPr>
                <w:rFonts w:ascii="Times New Roman" w:hAnsi="Times New Roman"/>
                <w:color w:val="000000"/>
                <w:sz w:val="20"/>
                <w:szCs w:val="20"/>
                <w:lang w:val="en-US"/>
              </w:rPr>
              <w:t>to move, stir, agitate, excite, disturb; to rouse</w:t>
            </w:r>
          </w:p>
        </w:tc>
      </w:tr>
      <w:tr w:rsidR="00A42F2E" w:rsidRPr="00024ADA" w:rsidTr="00E93E98">
        <w:tc>
          <w:tcPr>
            <w:tcW w:w="1391" w:type="dxa"/>
          </w:tcPr>
          <w:p w:rsidR="00A42F2E" w:rsidRPr="00024ADA" w:rsidRDefault="00A42F2E" w:rsidP="00F747E6">
            <w:pPr>
              <w:rPr>
                <w:rFonts w:ascii="Times New Roman" w:hAnsi="Times New Roman"/>
                <w:b/>
                <w:sz w:val="20"/>
                <w:szCs w:val="20"/>
              </w:rPr>
            </w:pPr>
            <w:r w:rsidRPr="00024ADA">
              <w:rPr>
                <w:rFonts w:ascii="Times New Roman" w:hAnsi="Times New Roman"/>
                <w:b/>
                <w:sz w:val="20"/>
                <w:szCs w:val="20"/>
              </w:rPr>
              <w:t xml:space="preserve">Base </w:t>
            </w:r>
          </w:p>
          <w:p w:rsidR="00A42F2E" w:rsidRPr="00024ADA" w:rsidRDefault="00A42F2E" w:rsidP="00F747E6">
            <w:pPr>
              <w:rPr>
                <w:rFonts w:ascii="Times New Roman" w:hAnsi="Times New Roman"/>
                <w:sz w:val="20"/>
                <w:szCs w:val="20"/>
              </w:rPr>
            </w:pPr>
            <w:r w:rsidRPr="00024ADA">
              <w:rPr>
                <w:rFonts w:ascii="Times New Roman" w:hAnsi="Times New Roman"/>
                <w:sz w:val="20"/>
                <w:szCs w:val="20"/>
              </w:rPr>
              <w:t>(zero derived)</w:t>
            </w:r>
          </w:p>
        </w:tc>
        <w:tc>
          <w:tcPr>
            <w:tcW w:w="1005" w:type="dxa"/>
          </w:tcPr>
          <w:p w:rsidR="00A42F2E" w:rsidRPr="00024ADA" w:rsidRDefault="00A42F2E" w:rsidP="00F747E6">
            <w:pPr>
              <w:rPr>
                <w:rFonts w:ascii="Times New Roman" w:hAnsi="Times New Roman"/>
                <w:sz w:val="20"/>
                <w:szCs w:val="20"/>
              </w:rPr>
            </w:pPr>
            <w:r w:rsidRPr="00024ADA">
              <w:rPr>
                <w:rFonts w:ascii="Times New Roman" w:hAnsi="Times New Roman"/>
                <w:sz w:val="20"/>
                <w:szCs w:val="20"/>
              </w:rPr>
              <w:t>noun</w:t>
            </w:r>
          </w:p>
        </w:tc>
        <w:tc>
          <w:tcPr>
            <w:tcW w:w="1561" w:type="dxa"/>
          </w:tcPr>
          <w:p w:rsidR="00A42F2E" w:rsidRPr="00024ADA" w:rsidRDefault="00A42F2E" w:rsidP="00F747E6">
            <w:pPr>
              <w:rPr>
                <w:rFonts w:ascii="Times New Roman" w:hAnsi="Times New Roman"/>
                <w:i/>
                <w:sz w:val="20"/>
                <w:szCs w:val="20"/>
              </w:rPr>
            </w:pPr>
            <w:r w:rsidRPr="00024ADA">
              <w:rPr>
                <w:rFonts w:ascii="Times New Roman" w:hAnsi="Times New Roman"/>
                <w:i/>
                <w:color w:val="000000"/>
                <w:sz w:val="20"/>
                <w:szCs w:val="20"/>
                <w:lang w:val="en-US"/>
              </w:rPr>
              <w:t>styr</w:t>
            </w:r>
          </w:p>
        </w:tc>
        <w:tc>
          <w:tcPr>
            <w:tcW w:w="4649" w:type="dxa"/>
          </w:tcPr>
          <w:p w:rsidR="00A42F2E" w:rsidRPr="00024ADA" w:rsidRDefault="00A42F2E" w:rsidP="00F747E6">
            <w:pPr>
              <w:rPr>
                <w:rFonts w:ascii="Times New Roman" w:hAnsi="Times New Roman"/>
                <w:sz w:val="20"/>
                <w:szCs w:val="20"/>
              </w:rPr>
            </w:pPr>
            <w:r w:rsidRPr="00024ADA">
              <w:rPr>
                <w:rFonts w:ascii="Times New Roman" w:hAnsi="Times New Roman"/>
                <w:color w:val="000000"/>
                <w:sz w:val="20"/>
                <w:szCs w:val="20"/>
                <w:lang w:val="en-US"/>
              </w:rPr>
              <w:t>action, movement, stir</w:t>
            </w:r>
          </w:p>
        </w:tc>
      </w:tr>
      <w:tr w:rsidR="00A42F2E" w:rsidRPr="00024ADA" w:rsidTr="00E93E98">
        <w:tc>
          <w:tcPr>
            <w:tcW w:w="1391" w:type="dxa"/>
          </w:tcPr>
          <w:p w:rsidR="00A42F2E" w:rsidRPr="00024ADA" w:rsidRDefault="00A42F2E" w:rsidP="00F747E6">
            <w:pPr>
              <w:rPr>
                <w:rFonts w:ascii="Times New Roman" w:hAnsi="Times New Roman"/>
                <w:sz w:val="20"/>
                <w:szCs w:val="20"/>
              </w:rPr>
            </w:pPr>
            <w:r w:rsidRPr="00024ADA">
              <w:rPr>
                <w:rFonts w:ascii="Times New Roman" w:hAnsi="Times New Roman"/>
                <w:sz w:val="20"/>
                <w:szCs w:val="20"/>
              </w:rPr>
              <w:t>Suffixed</w:t>
            </w:r>
          </w:p>
        </w:tc>
        <w:tc>
          <w:tcPr>
            <w:tcW w:w="1005" w:type="dxa"/>
          </w:tcPr>
          <w:p w:rsidR="00A42F2E" w:rsidRPr="00024ADA" w:rsidRDefault="00A42F2E" w:rsidP="00F747E6">
            <w:pPr>
              <w:rPr>
                <w:rFonts w:ascii="Times New Roman" w:hAnsi="Times New Roman"/>
                <w:sz w:val="20"/>
                <w:szCs w:val="20"/>
              </w:rPr>
            </w:pPr>
            <w:r w:rsidRPr="00024ADA">
              <w:rPr>
                <w:rFonts w:ascii="Times New Roman" w:hAnsi="Times New Roman"/>
                <w:sz w:val="20"/>
                <w:szCs w:val="20"/>
              </w:rPr>
              <w:t>noun</w:t>
            </w:r>
          </w:p>
        </w:tc>
        <w:tc>
          <w:tcPr>
            <w:tcW w:w="1561" w:type="dxa"/>
          </w:tcPr>
          <w:p w:rsidR="00A42F2E" w:rsidRPr="00024ADA" w:rsidRDefault="00A42F2E" w:rsidP="00F747E6">
            <w:pPr>
              <w:rPr>
                <w:rFonts w:ascii="Times New Roman" w:hAnsi="Times New Roman"/>
                <w:i/>
                <w:sz w:val="20"/>
                <w:szCs w:val="20"/>
              </w:rPr>
            </w:pPr>
            <w:r w:rsidRPr="00024ADA">
              <w:rPr>
                <w:rFonts w:ascii="Times New Roman" w:hAnsi="Times New Roman"/>
                <w:i/>
                <w:color w:val="000000"/>
                <w:sz w:val="20"/>
                <w:szCs w:val="20"/>
                <w:lang w:val="en-US"/>
              </w:rPr>
              <w:t>styrenes</w:t>
            </w:r>
          </w:p>
        </w:tc>
        <w:tc>
          <w:tcPr>
            <w:tcW w:w="4649" w:type="dxa"/>
          </w:tcPr>
          <w:p w:rsidR="00A42F2E" w:rsidRPr="00024ADA" w:rsidRDefault="00A42F2E" w:rsidP="00F747E6">
            <w:pPr>
              <w:rPr>
                <w:rFonts w:ascii="Times New Roman" w:hAnsi="Times New Roman"/>
                <w:sz w:val="20"/>
                <w:szCs w:val="20"/>
              </w:rPr>
            </w:pPr>
            <w:r w:rsidRPr="00024ADA">
              <w:rPr>
                <w:rFonts w:ascii="Times New Roman" w:hAnsi="Times New Roman"/>
                <w:color w:val="000000"/>
                <w:sz w:val="20"/>
                <w:szCs w:val="20"/>
                <w:lang w:val="en-US"/>
              </w:rPr>
              <w:t>power of motion, movement, stirring; commotion, tumult, agitation, disturbance, perturbation</w:t>
            </w:r>
          </w:p>
        </w:tc>
      </w:tr>
      <w:tr w:rsidR="00A42F2E" w:rsidRPr="00024ADA" w:rsidTr="00E93E98">
        <w:tc>
          <w:tcPr>
            <w:tcW w:w="1391" w:type="dxa"/>
          </w:tcPr>
          <w:p w:rsidR="00A42F2E" w:rsidRPr="00024ADA" w:rsidRDefault="00A42F2E" w:rsidP="00F747E6">
            <w:pPr>
              <w:rPr>
                <w:rFonts w:ascii="Times New Roman" w:hAnsi="Times New Roman"/>
                <w:sz w:val="20"/>
                <w:szCs w:val="20"/>
              </w:rPr>
            </w:pPr>
            <w:r w:rsidRPr="00024ADA">
              <w:rPr>
                <w:rFonts w:ascii="Times New Roman" w:hAnsi="Times New Roman"/>
                <w:sz w:val="20"/>
                <w:szCs w:val="20"/>
              </w:rPr>
              <w:t>Suffixed</w:t>
            </w:r>
          </w:p>
        </w:tc>
        <w:tc>
          <w:tcPr>
            <w:tcW w:w="1005" w:type="dxa"/>
          </w:tcPr>
          <w:p w:rsidR="00A42F2E" w:rsidRPr="00024ADA" w:rsidRDefault="00A42F2E" w:rsidP="00F747E6">
            <w:pPr>
              <w:rPr>
                <w:rFonts w:ascii="Times New Roman" w:hAnsi="Times New Roman"/>
                <w:sz w:val="20"/>
                <w:szCs w:val="20"/>
              </w:rPr>
            </w:pPr>
            <w:r w:rsidRPr="00024ADA">
              <w:rPr>
                <w:rFonts w:ascii="Times New Roman" w:hAnsi="Times New Roman"/>
                <w:sz w:val="20"/>
                <w:szCs w:val="20"/>
              </w:rPr>
              <w:t>adjective</w:t>
            </w:r>
          </w:p>
        </w:tc>
        <w:tc>
          <w:tcPr>
            <w:tcW w:w="1561" w:type="dxa"/>
          </w:tcPr>
          <w:p w:rsidR="00A42F2E" w:rsidRPr="00024ADA" w:rsidRDefault="00A42F2E" w:rsidP="00F747E6">
            <w:pPr>
              <w:rPr>
                <w:rFonts w:ascii="Times New Roman" w:hAnsi="Times New Roman"/>
                <w:i/>
                <w:sz w:val="20"/>
                <w:szCs w:val="20"/>
              </w:rPr>
            </w:pPr>
            <w:r w:rsidRPr="00024ADA">
              <w:rPr>
                <w:rFonts w:ascii="Times New Roman" w:hAnsi="Times New Roman"/>
                <w:i/>
                <w:color w:val="000000"/>
                <w:sz w:val="20"/>
                <w:szCs w:val="20"/>
                <w:lang w:val="en-US"/>
              </w:rPr>
              <w:t>styrigendlic</w:t>
            </w:r>
          </w:p>
        </w:tc>
        <w:tc>
          <w:tcPr>
            <w:tcW w:w="4649" w:type="dxa"/>
          </w:tcPr>
          <w:p w:rsidR="00A42F2E" w:rsidRPr="00024ADA" w:rsidRDefault="00A42F2E" w:rsidP="00F747E6">
            <w:pPr>
              <w:rPr>
                <w:rFonts w:ascii="Times New Roman" w:hAnsi="Times New Roman"/>
                <w:sz w:val="20"/>
                <w:szCs w:val="20"/>
              </w:rPr>
            </w:pPr>
            <w:r w:rsidRPr="00024ADA">
              <w:rPr>
                <w:rFonts w:ascii="Times New Roman" w:hAnsi="Times New Roman"/>
                <w:color w:val="000000"/>
                <w:sz w:val="20"/>
                <w:szCs w:val="20"/>
                <w:lang w:val="en-US"/>
              </w:rPr>
              <w:t>moving; mobile</w:t>
            </w:r>
          </w:p>
        </w:tc>
      </w:tr>
      <w:tr w:rsidR="00A42F2E" w:rsidRPr="00024ADA" w:rsidTr="00E93E98">
        <w:tc>
          <w:tcPr>
            <w:tcW w:w="1391" w:type="dxa"/>
          </w:tcPr>
          <w:p w:rsidR="00A42F2E" w:rsidRPr="00024ADA" w:rsidRDefault="00A42F2E" w:rsidP="00F747E6">
            <w:pPr>
              <w:rPr>
                <w:rFonts w:ascii="Times New Roman" w:hAnsi="Times New Roman"/>
                <w:sz w:val="20"/>
                <w:szCs w:val="20"/>
              </w:rPr>
            </w:pPr>
            <w:r w:rsidRPr="00024ADA">
              <w:rPr>
                <w:rFonts w:ascii="Times New Roman" w:hAnsi="Times New Roman"/>
                <w:sz w:val="20"/>
                <w:szCs w:val="20"/>
              </w:rPr>
              <w:t>Suffixed</w:t>
            </w:r>
          </w:p>
        </w:tc>
        <w:tc>
          <w:tcPr>
            <w:tcW w:w="1005" w:type="dxa"/>
          </w:tcPr>
          <w:p w:rsidR="00A42F2E" w:rsidRPr="00024ADA" w:rsidRDefault="00A42F2E" w:rsidP="00F747E6">
            <w:pPr>
              <w:rPr>
                <w:rFonts w:ascii="Times New Roman" w:hAnsi="Times New Roman"/>
                <w:sz w:val="20"/>
                <w:szCs w:val="20"/>
              </w:rPr>
            </w:pPr>
            <w:r w:rsidRPr="00024ADA">
              <w:rPr>
                <w:rFonts w:ascii="Times New Roman" w:hAnsi="Times New Roman"/>
                <w:sz w:val="20"/>
                <w:szCs w:val="20"/>
              </w:rPr>
              <w:t>noun</w:t>
            </w:r>
          </w:p>
        </w:tc>
        <w:tc>
          <w:tcPr>
            <w:tcW w:w="1561" w:type="dxa"/>
          </w:tcPr>
          <w:p w:rsidR="00A42F2E" w:rsidRPr="00024ADA" w:rsidRDefault="00A42F2E" w:rsidP="00F747E6">
            <w:pPr>
              <w:rPr>
                <w:rFonts w:ascii="Times New Roman" w:hAnsi="Times New Roman"/>
                <w:i/>
                <w:sz w:val="20"/>
                <w:szCs w:val="20"/>
              </w:rPr>
            </w:pPr>
            <w:r w:rsidRPr="00024ADA">
              <w:rPr>
                <w:rFonts w:ascii="Times New Roman" w:hAnsi="Times New Roman"/>
                <w:i/>
                <w:color w:val="000000"/>
                <w:sz w:val="20"/>
                <w:szCs w:val="20"/>
                <w:lang w:val="en-US"/>
              </w:rPr>
              <w:t>styrung</w:t>
            </w:r>
          </w:p>
        </w:tc>
        <w:tc>
          <w:tcPr>
            <w:tcW w:w="4649" w:type="dxa"/>
          </w:tcPr>
          <w:p w:rsidR="00A42F2E" w:rsidRPr="00024ADA" w:rsidRDefault="00A42F2E" w:rsidP="00F747E6">
            <w:pPr>
              <w:rPr>
                <w:rFonts w:ascii="Times New Roman" w:hAnsi="Times New Roman"/>
                <w:sz w:val="20"/>
                <w:szCs w:val="20"/>
              </w:rPr>
            </w:pPr>
            <w:r w:rsidRPr="00024ADA">
              <w:rPr>
                <w:rFonts w:ascii="Times New Roman" w:hAnsi="Times New Roman"/>
                <w:color w:val="000000"/>
                <w:sz w:val="20"/>
                <w:szCs w:val="20"/>
                <w:lang w:val="en-US"/>
              </w:rPr>
              <w:t>moving, motion; disturbance, agitation, commotion; disturbance, tumult; emotion, agitation, perturbation; exercise, practise; shaking, quaking, convulsive movement; stir</w:t>
            </w:r>
          </w:p>
        </w:tc>
      </w:tr>
      <w:tr w:rsidR="00A42F2E" w:rsidRPr="00024ADA" w:rsidTr="00E93E98">
        <w:tc>
          <w:tcPr>
            <w:tcW w:w="1391" w:type="dxa"/>
          </w:tcPr>
          <w:p w:rsidR="00A42F2E" w:rsidRPr="00024ADA" w:rsidRDefault="00A42F2E" w:rsidP="00F747E6">
            <w:pPr>
              <w:rPr>
                <w:rFonts w:ascii="Times New Roman" w:hAnsi="Times New Roman"/>
                <w:sz w:val="20"/>
                <w:szCs w:val="20"/>
              </w:rPr>
            </w:pPr>
            <w:r w:rsidRPr="00024ADA">
              <w:rPr>
                <w:rFonts w:ascii="Times New Roman" w:hAnsi="Times New Roman"/>
                <w:sz w:val="20"/>
                <w:szCs w:val="20"/>
              </w:rPr>
              <w:t>Prefixed</w:t>
            </w:r>
          </w:p>
        </w:tc>
        <w:tc>
          <w:tcPr>
            <w:tcW w:w="1005" w:type="dxa"/>
          </w:tcPr>
          <w:p w:rsidR="00A42F2E" w:rsidRPr="00024ADA" w:rsidRDefault="00A42F2E" w:rsidP="00F747E6">
            <w:pPr>
              <w:rPr>
                <w:rFonts w:ascii="Times New Roman" w:hAnsi="Times New Roman"/>
                <w:sz w:val="20"/>
                <w:szCs w:val="20"/>
              </w:rPr>
            </w:pPr>
            <w:r w:rsidRPr="00024ADA">
              <w:rPr>
                <w:rFonts w:ascii="Times New Roman" w:hAnsi="Times New Roman"/>
                <w:sz w:val="20"/>
                <w:szCs w:val="20"/>
              </w:rPr>
              <w:t>adjective</w:t>
            </w:r>
          </w:p>
        </w:tc>
        <w:tc>
          <w:tcPr>
            <w:tcW w:w="1561" w:type="dxa"/>
          </w:tcPr>
          <w:p w:rsidR="00A42F2E" w:rsidRPr="00024ADA" w:rsidRDefault="00A42F2E" w:rsidP="00F747E6">
            <w:pPr>
              <w:rPr>
                <w:rFonts w:ascii="Times New Roman" w:hAnsi="Times New Roman"/>
                <w:i/>
                <w:sz w:val="20"/>
                <w:szCs w:val="20"/>
              </w:rPr>
            </w:pPr>
            <w:r w:rsidRPr="00024ADA">
              <w:rPr>
                <w:rFonts w:ascii="Times New Roman" w:hAnsi="Times New Roman"/>
                <w:i/>
                <w:color w:val="000000"/>
                <w:sz w:val="20"/>
                <w:szCs w:val="20"/>
                <w:lang w:val="en-US"/>
              </w:rPr>
              <w:t>un</w:t>
            </w:r>
            <w:r w:rsidRPr="00024ADA">
              <w:rPr>
                <w:rFonts w:ascii="Times New Roman" w:hAnsi="Times New Roman"/>
                <w:i/>
                <w:sz w:val="20"/>
                <w:szCs w:val="20"/>
              </w:rPr>
              <w:t>ā</w:t>
            </w:r>
            <w:r w:rsidRPr="00024ADA">
              <w:rPr>
                <w:rFonts w:ascii="Times New Roman" w:hAnsi="Times New Roman"/>
                <w:i/>
                <w:color w:val="000000"/>
                <w:sz w:val="20"/>
                <w:szCs w:val="20"/>
                <w:lang w:val="en-US"/>
              </w:rPr>
              <w:t>styred</w:t>
            </w:r>
          </w:p>
        </w:tc>
        <w:tc>
          <w:tcPr>
            <w:tcW w:w="4649" w:type="dxa"/>
          </w:tcPr>
          <w:p w:rsidR="00A42F2E" w:rsidRPr="00024ADA" w:rsidRDefault="00A42F2E" w:rsidP="00F747E6">
            <w:pPr>
              <w:rPr>
                <w:rFonts w:ascii="Times New Roman" w:hAnsi="Times New Roman"/>
                <w:sz w:val="20"/>
                <w:szCs w:val="20"/>
              </w:rPr>
            </w:pPr>
            <w:r>
              <w:rPr>
                <w:rFonts w:ascii="Times New Roman" w:hAnsi="Times New Roman"/>
                <w:color w:val="000000"/>
                <w:sz w:val="20"/>
                <w:szCs w:val="20"/>
                <w:lang w:val="en-US"/>
              </w:rPr>
              <w:t>u</w:t>
            </w:r>
            <w:r w:rsidRPr="00024ADA">
              <w:rPr>
                <w:rFonts w:ascii="Times New Roman" w:hAnsi="Times New Roman"/>
                <w:color w:val="000000"/>
                <w:sz w:val="20"/>
                <w:szCs w:val="20"/>
                <w:lang w:val="en-US"/>
              </w:rPr>
              <w:t>nmoved</w:t>
            </w:r>
          </w:p>
        </w:tc>
      </w:tr>
      <w:tr w:rsidR="00A42F2E" w:rsidRPr="00024ADA" w:rsidTr="00E93E98">
        <w:tc>
          <w:tcPr>
            <w:tcW w:w="1391" w:type="dxa"/>
          </w:tcPr>
          <w:p w:rsidR="00A42F2E" w:rsidRPr="00024ADA" w:rsidRDefault="00A42F2E" w:rsidP="00F747E6">
            <w:pPr>
              <w:rPr>
                <w:rFonts w:ascii="Times New Roman" w:hAnsi="Times New Roman"/>
                <w:sz w:val="20"/>
                <w:szCs w:val="20"/>
              </w:rPr>
            </w:pPr>
            <w:r w:rsidRPr="00024ADA">
              <w:rPr>
                <w:rFonts w:ascii="Times New Roman" w:hAnsi="Times New Roman"/>
                <w:sz w:val="20"/>
                <w:szCs w:val="20"/>
              </w:rPr>
              <w:t>Prefixed</w:t>
            </w:r>
          </w:p>
        </w:tc>
        <w:tc>
          <w:tcPr>
            <w:tcW w:w="1005" w:type="dxa"/>
          </w:tcPr>
          <w:p w:rsidR="00A42F2E" w:rsidRPr="00024ADA" w:rsidRDefault="00A42F2E" w:rsidP="00F747E6">
            <w:pPr>
              <w:rPr>
                <w:rFonts w:ascii="Times New Roman" w:hAnsi="Times New Roman"/>
                <w:sz w:val="20"/>
                <w:szCs w:val="20"/>
              </w:rPr>
            </w:pPr>
            <w:r w:rsidRPr="00024ADA">
              <w:rPr>
                <w:rFonts w:ascii="Times New Roman" w:hAnsi="Times New Roman"/>
                <w:sz w:val="20"/>
                <w:szCs w:val="20"/>
              </w:rPr>
              <w:t>adjective</w:t>
            </w:r>
          </w:p>
        </w:tc>
        <w:tc>
          <w:tcPr>
            <w:tcW w:w="1561" w:type="dxa"/>
          </w:tcPr>
          <w:p w:rsidR="00A42F2E" w:rsidRPr="00024ADA" w:rsidRDefault="00A42F2E" w:rsidP="00F747E6">
            <w:pPr>
              <w:rPr>
                <w:rFonts w:ascii="Times New Roman" w:hAnsi="Times New Roman"/>
                <w:i/>
                <w:sz w:val="20"/>
                <w:szCs w:val="20"/>
              </w:rPr>
            </w:pPr>
            <w:r w:rsidRPr="00024ADA">
              <w:rPr>
                <w:rFonts w:ascii="Times New Roman" w:hAnsi="Times New Roman"/>
                <w:i/>
                <w:color w:val="000000"/>
                <w:sz w:val="20"/>
                <w:szCs w:val="20"/>
                <w:lang w:val="en-US"/>
              </w:rPr>
              <w:t>un</w:t>
            </w:r>
            <w:r w:rsidRPr="00024ADA">
              <w:rPr>
                <w:rFonts w:ascii="Times New Roman" w:hAnsi="Times New Roman"/>
                <w:i/>
                <w:sz w:val="20"/>
                <w:szCs w:val="20"/>
              </w:rPr>
              <w:t>ā</w:t>
            </w:r>
            <w:r w:rsidRPr="00024ADA">
              <w:rPr>
                <w:rFonts w:ascii="Times New Roman" w:hAnsi="Times New Roman"/>
                <w:i/>
                <w:color w:val="000000"/>
                <w:sz w:val="20"/>
                <w:szCs w:val="20"/>
                <w:lang w:val="en-US"/>
              </w:rPr>
              <w:t>styriende</w:t>
            </w:r>
          </w:p>
        </w:tc>
        <w:tc>
          <w:tcPr>
            <w:tcW w:w="4649" w:type="dxa"/>
          </w:tcPr>
          <w:p w:rsidR="00A42F2E" w:rsidRPr="00024ADA" w:rsidRDefault="00A42F2E" w:rsidP="00F747E6">
            <w:pPr>
              <w:rPr>
                <w:rFonts w:ascii="Times New Roman" w:hAnsi="Times New Roman"/>
                <w:sz w:val="20"/>
                <w:szCs w:val="20"/>
              </w:rPr>
            </w:pPr>
            <w:r w:rsidRPr="00024ADA">
              <w:rPr>
                <w:rFonts w:ascii="Times New Roman" w:hAnsi="Times New Roman"/>
                <w:color w:val="000000"/>
                <w:sz w:val="20"/>
                <w:szCs w:val="20"/>
                <w:lang w:val="en-US"/>
              </w:rPr>
              <w:t>firm, motionless, immovable</w:t>
            </w:r>
          </w:p>
        </w:tc>
      </w:tr>
      <w:tr w:rsidR="00A42F2E" w:rsidRPr="00024ADA" w:rsidTr="00E93E98">
        <w:tc>
          <w:tcPr>
            <w:tcW w:w="1391" w:type="dxa"/>
          </w:tcPr>
          <w:p w:rsidR="00A42F2E" w:rsidRPr="00024ADA" w:rsidRDefault="00A42F2E" w:rsidP="00F747E6">
            <w:pPr>
              <w:rPr>
                <w:rFonts w:ascii="Times New Roman" w:hAnsi="Times New Roman"/>
                <w:sz w:val="20"/>
                <w:szCs w:val="20"/>
              </w:rPr>
            </w:pPr>
            <w:r w:rsidRPr="00024ADA">
              <w:rPr>
                <w:rFonts w:ascii="Times New Roman" w:hAnsi="Times New Roman"/>
                <w:sz w:val="20"/>
                <w:szCs w:val="20"/>
              </w:rPr>
              <w:t>Suffixed</w:t>
            </w:r>
          </w:p>
        </w:tc>
        <w:tc>
          <w:tcPr>
            <w:tcW w:w="1005" w:type="dxa"/>
          </w:tcPr>
          <w:p w:rsidR="00A42F2E" w:rsidRPr="00024ADA" w:rsidRDefault="00A42F2E" w:rsidP="00F747E6">
            <w:pPr>
              <w:rPr>
                <w:rFonts w:ascii="Times New Roman" w:hAnsi="Times New Roman"/>
                <w:sz w:val="20"/>
                <w:szCs w:val="20"/>
              </w:rPr>
            </w:pPr>
            <w:r w:rsidRPr="00024ADA">
              <w:rPr>
                <w:rFonts w:ascii="Times New Roman" w:hAnsi="Times New Roman"/>
                <w:sz w:val="20"/>
                <w:szCs w:val="20"/>
              </w:rPr>
              <w:t>adjective</w:t>
            </w:r>
          </w:p>
        </w:tc>
        <w:tc>
          <w:tcPr>
            <w:tcW w:w="1561" w:type="dxa"/>
          </w:tcPr>
          <w:p w:rsidR="00A42F2E" w:rsidRPr="00024ADA" w:rsidRDefault="00A42F2E" w:rsidP="00F747E6">
            <w:pPr>
              <w:rPr>
                <w:rFonts w:ascii="Times New Roman" w:hAnsi="Times New Roman"/>
                <w:i/>
                <w:sz w:val="20"/>
                <w:szCs w:val="20"/>
              </w:rPr>
            </w:pPr>
            <w:r w:rsidRPr="00024ADA">
              <w:rPr>
                <w:rFonts w:ascii="Times New Roman" w:hAnsi="Times New Roman"/>
                <w:i/>
                <w:color w:val="000000"/>
                <w:sz w:val="20"/>
                <w:szCs w:val="20"/>
                <w:lang w:val="en-US"/>
              </w:rPr>
              <w:t>un</w:t>
            </w:r>
            <w:r w:rsidRPr="00024ADA">
              <w:rPr>
                <w:rFonts w:ascii="Times New Roman" w:hAnsi="Times New Roman"/>
                <w:i/>
                <w:sz w:val="20"/>
                <w:szCs w:val="20"/>
              </w:rPr>
              <w:t>ā</w:t>
            </w:r>
            <w:r w:rsidRPr="00024ADA">
              <w:rPr>
                <w:rFonts w:ascii="Times New Roman" w:hAnsi="Times New Roman"/>
                <w:i/>
                <w:color w:val="000000"/>
                <w:sz w:val="20"/>
                <w:szCs w:val="20"/>
                <w:lang w:val="en-US"/>
              </w:rPr>
              <w:t>styrigendlic</w:t>
            </w:r>
          </w:p>
        </w:tc>
        <w:tc>
          <w:tcPr>
            <w:tcW w:w="4649" w:type="dxa"/>
          </w:tcPr>
          <w:p w:rsidR="00A42F2E" w:rsidRPr="00024ADA" w:rsidRDefault="00A42F2E" w:rsidP="00F747E6">
            <w:pPr>
              <w:rPr>
                <w:rFonts w:ascii="Times New Roman" w:hAnsi="Times New Roman"/>
                <w:sz w:val="20"/>
                <w:szCs w:val="20"/>
              </w:rPr>
            </w:pPr>
            <w:r w:rsidRPr="00024ADA">
              <w:rPr>
                <w:rFonts w:ascii="Times New Roman" w:hAnsi="Times New Roman"/>
                <w:color w:val="000000"/>
                <w:sz w:val="20"/>
                <w:szCs w:val="20"/>
                <w:lang w:val="en-US"/>
              </w:rPr>
              <w:t>firm, immovable, motionless</w:t>
            </w:r>
          </w:p>
        </w:tc>
      </w:tr>
      <w:tr w:rsidR="00A42F2E" w:rsidRPr="00024ADA" w:rsidTr="00E93E98">
        <w:tc>
          <w:tcPr>
            <w:tcW w:w="1391" w:type="dxa"/>
          </w:tcPr>
          <w:p w:rsidR="00A42F2E" w:rsidRPr="00024ADA" w:rsidRDefault="00A42F2E" w:rsidP="00F747E6">
            <w:pPr>
              <w:rPr>
                <w:rFonts w:ascii="Times New Roman" w:hAnsi="Times New Roman"/>
                <w:sz w:val="20"/>
                <w:szCs w:val="20"/>
              </w:rPr>
            </w:pPr>
            <w:r w:rsidRPr="00024ADA">
              <w:rPr>
                <w:rFonts w:ascii="Times New Roman" w:hAnsi="Times New Roman"/>
                <w:sz w:val="20"/>
                <w:szCs w:val="20"/>
              </w:rPr>
              <w:t>Prefixed</w:t>
            </w:r>
          </w:p>
        </w:tc>
        <w:tc>
          <w:tcPr>
            <w:tcW w:w="1005" w:type="dxa"/>
          </w:tcPr>
          <w:p w:rsidR="00A42F2E" w:rsidRPr="00024ADA" w:rsidRDefault="00A42F2E" w:rsidP="00F747E6">
            <w:pPr>
              <w:rPr>
                <w:rFonts w:ascii="Times New Roman" w:hAnsi="Times New Roman"/>
                <w:sz w:val="20"/>
                <w:szCs w:val="20"/>
              </w:rPr>
            </w:pPr>
            <w:r w:rsidRPr="00024ADA">
              <w:rPr>
                <w:rFonts w:ascii="Times New Roman" w:hAnsi="Times New Roman"/>
                <w:sz w:val="20"/>
                <w:szCs w:val="20"/>
              </w:rPr>
              <w:t>adjective</w:t>
            </w:r>
          </w:p>
        </w:tc>
        <w:tc>
          <w:tcPr>
            <w:tcW w:w="1561" w:type="dxa"/>
          </w:tcPr>
          <w:p w:rsidR="00A42F2E" w:rsidRPr="00024ADA" w:rsidRDefault="00A42F2E" w:rsidP="00F747E6">
            <w:pPr>
              <w:rPr>
                <w:rFonts w:ascii="Times New Roman" w:hAnsi="Times New Roman"/>
                <w:i/>
                <w:sz w:val="20"/>
                <w:szCs w:val="20"/>
              </w:rPr>
            </w:pPr>
            <w:r w:rsidRPr="00024ADA">
              <w:rPr>
                <w:rFonts w:ascii="Times New Roman" w:hAnsi="Times New Roman"/>
                <w:i/>
                <w:color w:val="000000"/>
                <w:sz w:val="20"/>
                <w:szCs w:val="20"/>
                <w:lang w:val="en-US"/>
              </w:rPr>
              <w:t>unonstyred</w:t>
            </w:r>
          </w:p>
        </w:tc>
        <w:tc>
          <w:tcPr>
            <w:tcW w:w="4649" w:type="dxa"/>
          </w:tcPr>
          <w:p w:rsidR="00A42F2E" w:rsidRPr="00024ADA" w:rsidRDefault="00A42F2E" w:rsidP="00F747E6">
            <w:pPr>
              <w:rPr>
                <w:rFonts w:ascii="Times New Roman" w:hAnsi="Times New Roman"/>
                <w:sz w:val="20"/>
                <w:szCs w:val="20"/>
              </w:rPr>
            </w:pPr>
            <w:r>
              <w:rPr>
                <w:rFonts w:ascii="Times New Roman" w:hAnsi="Times New Roman"/>
                <w:color w:val="000000"/>
                <w:sz w:val="20"/>
                <w:szCs w:val="20"/>
                <w:lang w:val="en-US"/>
              </w:rPr>
              <w:t>u</w:t>
            </w:r>
            <w:r w:rsidRPr="00024ADA">
              <w:rPr>
                <w:rFonts w:ascii="Times New Roman" w:hAnsi="Times New Roman"/>
                <w:color w:val="000000"/>
                <w:sz w:val="20"/>
                <w:szCs w:val="20"/>
                <w:lang w:val="en-US"/>
              </w:rPr>
              <w:t>nmoved</w:t>
            </w:r>
          </w:p>
        </w:tc>
      </w:tr>
      <w:tr w:rsidR="00A42F2E" w:rsidRPr="00024ADA" w:rsidTr="00E93E98">
        <w:tc>
          <w:tcPr>
            <w:tcW w:w="1391" w:type="dxa"/>
          </w:tcPr>
          <w:p w:rsidR="00A42F2E" w:rsidRPr="00024ADA" w:rsidRDefault="00A42F2E" w:rsidP="00F747E6">
            <w:pPr>
              <w:rPr>
                <w:rFonts w:ascii="Times New Roman" w:hAnsi="Times New Roman"/>
                <w:sz w:val="20"/>
                <w:szCs w:val="20"/>
              </w:rPr>
            </w:pPr>
            <w:r w:rsidRPr="00024ADA">
              <w:rPr>
                <w:rFonts w:ascii="Times New Roman" w:hAnsi="Times New Roman"/>
                <w:sz w:val="20"/>
                <w:szCs w:val="20"/>
              </w:rPr>
              <w:t>Prefixed</w:t>
            </w:r>
          </w:p>
        </w:tc>
        <w:tc>
          <w:tcPr>
            <w:tcW w:w="1005" w:type="dxa"/>
          </w:tcPr>
          <w:p w:rsidR="00A42F2E" w:rsidRPr="00024ADA" w:rsidRDefault="00A42F2E" w:rsidP="00F747E6">
            <w:pPr>
              <w:rPr>
                <w:rFonts w:ascii="Times New Roman" w:hAnsi="Times New Roman"/>
                <w:sz w:val="20"/>
                <w:szCs w:val="20"/>
              </w:rPr>
            </w:pPr>
            <w:r w:rsidRPr="00024ADA">
              <w:rPr>
                <w:rFonts w:ascii="Times New Roman" w:hAnsi="Times New Roman"/>
                <w:sz w:val="20"/>
                <w:szCs w:val="20"/>
              </w:rPr>
              <w:t>adjective</w:t>
            </w:r>
          </w:p>
        </w:tc>
        <w:tc>
          <w:tcPr>
            <w:tcW w:w="1561" w:type="dxa"/>
          </w:tcPr>
          <w:p w:rsidR="00A42F2E" w:rsidRPr="00024ADA" w:rsidRDefault="00A42F2E" w:rsidP="00F747E6">
            <w:pPr>
              <w:rPr>
                <w:rFonts w:ascii="Times New Roman" w:hAnsi="Times New Roman"/>
                <w:i/>
                <w:color w:val="000000"/>
                <w:sz w:val="20"/>
                <w:szCs w:val="20"/>
                <w:lang w:val="en-US"/>
              </w:rPr>
            </w:pPr>
            <w:r w:rsidRPr="00024ADA">
              <w:rPr>
                <w:rFonts w:ascii="Times New Roman" w:hAnsi="Times New Roman"/>
                <w:i/>
                <w:color w:val="000000"/>
                <w:sz w:val="20"/>
                <w:szCs w:val="20"/>
                <w:lang w:val="en-US"/>
              </w:rPr>
              <w:t>unonstyrigendlic</w:t>
            </w:r>
          </w:p>
        </w:tc>
        <w:tc>
          <w:tcPr>
            <w:tcW w:w="4649" w:type="dxa"/>
          </w:tcPr>
          <w:p w:rsidR="00A42F2E" w:rsidRPr="00024ADA" w:rsidRDefault="00A42F2E" w:rsidP="00F747E6">
            <w:pPr>
              <w:rPr>
                <w:rFonts w:ascii="Times New Roman" w:hAnsi="Times New Roman"/>
                <w:sz w:val="20"/>
                <w:szCs w:val="20"/>
              </w:rPr>
            </w:pPr>
            <w:r>
              <w:rPr>
                <w:rFonts w:ascii="Times New Roman" w:hAnsi="Times New Roman"/>
                <w:color w:val="000000"/>
                <w:sz w:val="20"/>
                <w:szCs w:val="20"/>
                <w:lang w:val="en-US"/>
              </w:rPr>
              <w:t>m</w:t>
            </w:r>
            <w:r w:rsidRPr="00024ADA">
              <w:rPr>
                <w:rFonts w:ascii="Times New Roman" w:hAnsi="Times New Roman"/>
                <w:color w:val="000000"/>
                <w:sz w:val="20"/>
                <w:szCs w:val="20"/>
                <w:lang w:val="en-US"/>
              </w:rPr>
              <w:t>otionless</w:t>
            </w:r>
          </w:p>
        </w:tc>
      </w:tr>
      <w:tr w:rsidR="00A42F2E" w:rsidRPr="00024ADA" w:rsidTr="00E93E98">
        <w:tc>
          <w:tcPr>
            <w:tcW w:w="1391" w:type="dxa"/>
          </w:tcPr>
          <w:p w:rsidR="00A42F2E" w:rsidRPr="00024ADA" w:rsidRDefault="00A42F2E" w:rsidP="00F747E6">
            <w:pPr>
              <w:rPr>
                <w:rFonts w:ascii="Times New Roman" w:hAnsi="Times New Roman"/>
                <w:sz w:val="20"/>
                <w:szCs w:val="20"/>
              </w:rPr>
            </w:pPr>
            <w:r w:rsidRPr="00024ADA">
              <w:rPr>
                <w:rFonts w:ascii="Times New Roman" w:hAnsi="Times New Roman"/>
                <w:sz w:val="20"/>
                <w:szCs w:val="20"/>
              </w:rPr>
              <w:t>Prefixed</w:t>
            </w:r>
          </w:p>
        </w:tc>
        <w:tc>
          <w:tcPr>
            <w:tcW w:w="1005" w:type="dxa"/>
          </w:tcPr>
          <w:p w:rsidR="00A42F2E" w:rsidRPr="00024ADA" w:rsidRDefault="00A42F2E" w:rsidP="00F747E6">
            <w:pPr>
              <w:rPr>
                <w:rFonts w:ascii="Times New Roman" w:hAnsi="Times New Roman"/>
                <w:sz w:val="20"/>
                <w:szCs w:val="20"/>
              </w:rPr>
            </w:pPr>
            <w:r w:rsidRPr="00024ADA">
              <w:rPr>
                <w:rFonts w:ascii="Times New Roman" w:hAnsi="Times New Roman"/>
                <w:sz w:val="20"/>
                <w:szCs w:val="20"/>
              </w:rPr>
              <w:t>adjective</w:t>
            </w:r>
          </w:p>
        </w:tc>
        <w:tc>
          <w:tcPr>
            <w:tcW w:w="1561" w:type="dxa"/>
          </w:tcPr>
          <w:p w:rsidR="00A42F2E" w:rsidRPr="00024ADA" w:rsidRDefault="00A42F2E" w:rsidP="00F747E6">
            <w:pPr>
              <w:rPr>
                <w:rFonts w:ascii="Times New Roman" w:hAnsi="Times New Roman"/>
                <w:i/>
                <w:color w:val="000000"/>
                <w:sz w:val="20"/>
                <w:szCs w:val="20"/>
                <w:lang w:val="en-US"/>
              </w:rPr>
            </w:pPr>
            <w:r w:rsidRPr="00024ADA">
              <w:rPr>
                <w:rFonts w:ascii="Times New Roman" w:hAnsi="Times New Roman"/>
                <w:i/>
                <w:color w:val="000000"/>
                <w:sz w:val="20"/>
                <w:szCs w:val="20"/>
                <w:lang w:val="en-US"/>
              </w:rPr>
              <w:t>unstyrendlic</w:t>
            </w:r>
          </w:p>
        </w:tc>
        <w:tc>
          <w:tcPr>
            <w:tcW w:w="4649" w:type="dxa"/>
          </w:tcPr>
          <w:p w:rsidR="00A42F2E" w:rsidRPr="00024ADA" w:rsidRDefault="00A42F2E" w:rsidP="00F747E6">
            <w:pPr>
              <w:rPr>
                <w:rFonts w:ascii="Times New Roman" w:hAnsi="Times New Roman"/>
                <w:sz w:val="20"/>
                <w:szCs w:val="20"/>
              </w:rPr>
            </w:pPr>
            <w:r>
              <w:rPr>
                <w:rFonts w:ascii="Times New Roman" w:hAnsi="Times New Roman"/>
                <w:color w:val="000000"/>
                <w:sz w:val="20"/>
                <w:szCs w:val="20"/>
                <w:lang w:val="en-US"/>
              </w:rPr>
              <w:t>i</w:t>
            </w:r>
            <w:bookmarkStart w:id="0" w:name="_GoBack"/>
            <w:bookmarkEnd w:id="0"/>
            <w:r w:rsidRPr="00024ADA">
              <w:rPr>
                <w:rFonts w:ascii="Times New Roman" w:hAnsi="Times New Roman"/>
                <w:color w:val="000000"/>
                <w:sz w:val="20"/>
                <w:szCs w:val="20"/>
                <w:lang w:val="en-US"/>
              </w:rPr>
              <w:t>mmovable, not to be stirred or carried, hard to carry</w:t>
            </w:r>
          </w:p>
        </w:tc>
      </w:tr>
      <w:tr w:rsidR="00A42F2E" w:rsidRPr="00024ADA" w:rsidTr="00E93E98">
        <w:tc>
          <w:tcPr>
            <w:tcW w:w="1391" w:type="dxa"/>
          </w:tcPr>
          <w:p w:rsidR="00A42F2E" w:rsidRPr="00024ADA" w:rsidRDefault="00A42F2E" w:rsidP="00F747E6">
            <w:pPr>
              <w:rPr>
                <w:rFonts w:ascii="Times New Roman" w:hAnsi="Times New Roman"/>
                <w:sz w:val="20"/>
                <w:szCs w:val="20"/>
              </w:rPr>
            </w:pPr>
            <w:r w:rsidRPr="00024ADA">
              <w:rPr>
                <w:rFonts w:ascii="Times New Roman" w:hAnsi="Times New Roman"/>
                <w:sz w:val="20"/>
                <w:szCs w:val="20"/>
              </w:rPr>
              <w:t>Prefixed</w:t>
            </w:r>
          </w:p>
        </w:tc>
        <w:tc>
          <w:tcPr>
            <w:tcW w:w="1005" w:type="dxa"/>
          </w:tcPr>
          <w:p w:rsidR="00A42F2E" w:rsidRPr="00024ADA" w:rsidRDefault="00A42F2E" w:rsidP="00F747E6">
            <w:pPr>
              <w:rPr>
                <w:rFonts w:ascii="Times New Roman" w:hAnsi="Times New Roman"/>
                <w:sz w:val="20"/>
                <w:szCs w:val="20"/>
              </w:rPr>
            </w:pPr>
            <w:r w:rsidRPr="00024ADA">
              <w:rPr>
                <w:rFonts w:ascii="Times New Roman" w:hAnsi="Times New Roman"/>
                <w:sz w:val="20"/>
                <w:szCs w:val="20"/>
              </w:rPr>
              <w:t>adjective</w:t>
            </w:r>
          </w:p>
        </w:tc>
        <w:tc>
          <w:tcPr>
            <w:tcW w:w="1561" w:type="dxa"/>
          </w:tcPr>
          <w:p w:rsidR="00A42F2E" w:rsidRPr="00024ADA" w:rsidRDefault="00A42F2E" w:rsidP="00F747E6">
            <w:pPr>
              <w:rPr>
                <w:rFonts w:ascii="Times New Roman" w:hAnsi="Times New Roman"/>
                <w:i/>
                <w:color w:val="000000"/>
                <w:sz w:val="20"/>
                <w:szCs w:val="20"/>
                <w:lang w:val="en-US"/>
              </w:rPr>
            </w:pPr>
            <w:r w:rsidRPr="00024ADA">
              <w:rPr>
                <w:rFonts w:ascii="Times New Roman" w:hAnsi="Times New Roman"/>
                <w:i/>
                <w:color w:val="000000"/>
                <w:sz w:val="20"/>
                <w:szCs w:val="20"/>
                <w:lang w:val="en-US"/>
              </w:rPr>
              <w:t>unstyriende</w:t>
            </w:r>
          </w:p>
        </w:tc>
        <w:tc>
          <w:tcPr>
            <w:tcW w:w="4649" w:type="dxa"/>
          </w:tcPr>
          <w:p w:rsidR="00A42F2E" w:rsidRPr="00024ADA" w:rsidRDefault="00A42F2E" w:rsidP="00F747E6">
            <w:pPr>
              <w:rPr>
                <w:rFonts w:ascii="Times New Roman" w:hAnsi="Times New Roman"/>
                <w:sz w:val="20"/>
                <w:szCs w:val="20"/>
              </w:rPr>
            </w:pPr>
            <w:r w:rsidRPr="00024ADA">
              <w:rPr>
                <w:rFonts w:ascii="Times New Roman" w:hAnsi="Times New Roman"/>
                <w:color w:val="000000"/>
                <w:sz w:val="20"/>
                <w:szCs w:val="20"/>
                <w:lang w:val="en-US"/>
              </w:rPr>
              <w:t>not moving, immovable, stationary</w:t>
            </w:r>
          </w:p>
        </w:tc>
      </w:tr>
      <w:tr w:rsidR="00A42F2E" w:rsidRPr="00024ADA" w:rsidTr="00E93E98">
        <w:tc>
          <w:tcPr>
            <w:tcW w:w="1391" w:type="dxa"/>
          </w:tcPr>
          <w:p w:rsidR="00A42F2E" w:rsidRPr="00024ADA" w:rsidRDefault="00A42F2E" w:rsidP="00F747E6">
            <w:pPr>
              <w:rPr>
                <w:rFonts w:ascii="Times New Roman" w:hAnsi="Times New Roman"/>
                <w:sz w:val="20"/>
                <w:szCs w:val="20"/>
              </w:rPr>
            </w:pPr>
            <w:r w:rsidRPr="00024ADA">
              <w:rPr>
                <w:rFonts w:ascii="Times New Roman" w:hAnsi="Times New Roman"/>
                <w:sz w:val="20"/>
                <w:szCs w:val="20"/>
              </w:rPr>
              <w:t>Prefixed</w:t>
            </w:r>
          </w:p>
        </w:tc>
        <w:tc>
          <w:tcPr>
            <w:tcW w:w="1005" w:type="dxa"/>
          </w:tcPr>
          <w:p w:rsidR="00A42F2E" w:rsidRPr="00024ADA" w:rsidRDefault="00A42F2E" w:rsidP="00F747E6">
            <w:pPr>
              <w:rPr>
                <w:rFonts w:ascii="Times New Roman" w:hAnsi="Times New Roman"/>
                <w:sz w:val="20"/>
                <w:szCs w:val="20"/>
              </w:rPr>
            </w:pPr>
            <w:r w:rsidRPr="00024ADA">
              <w:rPr>
                <w:rFonts w:ascii="Times New Roman" w:hAnsi="Times New Roman"/>
                <w:sz w:val="20"/>
                <w:szCs w:val="20"/>
              </w:rPr>
              <w:t>verb</w:t>
            </w:r>
          </w:p>
        </w:tc>
        <w:tc>
          <w:tcPr>
            <w:tcW w:w="1561" w:type="dxa"/>
          </w:tcPr>
          <w:p w:rsidR="00A42F2E" w:rsidRPr="00024ADA" w:rsidRDefault="00A42F2E" w:rsidP="00F747E6">
            <w:pPr>
              <w:rPr>
                <w:rFonts w:ascii="Times New Roman" w:hAnsi="Times New Roman"/>
                <w:i/>
                <w:color w:val="000000"/>
                <w:sz w:val="20"/>
                <w:szCs w:val="20"/>
                <w:lang w:val="en-US"/>
              </w:rPr>
            </w:pPr>
            <w:r w:rsidRPr="00024ADA">
              <w:rPr>
                <w:rFonts w:ascii="Times New Roman" w:hAnsi="Times New Roman"/>
                <w:i/>
                <w:color w:val="000000"/>
                <w:sz w:val="20"/>
                <w:szCs w:val="20"/>
                <w:lang w:val="en-US"/>
              </w:rPr>
              <w:t>ymbstyrian</w:t>
            </w:r>
          </w:p>
        </w:tc>
        <w:tc>
          <w:tcPr>
            <w:tcW w:w="4649" w:type="dxa"/>
          </w:tcPr>
          <w:p w:rsidR="00A42F2E" w:rsidRPr="00024ADA" w:rsidRDefault="00A42F2E" w:rsidP="00F747E6">
            <w:pPr>
              <w:rPr>
                <w:rFonts w:ascii="Times New Roman" w:hAnsi="Times New Roman"/>
                <w:sz w:val="20"/>
                <w:szCs w:val="20"/>
              </w:rPr>
            </w:pPr>
            <w:r w:rsidRPr="00024ADA">
              <w:rPr>
                <w:rFonts w:ascii="Times New Roman" w:hAnsi="Times New Roman"/>
                <w:color w:val="000000"/>
                <w:sz w:val="20"/>
                <w:szCs w:val="20"/>
                <w:lang w:val="en-US"/>
              </w:rPr>
              <w:t>to stir about, overturn, upset</w:t>
            </w:r>
          </w:p>
        </w:tc>
      </w:tr>
    </w:tbl>
    <w:p w:rsidR="00A42F2E" w:rsidRPr="00817774" w:rsidRDefault="00A42F2E" w:rsidP="00F747E6">
      <w:pPr>
        <w:jc w:val="both"/>
        <w:rPr>
          <w:rFonts w:ascii="Times New Roman" w:hAnsi="Times New Roman"/>
        </w:rPr>
      </w:pPr>
      <w:r w:rsidRPr="0069699B">
        <w:rPr>
          <w:rFonts w:ascii="Times New Roman" w:hAnsi="Times New Roman"/>
          <w:b/>
        </w:rPr>
        <w:t>Figure 5</w:t>
      </w:r>
      <w:r w:rsidRPr="00817774">
        <w:rPr>
          <w:rFonts w:ascii="Times New Roman" w:hAnsi="Times New Roman"/>
        </w:rPr>
        <w:t xml:space="preserve"> </w:t>
      </w:r>
      <w:r w:rsidRPr="00817774">
        <w:rPr>
          <w:rFonts w:ascii="Times New Roman" w:hAnsi="Times New Roman"/>
          <w:i/>
        </w:rPr>
        <w:t>Styr-</w:t>
      </w:r>
      <w:r w:rsidRPr="00817774">
        <w:rPr>
          <w:rFonts w:ascii="Times New Roman" w:hAnsi="Times New Roman"/>
        </w:rPr>
        <w:t xml:space="preserve"> and its derivatives.</w:t>
      </w:r>
    </w:p>
    <w:p w:rsidR="00A42F2E" w:rsidRPr="00817774" w:rsidRDefault="00A42F2E" w:rsidP="00F747E6">
      <w:pPr>
        <w:jc w:val="both"/>
        <w:rPr>
          <w:rFonts w:ascii="Times New Roman" w:hAnsi="Times New Roman"/>
        </w:rPr>
      </w:pPr>
    </w:p>
    <w:p w:rsidR="00A42F2E" w:rsidRPr="00817774" w:rsidRDefault="00A42F2E" w:rsidP="002D7DF9">
      <w:pPr>
        <w:jc w:val="both"/>
        <w:rPr>
          <w:rFonts w:ascii="Times New Roman" w:hAnsi="Times New Roman"/>
        </w:rPr>
      </w:pPr>
      <w:r w:rsidRPr="00817774">
        <w:rPr>
          <w:rFonts w:ascii="Times New Roman" w:hAnsi="Times New Roman"/>
          <w:bCs/>
        </w:rPr>
        <w:tab/>
        <w:t xml:space="preserve">The semantic criterion of prime selection stipulates that the exponent for the semantic prime should conform as much as possible to the prototype of the semantic prime. Given the nature of the semantic prime MOVE, this question is twofold. </w:t>
      </w:r>
      <w:r>
        <w:rPr>
          <w:rFonts w:ascii="Times New Roman" w:hAnsi="Times New Roman"/>
        </w:rPr>
        <w:t>In order to identif</w:t>
      </w:r>
      <w:r w:rsidRPr="00817774">
        <w:rPr>
          <w:rFonts w:ascii="Times New Roman" w:hAnsi="Times New Roman"/>
        </w:rPr>
        <w:t>y the exponent for MOVE in Old English,</w:t>
      </w:r>
      <w:r w:rsidRPr="00817774">
        <w:rPr>
          <w:rFonts w:ascii="Times New Roman" w:hAnsi="Times New Roman"/>
          <w:bCs/>
        </w:rPr>
        <w:t xml:space="preserve"> it is necessary not only to decide which verb reflects the semantic prototype in the most faithful way but also to determine </w:t>
      </w:r>
      <w:r w:rsidRPr="00817774">
        <w:rPr>
          <w:rFonts w:ascii="Times New Roman" w:hAnsi="Times New Roman"/>
        </w:rPr>
        <w:t xml:space="preserve">if this historical stage of the English language presents one exponent to code both internal motion (movement) and translational motion (motion) or, rather, if it expresses the senses of MOVE by means of different exponents. As </w:t>
      </w:r>
      <w:r w:rsidRPr="00817774">
        <w:rPr>
          <w:rFonts w:ascii="Times New Roman" w:hAnsi="Times New Roman"/>
          <w:i/>
        </w:rPr>
        <w:t>The Historical Thesaurus of the Oxford English Dictionary</w:t>
      </w:r>
      <w:r w:rsidRPr="00817774">
        <w:rPr>
          <w:rFonts w:ascii="Times New Roman" w:hAnsi="Times New Roman"/>
        </w:rPr>
        <w:t xml:space="preserve"> (HTOED, Kay et al. 2009) puts it, </w:t>
      </w:r>
      <w:r w:rsidRPr="00817774">
        <w:rPr>
          <w:rFonts w:ascii="Times New Roman" w:hAnsi="Times New Roman"/>
          <w:i/>
        </w:rPr>
        <w:t>(ge)styrian</w:t>
      </w:r>
      <w:r w:rsidRPr="00817774">
        <w:rPr>
          <w:rFonts w:ascii="Times New Roman" w:hAnsi="Times New Roman"/>
        </w:rPr>
        <w:t xml:space="preserve"> </w:t>
      </w:r>
      <w:r>
        <w:rPr>
          <w:rFonts w:ascii="Times New Roman" w:hAnsi="Times New Roman"/>
        </w:rPr>
        <w:t xml:space="preserve"> conveys </w:t>
      </w:r>
      <w:r w:rsidRPr="00817774">
        <w:rPr>
          <w:rFonts w:ascii="Times New Roman" w:hAnsi="Times New Roman"/>
        </w:rPr>
        <w:t xml:space="preserve">both to </w:t>
      </w:r>
      <w:r>
        <w:rPr>
          <w:rFonts w:ascii="Times New Roman" w:hAnsi="Times New Roman"/>
        </w:rPr>
        <w:t>meanings of internal motion and translational motion.</w:t>
      </w:r>
    </w:p>
    <w:p w:rsidR="00A42F2E" w:rsidRPr="00817774" w:rsidRDefault="00A42F2E" w:rsidP="002D7DF9">
      <w:pPr>
        <w:jc w:val="both"/>
        <w:rPr>
          <w:rFonts w:ascii="Times New Roman" w:hAnsi="Times New Roman"/>
        </w:rPr>
      </w:pPr>
    </w:p>
    <w:p w:rsidR="00A42F2E" w:rsidRPr="00817774" w:rsidRDefault="00A42F2E" w:rsidP="002D7DF9">
      <w:pPr>
        <w:jc w:val="both"/>
        <w:rPr>
          <w:rFonts w:ascii="Times New Roman" w:hAnsi="Times New Roman"/>
          <w:sz w:val="20"/>
          <w:szCs w:val="20"/>
        </w:rPr>
      </w:pPr>
      <w:r w:rsidRPr="00817774">
        <w:rPr>
          <w:rFonts w:ascii="Times New Roman" w:hAnsi="Times New Roman"/>
          <w:sz w:val="20"/>
          <w:szCs w:val="20"/>
        </w:rPr>
        <w:t>01. The World</w:t>
      </w:r>
    </w:p>
    <w:p w:rsidR="00A42F2E" w:rsidRPr="00817774" w:rsidRDefault="00A42F2E" w:rsidP="002D7DF9">
      <w:pPr>
        <w:ind w:left="709"/>
        <w:jc w:val="both"/>
        <w:rPr>
          <w:rFonts w:ascii="Times New Roman" w:hAnsi="Times New Roman"/>
          <w:sz w:val="20"/>
          <w:szCs w:val="20"/>
        </w:rPr>
      </w:pPr>
      <w:r w:rsidRPr="00817774">
        <w:rPr>
          <w:rFonts w:ascii="Times New Roman" w:hAnsi="Times New Roman"/>
          <w:sz w:val="20"/>
          <w:szCs w:val="20"/>
        </w:rPr>
        <w:t>01. 05. Existence in time and space</w:t>
      </w:r>
    </w:p>
    <w:p w:rsidR="00A42F2E" w:rsidRPr="00817774" w:rsidRDefault="00A42F2E" w:rsidP="002D7DF9">
      <w:pPr>
        <w:ind w:left="709"/>
        <w:jc w:val="both"/>
        <w:rPr>
          <w:rFonts w:ascii="Times New Roman" w:hAnsi="Times New Roman"/>
          <w:sz w:val="20"/>
          <w:szCs w:val="20"/>
        </w:rPr>
      </w:pPr>
      <w:r w:rsidRPr="00817774">
        <w:rPr>
          <w:rFonts w:ascii="Times New Roman" w:hAnsi="Times New Roman"/>
          <w:sz w:val="20"/>
          <w:szCs w:val="20"/>
        </w:rPr>
        <w:tab/>
        <w:t>01. 05. 08 (vi.) Move/be in motion</w:t>
      </w:r>
      <w:r w:rsidRPr="00817774">
        <w:rPr>
          <w:rFonts w:ascii="Times New Roman" w:hAnsi="Times New Roman"/>
          <w:sz w:val="20"/>
          <w:szCs w:val="20"/>
        </w:rPr>
        <w:tab/>
      </w:r>
      <w:r w:rsidRPr="00817774">
        <w:rPr>
          <w:rFonts w:ascii="Times New Roman" w:hAnsi="Times New Roman"/>
          <w:sz w:val="20"/>
          <w:szCs w:val="20"/>
        </w:rPr>
        <w:tab/>
      </w:r>
      <w:r w:rsidRPr="00817774">
        <w:rPr>
          <w:rFonts w:ascii="Times New Roman" w:hAnsi="Times New Roman"/>
          <w:i/>
          <w:sz w:val="20"/>
          <w:szCs w:val="20"/>
        </w:rPr>
        <w:t>(ge)styrian</w:t>
      </w:r>
    </w:p>
    <w:p w:rsidR="00A42F2E" w:rsidRPr="00817774" w:rsidRDefault="00A42F2E" w:rsidP="002D7DF9">
      <w:pPr>
        <w:ind w:left="709"/>
        <w:jc w:val="both"/>
        <w:rPr>
          <w:rFonts w:ascii="Times New Roman" w:hAnsi="Times New Roman"/>
          <w:sz w:val="20"/>
          <w:szCs w:val="20"/>
        </w:rPr>
      </w:pPr>
      <w:r w:rsidRPr="00817774">
        <w:rPr>
          <w:rFonts w:ascii="Times New Roman" w:hAnsi="Times New Roman"/>
          <w:sz w:val="20"/>
          <w:szCs w:val="20"/>
        </w:rPr>
        <w:tab/>
      </w:r>
      <w:r w:rsidRPr="00817774">
        <w:rPr>
          <w:rFonts w:ascii="Times New Roman" w:hAnsi="Times New Roman"/>
          <w:sz w:val="20"/>
          <w:szCs w:val="20"/>
        </w:rPr>
        <w:tab/>
        <w:t>01. 05. 08 (vt.) Cause to move/set in motion</w:t>
      </w:r>
      <w:r w:rsidRPr="00817774">
        <w:rPr>
          <w:rFonts w:ascii="Times New Roman" w:hAnsi="Times New Roman"/>
          <w:sz w:val="20"/>
          <w:szCs w:val="20"/>
        </w:rPr>
        <w:tab/>
      </w:r>
      <w:r w:rsidRPr="00817774">
        <w:rPr>
          <w:rFonts w:ascii="Times New Roman" w:hAnsi="Times New Roman"/>
          <w:sz w:val="20"/>
          <w:szCs w:val="20"/>
        </w:rPr>
        <w:tab/>
      </w:r>
      <w:r w:rsidRPr="00817774">
        <w:rPr>
          <w:rFonts w:ascii="Times New Roman" w:hAnsi="Times New Roman"/>
          <w:i/>
          <w:sz w:val="20"/>
          <w:szCs w:val="20"/>
        </w:rPr>
        <w:t>(ge)styrian</w:t>
      </w:r>
    </w:p>
    <w:p w:rsidR="00A42F2E" w:rsidRPr="00817774" w:rsidRDefault="00A42F2E" w:rsidP="002D7DF9">
      <w:pPr>
        <w:ind w:left="709"/>
        <w:jc w:val="both"/>
        <w:rPr>
          <w:rFonts w:ascii="Times New Roman" w:hAnsi="Times New Roman"/>
          <w:sz w:val="20"/>
          <w:szCs w:val="20"/>
        </w:rPr>
      </w:pPr>
      <w:r w:rsidRPr="00817774">
        <w:rPr>
          <w:rFonts w:ascii="Times New Roman" w:hAnsi="Times New Roman"/>
          <w:color w:val="FF0000"/>
          <w:sz w:val="20"/>
          <w:szCs w:val="20"/>
        </w:rPr>
        <w:tab/>
      </w:r>
      <w:r w:rsidRPr="00817774">
        <w:rPr>
          <w:rFonts w:ascii="Times New Roman" w:hAnsi="Times New Roman"/>
          <w:color w:val="FF0000"/>
          <w:sz w:val="20"/>
          <w:szCs w:val="20"/>
        </w:rPr>
        <w:tab/>
      </w:r>
      <w:r w:rsidRPr="00817774">
        <w:rPr>
          <w:rFonts w:ascii="Times New Roman" w:hAnsi="Times New Roman"/>
          <w:color w:val="FF0000"/>
          <w:sz w:val="20"/>
          <w:szCs w:val="20"/>
        </w:rPr>
        <w:tab/>
      </w:r>
      <w:r w:rsidRPr="00817774">
        <w:rPr>
          <w:rFonts w:ascii="Times New Roman" w:hAnsi="Times New Roman"/>
          <w:sz w:val="20"/>
          <w:szCs w:val="20"/>
        </w:rPr>
        <w:t>01. 05. 08. 01 (vi.) Move the body/a member</w:t>
      </w:r>
      <w:r w:rsidRPr="00817774">
        <w:rPr>
          <w:rFonts w:ascii="Times New Roman" w:hAnsi="Times New Roman"/>
          <w:sz w:val="20"/>
          <w:szCs w:val="20"/>
        </w:rPr>
        <w:tab/>
      </w:r>
      <w:r w:rsidRPr="00817774">
        <w:rPr>
          <w:rFonts w:ascii="Times New Roman" w:hAnsi="Times New Roman"/>
          <w:i/>
          <w:sz w:val="20"/>
          <w:szCs w:val="20"/>
        </w:rPr>
        <w:t>(ge)styrian</w:t>
      </w:r>
    </w:p>
    <w:p w:rsidR="00A42F2E" w:rsidRPr="00817774" w:rsidRDefault="00A42F2E" w:rsidP="002D7DF9">
      <w:pPr>
        <w:spacing w:after="120"/>
        <w:ind w:left="709"/>
        <w:jc w:val="both"/>
        <w:rPr>
          <w:rFonts w:ascii="Times New Roman" w:hAnsi="Times New Roman"/>
          <w:sz w:val="20"/>
          <w:szCs w:val="20"/>
        </w:rPr>
      </w:pPr>
      <w:r w:rsidRPr="00817774">
        <w:rPr>
          <w:rFonts w:ascii="Times New Roman" w:hAnsi="Times New Roman"/>
          <w:color w:val="FF0000"/>
          <w:sz w:val="20"/>
          <w:szCs w:val="20"/>
        </w:rPr>
        <w:tab/>
      </w:r>
      <w:r w:rsidRPr="00817774">
        <w:rPr>
          <w:rFonts w:ascii="Times New Roman" w:hAnsi="Times New Roman"/>
          <w:color w:val="FF0000"/>
          <w:sz w:val="20"/>
          <w:szCs w:val="20"/>
        </w:rPr>
        <w:tab/>
      </w:r>
      <w:r w:rsidRPr="00817774">
        <w:rPr>
          <w:rFonts w:ascii="Times New Roman" w:hAnsi="Times New Roman"/>
          <w:color w:val="FF0000"/>
          <w:sz w:val="20"/>
          <w:szCs w:val="20"/>
        </w:rPr>
        <w:tab/>
      </w:r>
      <w:r w:rsidRPr="00817774">
        <w:rPr>
          <w:rFonts w:ascii="Times New Roman" w:hAnsi="Times New Roman"/>
          <w:sz w:val="20"/>
          <w:szCs w:val="20"/>
        </w:rPr>
        <w:t>01. 05. 08. 01 (v. refl) Move body/members</w:t>
      </w:r>
      <w:r w:rsidRPr="00817774">
        <w:rPr>
          <w:rFonts w:ascii="Times New Roman" w:hAnsi="Times New Roman"/>
          <w:sz w:val="20"/>
          <w:szCs w:val="20"/>
        </w:rPr>
        <w:tab/>
      </w:r>
      <w:r w:rsidRPr="00817774">
        <w:rPr>
          <w:rFonts w:ascii="Times New Roman" w:hAnsi="Times New Roman"/>
          <w:sz w:val="20"/>
          <w:szCs w:val="20"/>
        </w:rPr>
        <w:tab/>
      </w:r>
      <w:r w:rsidRPr="00817774">
        <w:rPr>
          <w:rFonts w:ascii="Times New Roman" w:hAnsi="Times New Roman"/>
          <w:i/>
          <w:sz w:val="20"/>
          <w:szCs w:val="20"/>
        </w:rPr>
        <w:t>(ge)styrian</w:t>
      </w:r>
    </w:p>
    <w:p w:rsidR="00A42F2E" w:rsidRPr="0069699B" w:rsidRDefault="00A42F2E" w:rsidP="002D7DF9">
      <w:pPr>
        <w:jc w:val="both"/>
        <w:rPr>
          <w:rFonts w:ascii="Times New Roman" w:hAnsi="Times New Roman"/>
        </w:rPr>
      </w:pPr>
      <w:r w:rsidRPr="0069699B">
        <w:rPr>
          <w:rFonts w:ascii="Times New Roman" w:hAnsi="Times New Roman"/>
          <w:b/>
        </w:rPr>
        <w:t>Figure 6</w:t>
      </w:r>
      <w:r w:rsidRPr="0069699B">
        <w:rPr>
          <w:rFonts w:ascii="Times New Roman" w:hAnsi="Times New Roman"/>
        </w:rPr>
        <w:t xml:space="preserve"> Sections, categories and subcategories of the HTOED for the different meanings of </w:t>
      </w:r>
      <w:r w:rsidRPr="0069699B">
        <w:rPr>
          <w:rFonts w:ascii="Times New Roman" w:hAnsi="Times New Roman"/>
          <w:i/>
        </w:rPr>
        <w:t>(ge)styrian</w:t>
      </w:r>
      <w:r w:rsidRPr="0069699B">
        <w:rPr>
          <w:rFonts w:ascii="Times New Roman" w:hAnsi="Times New Roman"/>
        </w:rPr>
        <w:t xml:space="preserve">. </w:t>
      </w:r>
    </w:p>
    <w:p w:rsidR="00A42F2E" w:rsidRPr="00817774" w:rsidRDefault="00A42F2E" w:rsidP="009D0AD6">
      <w:pPr>
        <w:jc w:val="both"/>
        <w:rPr>
          <w:rFonts w:ascii="Times New Roman" w:hAnsi="Times New Roman"/>
        </w:rPr>
      </w:pPr>
    </w:p>
    <w:p w:rsidR="00A42F2E" w:rsidRPr="00817774" w:rsidRDefault="00A42F2E" w:rsidP="00F747E6">
      <w:pPr>
        <w:jc w:val="both"/>
        <w:rPr>
          <w:rFonts w:ascii="Times New Roman" w:hAnsi="Times New Roman"/>
        </w:rPr>
      </w:pPr>
      <w:r w:rsidRPr="00817774">
        <w:rPr>
          <w:rFonts w:ascii="Times New Roman" w:hAnsi="Times New Roman"/>
        </w:rPr>
        <w:t xml:space="preserve">Clark Hall (1996) classifies </w:t>
      </w:r>
      <w:r w:rsidRPr="00817774">
        <w:rPr>
          <w:rFonts w:ascii="Times New Roman" w:hAnsi="Times New Roman"/>
          <w:i/>
        </w:rPr>
        <w:t xml:space="preserve">(ge)styrian </w:t>
      </w:r>
      <w:r w:rsidRPr="00817774">
        <w:rPr>
          <w:rFonts w:ascii="Times New Roman" w:hAnsi="Times New Roman"/>
        </w:rPr>
        <w:t>as an intransitive and transitive verb with the meaning ‘to stir, move’. Sweet (1976) adds the reflexive use and the meaning ‘to set in action’ to the previous definition. On the other hand, in the Bosworth-Toller Dictionary (1973) only the simplex verb is considered with the motional sense, both in intransitive (‘to be in motion’) and transitive (‘to put in motion’) constructions.</w:t>
      </w:r>
      <w:r w:rsidRPr="00817774">
        <w:rPr>
          <w:rStyle w:val="FootnoteReference"/>
          <w:rFonts w:ascii="Times New Roman" w:hAnsi="Times New Roman"/>
        </w:rPr>
        <w:footnoteReference w:id="8"/>
      </w:r>
      <w:r w:rsidRPr="00817774">
        <w:rPr>
          <w:rFonts w:ascii="Times New Roman" w:hAnsi="Times New Roman"/>
        </w:rPr>
        <w:t xml:space="preserve"> The verb </w:t>
      </w:r>
      <w:r w:rsidRPr="00817774">
        <w:rPr>
          <w:rFonts w:ascii="Times New Roman" w:hAnsi="Times New Roman"/>
          <w:i/>
        </w:rPr>
        <w:t>(ge)styrian</w:t>
      </w:r>
      <w:r w:rsidRPr="00817774">
        <w:rPr>
          <w:rFonts w:ascii="Times New Roman" w:hAnsi="Times New Roman"/>
        </w:rPr>
        <w:t>, therefore, can be considered a neutr</w:t>
      </w:r>
      <w:r>
        <w:rPr>
          <w:rFonts w:ascii="Times New Roman" w:hAnsi="Times New Roman"/>
        </w:rPr>
        <w:t>al motion verb in terms of NSM model</w:t>
      </w:r>
      <w:r w:rsidRPr="00817774">
        <w:rPr>
          <w:rFonts w:ascii="Times New Roman" w:hAnsi="Times New Roman"/>
        </w:rPr>
        <w:t xml:space="preserve"> (Goddard 1997a), since it conveys both the meaning of internal motion as well as translational motion.</w:t>
      </w:r>
      <w:r>
        <w:rPr>
          <w:rFonts w:ascii="Times New Roman" w:hAnsi="Times New Roman"/>
        </w:rPr>
        <w:t xml:space="preserve"> </w:t>
      </w:r>
      <w:r w:rsidRPr="00817774">
        <w:rPr>
          <w:rFonts w:ascii="Times New Roman" w:hAnsi="Times New Roman"/>
        </w:rPr>
        <w:t xml:space="preserve">The DOEC provides evidence for the use of the verb </w:t>
      </w:r>
      <w:r w:rsidRPr="00817774">
        <w:rPr>
          <w:rFonts w:ascii="Times New Roman" w:hAnsi="Times New Roman"/>
          <w:i/>
        </w:rPr>
        <w:t>(ge)styrian</w:t>
      </w:r>
      <w:r w:rsidRPr="00817774">
        <w:rPr>
          <w:rFonts w:ascii="Times New Roman" w:hAnsi="Times New Roman"/>
        </w:rPr>
        <w:t xml:space="preserve"> with the prototypical intransitive form conveying the general meaning ‘to move, be in motion’, as, for instance in example (9):</w:t>
      </w:r>
    </w:p>
    <w:p w:rsidR="00A42F2E" w:rsidRPr="00817774" w:rsidRDefault="00A42F2E" w:rsidP="00F747E6">
      <w:pPr>
        <w:jc w:val="both"/>
        <w:rPr>
          <w:rFonts w:ascii="Times New Roman" w:hAnsi="Times New Roman"/>
        </w:rPr>
      </w:pPr>
    </w:p>
    <w:p w:rsidR="00A42F2E" w:rsidRPr="00817774" w:rsidRDefault="00A42F2E" w:rsidP="00817774">
      <w:pPr>
        <w:jc w:val="both"/>
        <w:rPr>
          <w:rFonts w:ascii="Times New Roman" w:hAnsi="Times New Roman"/>
          <w:lang w:val="en-US"/>
        </w:rPr>
      </w:pPr>
      <w:r w:rsidRPr="00817774">
        <w:rPr>
          <w:rFonts w:ascii="Times New Roman" w:hAnsi="Times New Roman"/>
          <w:lang w:val="en-US"/>
        </w:rPr>
        <w:t>(9) [Gen 017200 (7.21)]</w:t>
      </w:r>
    </w:p>
    <w:p w:rsidR="00A42F2E" w:rsidRDefault="00A42F2E" w:rsidP="00817774">
      <w:pPr>
        <w:jc w:val="both"/>
        <w:rPr>
          <w:rFonts w:ascii="Times New Roman" w:hAnsi="Times New Roman"/>
          <w:i/>
          <w:lang w:val="en-US"/>
        </w:rPr>
      </w:pPr>
      <w:r w:rsidRPr="004E6274">
        <w:rPr>
          <w:rFonts w:ascii="Times New Roman" w:hAnsi="Times New Roman"/>
          <w:i/>
          <w:lang w:val="en-US"/>
        </w:rPr>
        <w:t xml:space="preserve">Wearð </w:t>
      </w:r>
      <w:r>
        <w:rPr>
          <w:rFonts w:ascii="Times New Roman" w:hAnsi="Times New Roman"/>
          <w:i/>
          <w:lang w:val="en-US"/>
        </w:rPr>
        <w:t xml:space="preserve">              </w:t>
      </w:r>
      <w:r w:rsidRPr="004E6274">
        <w:rPr>
          <w:rFonts w:ascii="Times New Roman" w:hAnsi="Times New Roman"/>
          <w:i/>
          <w:lang w:val="en-US"/>
        </w:rPr>
        <w:t xml:space="preserve">ða </w:t>
      </w:r>
      <w:r>
        <w:rPr>
          <w:rFonts w:ascii="Times New Roman" w:hAnsi="Times New Roman"/>
          <w:i/>
          <w:lang w:val="en-US"/>
        </w:rPr>
        <w:t xml:space="preserve">    </w:t>
      </w:r>
      <w:r w:rsidRPr="004E6274">
        <w:rPr>
          <w:rFonts w:ascii="Times New Roman" w:hAnsi="Times New Roman"/>
          <w:i/>
          <w:lang w:val="en-US"/>
        </w:rPr>
        <w:t xml:space="preserve">fornumen </w:t>
      </w:r>
      <w:r>
        <w:rPr>
          <w:rFonts w:ascii="Times New Roman" w:hAnsi="Times New Roman"/>
          <w:i/>
          <w:lang w:val="en-US"/>
        </w:rPr>
        <w:t xml:space="preserve">     </w:t>
      </w:r>
      <w:r w:rsidRPr="004E6274">
        <w:rPr>
          <w:rFonts w:ascii="Times New Roman" w:hAnsi="Times New Roman"/>
          <w:i/>
          <w:lang w:val="en-US"/>
        </w:rPr>
        <w:t xml:space="preserve">eal </w:t>
      </w:r>
      <w:r>
        <w:rPr>
          <w:rFonts w:ascii="Times New Roman" w:hAnsi="Times New Roman"/>
          <w:i/>
          <w:lang w:val="en-US"/>
        </w:rPr>
        <w:t xml:space="preserve"> </w:t>
      </w:r>
      <w:r w:rsidRPr="004E6274">
        <w:rPr>
          <w:rFonts w:ascii="Times New Roman" w:hAnsi="Times New Roman"/>
          <w:i/>
          <w:lang w:val="en-US"/>
        </w:rPr>
        <w:t xml:space="preserve">flæsc </w:t>
      </w:r>
      <w:r>
        <w:rPr>
          <w:rFonts w:ascii="Times New Roman" w:hAnsi="Times New Roman"/>
          <w:i/>
          <w:lang w:val="en-US"/>
        </w:rPr>
        <w:t xml:space="preserve">                          </w:t>
      </w:r>
      <w:r w:rsidRPr="004E6274">
        <w:rPr>
          <w:rFonts w:ascii="Times New Roman" w:hAnsi="Times New Roman"/>
          <w:i/>
          <w:lang w:val="en-US"/>
        </w:rPr>
        <w:t xml:space="preserve">ðe </w:t>
      </w:r>
      <w:r>
        <w:rPr>
          <w:rFonts w:ascii="Times New Roman" w:hAnsi="Times New Roman"/>
          <w:i/>
          <w:lang w:val="en-US"/>
        </w:rPr>
        <w:t xml:space="preserve">   </w:t>
      </w:r>
      <w:r w:rsidRPr="004E6274">
        <w:rPr>
          <w:rFonts w:ascii="Times New Roman" w:hAnsi="Times New Roman"/>
          <w:i/>
          <w:lang w:val="en-US"/>
        </w:rPr>
        <w:t xml:space="preserve">ofer </w:t>
      </w:r>
      <w:r>
        <w:rPr>
          <w:rFonts w:ascii="Times New Roman" w:hAnsi="Times New Roman"/>
          <w:i/>
          <w:lang w:val="en-US"/>
        </w:rPr>
        <w:t xml:space="preserve">  </w:t>
      </w:r>
      <w:r w:rsidRPr="004E6274">
        <w:rPr>
          <w:rFonts w:ascii="Times New Roman" w:hAnsi="Times New Roman"/>
          <w:i/>
          <w:lang w:val="en-US"/>
        </w:rPr>
        <w:t xml:space="preserve">eorðan </w:t>
      </w:r>
    </w:p>
    <w:p w:rsidR="00A42F2E" w:rsidRDefault="00A42F2E" w:rsidP="00E96088">
      <w:pPr>
        <w:spacing w:after="60"/>
        <w:jc w:val="both"/>
        <w:rPr>
          <w:rFonts w:ascii="Times New Roman" w:hAnsi="Times New Roman"/>
          <w:i/>
          <w:lang w:val="en-US"/>
        </w:rPr>
      </w:pPr>
      <w:r w:rsidRPr="004E6274">
        <w:rPr>
          <w:rFonts w:ascii="Times New Roman" w:hAnsi="Times New Roman"/>
          <w:lang w:val="en-US"/>
        </w:rPr>
        <w:t>Became-PAST</w:t>
      </w:r>
      <w:r>
        <w:rPr>
          <w:rFonts w:ascii="Times New Roman" w:hAnsi="Times New Roman"/>
          <w:lang w:val="en-US"/>
        </w:rPr>
        <w:t xml:space="preserve">  </w:t>
      </w:r>
      <w:r w:rsidRPr="004E6274">
        <w:rPr>
          <w:rFonts w:ascii="Times New Roman" w:hAnsi="Times New Roman"/>
          <w:lang w:val="en-US"/>
        </w:rPr>
        <w:t>then destroyed</w:t>
      </w:r>
      <w:r>
        <w:rPr>
          <w:rFonts w:ascii="Times New Roman" w:hAnsi="Times New Roman"/>
          <w:lang w:val="en-US"/>
        </w:rPr>
        <w:t>-PP</w:t>
      </w:r>
      <w:r w:rsidRPr="004E6274">
        <w:rPr>
          <w:rFonts w:ascii="Times New Roman" w:hAnsi="Times New Roman"/>
          <w:lang w:val="en-US"/>
        </w:rPr>
        <w:t xml:space="preserve"> all </w:t>
      </w:r>
      <w:r>
        <w:rPr>
          <w:rFonts w:ascii="Times New Roman" w:hAnsi="Times New Roman"/>
          <w:lang w:val="en-US"/>
        </w:rPr>
        <w:t xml:space="preserve"> </w:t>
      </w:r>
      <w:r w:rsidRPr="004E6274">
        <w:rPr>
          <w:rFonts w:ascii="Times New Roman" w:hAnsi="Times New Roman"/>
          <w:lang w:val="en-US"/>
        </w:rPr>
        <w:t>living creature</w:t>
      </w:r>
      <w:r>
        <w:rPr>
          <w:rFonts w:ascii="Times New Roman" w:hAnsi="Times New Roman"/>
          <w:lang w:val="en-US"/>
        </w:rPr>
        <w:t>-NOM  that  over  earth</w:t>
      </w:r>
    </w:p>
    <w:p w:rsidR="00A42F2E" w:rsidRPr="008F63F0" w:rsidRDefault="00A42F2E" w:rsidP="00817774">
      <w:pPr>
        <w:jc w:val="both"/>
        <w:rPr>
          <w:rFonts w:ascii="Times New Roman" w:hAnsi="Times New Roman"/>
          <w:i/>
          <w:lang w:val="es-ES"/>
        </w:rPr>
      </w:pPr>
      <w:r w:rsidRPr="008F63F0">
        <w:rPr>
          <w:rFonts w:ascii="Times New Roman" w:hAnsi="Times New Roman"/>
          <w:i/>
          <w:lang w:val="es-ES"/>
        </w:rPr>
        <w:t xml:space="preserve">styrode, </w:t>
      </w:r>
      <w:r>
        <w:rPr>
          <w:rFonts w:ascii="Times New Roman" w:hAnsi="Times New Roman"/>
          <w:i/>
          <w:lang w:val="es-ES"/>
        </w:rPr>
        <w:t xml:space="preserve">          </w:t>
      </w:r>
      <w:r w:rsidRPr="008F63F0">
        <w:rPr>
          <w:rFonts w:ascii="Times New Roman" w:hAnsi="Times New Roman"/>
          <w:i/>
          <w:lang w:val="es-ES"/>
        </w:rPr>
        <w:t xml:space="preserve">manna </w:t>
      </w:r>
      <w:r>
        <w:rPr>
          <w:rFonts w:ascii="Times New Roman" w:hAnsi="Times New Roman"/>
          <w:i/>
          <w:lang w:val="es-ES"/>
        </w:rPr>
        <w:t xml:space="preserve">      </w:t>
      </w:r>
      <w:r w:rsidRPr="008F63F0">
        <w:rPr>
          <w:rFonts w:ascii="Times New Roman" w:hAnsi="Times New Roman"/>
          <w:i/>
          <w:lang w:val="es-ES"/>
        </w:rPr>
        <w:t xml:space="preserve">&amp; </w:t>
      </w:r>
      <w:r>
        <w:rPr>
          <w:rFonts w:ascii="Times New Roman" w:hAnsi="Times New Roman"/>
          <w:i/>
          <w:lang w:val="es-ES"/>
        </w:rPr>
        <w:t xml:space="preserve">   </w:t>
      </w:r>
      <w:r w:rsidRPr="008F63F0">
        <w:rPr>
          <w:rFonts w:ascii="Times New Roman" w:hAnsi="Times New Roman"/>
          <w:i/>
          <w:lang w:val="es-ES"/>
        </w:rPr>
        <w:t xml:space="preserve">fugela, </w:t>
      </w:r>
      <w:r>
        <w:rPr>
          <w:rFonts w:ascii="Times New Roman" w:hAnsi="Times New Roman"/>
          <w:i/>
          <w:lang w:val="es-ES"/>
        </w:rPr>
        <w:t xml:space="preserve">       </w:t>
      </w:r>
      <w:r w:rsidRPr="008F63F0">
        <w:rPr>
          <w:rFonts w:ascii="Times New Roman" w:hAnsi="Times New Roman"/>
          <w:i/>
          <w:lang w:val="es-ES"/>
        </w:rPr>
        <w:t xml:space="preserve">nytena </w:t>
      </w:r>
      <w:r>
        <w:rPr>
          <w:rFonts w:ascii="Times New Roman" w:hAnsi="Times New Roman"/>
          <w:i/>
          <w:lang w:val="es-ES"/>
        </w:rPr>
        <w:t xml:space="preserve">        </w:t>
      </w:r>
      <w:r w:rsidRPr="008F63F0">
        <w:rPr>
          <w:rFonts w:ascii="Times New Roman" w:hAnsi="Times New Roman"/>
          <w:i/>
          <w:lang w:val="es-ES"/>
        </w:rPr>
        <w:t xml:space="preserve">&amp; </w:t>
      </w:r>
      <w:r>
        <w:rPr>
          <w:rFonts w:ascii="Times New Roman" w:hAnsi="Times New Roman"/>
          <w:i/>
          <w:lang w:val="es-ES"/>
        </w:rPr>
        <w:t xml:space="preserve">   </w:t>
      </w:r>
      <w:r w:rsidRPr="008F63F0">
        <w:rPr>
          <w:rFonts w:ascii="Times New Roman" w:hAnsi="Times New Roman"/>
          <w:i/>
          <w:lang w:val="es-ES"/>
        </w:rPr>
        <w:t>creopendra.</w:t>
      </w:r>
    </w:p>
    <w:p w:rsidR="00A42F2E" w:rsidRDefault="00A42F2E" w:rsidP="00817774">
      <w:pPr>
        <w:jc w:val="both"/>
        <w:rPr>
          <w:rFonts w:ascii="Times New Roman" w:hAnsi="Times New Roman"/>
          <w:lang w:val="en-US"/>
        </w:rPr>
      </w:pPr>
      <w:r w:rsidRPr="004E6274">
        <w:rPr>
          <w:rFonts w:ascii="Times New Roman" w:hAnsi="Times New Roman"/>
          <w:lang w:val="en-US"/>
        </w:rPr>
        <w:t>moved</w:t>
      </w:r>
      <w:r>
        <w:rPr>
          <w:rFonts w:ascii="Times New Roman" w:hAnsi="Times New Roman"/>
          <w:lang w:val="en-US"/>
        </w:rPr>
        <w:t>-PAST, man-</w:t>
      </w:r>
      <w:r w:rsidRPr="00151AE0">
        <w:rPr>
          <w:rFonts w:ascii="Times New Roman" w:hAnsi="Times New Roman"/>
          <w:lang w:val="en-US"/>
        </w:rPr>
        <w:t>GEN and birds-GEN, cattle-GEN and  creepers-GEN.</w:t>
      </w:r>
    </w:p>
    <w:p w:rsidR="00A42F2E" w:rsidRPr="00817774" w:rsidRDefault="00A42F2E" w:rsidP="00817774">
      <w:pPr>
        <w:jc w:val="both"/>
        <w:rPr>
          <w:rFonts w:ascii="Times New Roman" w:hAnsi="Times New Roman"/>
          <w:lang w:val="en-US"/>
        </w:rPr>
      </w:pPr>
      <w:r w:rsidRPr="004E6274">
        <w:rPr>
          <w:rFonts w:ascii="Times New Roman" w:hAnsi="Times New Roman"/>
          <w:lang w:val="en-US"/>
        </w:rPr>
        <w:t>‘Every living creature that moved on the earth was destroyed,</w:t>
      </w:r>
      <w:r>
        <w:rPr>
          <w:rFonts w:ascii="Times New Roman" w:hAnsi="Times New Roman"/>
          <w:lang w:val="en-US"/>
        </w:rPr>
        <w:t xml:space="preserve"> of men and</w:t>
      </w:r>
      <w:r w:rsidRPr="004E6274">
        <w:rPr>
          <w:rFonts w:ascii="Times New Roman" w:hAnsi="Times New Roman"/>
          <w:lang w:val="en-US"/>
        </w:rPr>
        <w:t xml:space="preserve"> birds and cattle and the creeping things. ’</w:t>
      </w:r>
    </w:p>
    <w:p w:rsidR="00A42F2E" w:rsidRDefault="00A42F2E" w:rsidP="00F747E6">
      <w:pPr>
        <w:jc w:val="both"/>
        <w:rPr>
          <w:rFonts w:ascii="Times New Roman" w:hAnsi="Times New Roman"/>
        </w:rPr>
      </w:pPr>
    </w:p>
    <w:p w:rsidR="00A42F2E" w:rsidRDefault="00A42F2E" w:rsidP="00F747E6">
      <w:pPr>
        <w:jc w:val="both"/>
        <w:rPr>
          <w:rFonts w:ascii="Times New Roman" w:hAnsi="Times New Roman"/>
        </w:rPr>
      </w:pPr>
      <w:r w:rsidRPr="00817774">
        <w:rPr>
          <w:rFonts w:ascii="Times New Roman" w:hAnsi="Times New Roman"/>
        </w:rPr>
        <w:t>More</w:t>
      </w:r>
      <w:r>
        <w:rPr>
          <w:rFonts w:ascii="Times New Roman" w:hAnsi="Times New Roman"/>
        </w:rPr>
        <w:t>o</w:t>
      </w:r>
      <w:r w:rsidRPr="00817774">
        <w:rPr>
          <w:rFonts w:ascii="Times New Roman" w:hAnsi="Times New Roman"/>
        </w:rPr>
        <w:t xml:space="preserve">ver, it also appears </w:t>
      </w:r>
      <w:r>
        <w:rPr>
          <w:rFonts w:ascii="Times New Roman" w:hAnsi="Times New Roman"/>
        </w:rPr>
        <w:t xml:space="preserve">in the Corpus </w:t>
      </w:r>
      <w:r w:rsidRPr="00817774">
        <w:rPr>
          <w:rFonts w:ascii="Times New Roman" w:hAnsi="Times New Roman"/>
        </w:rPr>
        <w:t xml:space="preserve">as a transitive verb with the meaning ‘to cause to move, set in motion’, </w:t>
      </w:r>
      <w:r>
        <w:rPr>
          <w:rFonts w:ascii="Times New Roman" w:hAnsi="Times New Roman"/>
        </w:rPr>
        <w:t xml:space="preserve">as can be seen in example (10a), as well as with different degrees of affectedness, as the reflexive pronoun </w:t>
      </w:r>
      <w:r w:rsidRPr="00A35F5A">
        <w:rPr>
          <w:rFonts w:ascii="Times New Roman" w:hAnsi="Times New Roman"/>
          <w:i/>
        </w:rPr>
        <w:t>hie</w:t>
      </w:r>
      <w:r>
        <w:rPr>
          <w:rFonts w:ascii="Times New Roman" w:hAnsi="Times New Roman"/>
        </w:rPr>
        <w:t xml:space="preserve"> in example (10b) demonstrates:</w:t>
      </w:r>
      <w:r w:rsidRPr="00817774">
        <w:rPr>
          <w:rStyle w:val="FootnoteReference"/>
          <w:rFonts w:ascii="Times New Roman" w:hAnsi="Times New Roman"/>
        </w:rPr>
        <w:footnoteReference w:id="9"/>
      </w:r>
    </w:p>
    <w:p w:rsidR="00A42F2E" w:rsidRDefault="00A42F2E" w:rsidP="00F747E6">
      <w:pPr>
        <w:jc w:val="both"/>
        <w:rPr>
          <w:rFonts w:ascii="Times New Roman" w:hAnsi="Times New Roman"/>
        </w:rPr>
      </w:pPr>
    </w:p>
    <w:p w:rsidR="00A42F2E" w:rsidRDefault="00A42F2E" w:rsidP="00730E79">
      <w:pPr>
        <w:jc w:val="both"/>
        <w:rPr>
          <w:rFonts w:ascii="Times New Roman" w:hAnsi="Times New Roman"/>
          <w:bCs/>
          <w:color w:val="000000"/>
          <w:lang w:val="en-US"/>
        </w:rPr>
      </w:pPr>
      <w:r>
        <w:rPr>
          <w:rFonts w:ascii="Times New Roman" w:hAnsi="Times New Roman"/>
          <w:bCs/>
          <w:color w:val="000000"/>
          <w:lang w:val="en-US"/>
        </w:rPr>
        <w:t xml:space="preserve">(10) </w:t>
      </w:r>
    </w:p>
    <w:p w:rsidR="00A42F2E" w:rsidRPr="00817774" w:rsidRDefault="00A42F2E" w:rsidP="00730E79">
      <w:pPr>
        <w:jc w:val="both"/>
        <w:rPr>
          <w:rFonts w:ascii="Times New Roman" w:hAnsi="Times New Roman"/>
          <w:lang w:val="en-US"/>
        </w:rPr>
      </w:pPr>
      <w:r>
        <w:rPr>
          <w:rFonts w:ascii="Times New Roman" w:hAnsi="Times New Roman"/>
          <w:bCs/>
          <w:color w:val="000000"/>
          <w:lang w:val="en-US"/>
        </w:rPr>
        <w:t xml:space="preserve">a. </w:t>
      </w:r>
      <w:r w:rsidRPr="00817774">
        <w:rPr>
          <w:rFonts w:ascii="Times New Roman" w:hAnsi="Times New Roman"/>
          <w:bCs/>
          <w:color w:val="000000"/>
          <w:lang w:val="en-US"/>
        </w:rPr>
        <w:t>[Rid 40 000400 (12)]</w:t>
      </w:r>
    </w:p>
    <w:p w:rsidR="00A42F2E" w:rsidRPr="004E6274" w:rsidRDefault="00A42F2E" w:rsidP="00730E79">
      <w:pPr>
        <w:jc w:val="both"/>
        <w:rPr>
          <w:rFonts w:ascii="Times New Roman" w:hAnsi="Times New Roman"/>
          <w:bCs/>
          <w:i/>
          <w:color w:val="000000"/>
          <w:lang w:val="en-US"/>
        </w:rPr>
      </w:pPr>
      <w:r w:rsidRPr="004E6274">
        <w:rPr>
          <w:rFonts w:ascii="Times New Roman" w:hAnsi="Times New Roman"/>
          <w:bCs/>
          <w:i/>
          <w:color w:val="000000"/>
          <w:lang w:val="en-US"/>
        </w:rPr>
        <w:t xml:space="preserve">Þisne middangeard meahtig dryhten </w:t>
      </w:r>
      <w:r>
        <w:rPr>
          <w:rFonts w:ascii="Times New Roman" w:hAnsi="Times New Roman"/>
          <w:bCs/>
          <w:i/>
          <w:color w:val="000000"/>
          <w:lang w:val="en-US"/>
        </w:rPr>
        <w:t xml:space="preserve">      </w:t>
      </w:r>
      <w:r w:rsidRPr="004E6274">
        <w:rPr>
          <w:rFonts w:ascii="Times New Roman" w:hAnsi="Times New Roman"/>
          <w:bCs/>
          <w:i/>
          <w:color w:val="000000"/>
          <w:lang w:val="en-US"/>
        </w:rPr>
        <w:t xml:space="preserve">mid </w:t>
      </w:r>
      <w:r>
        <w:rPr>
          <w:rFonts w:ascii="Times New Roman" w:hAnsi="Times New Roman"/>
          <w:bCs/>
          <w:i/>
          <w:color w:val="000000"/>
          <w:lang w:val="en-US"/>
        </w:rPr>
        <w:t xml:space="preserve"> </w:t>
      </w:r>
      <w:r w:rsidRPr="004E6274">
        <w:rPr>
          <w:rFonts w:ascii="Times New Roman" w:hAnsi="Times New Roman"/>
          <w:bCs/>
          <w:i/>
          <w:color w:val="000000"/>
          <w:lang w:val="en-US"/>
        </w:rPr>
        <w:t xml:space="preserve">his onwalde æghwær </w:t>
      </w:r>
      <w:r>
        <w:rPr>
          <w:rFonts w:ascii="Times New Roman" w:hAnsi="Times New Roman"/>
          <w:bCs/>
          <w:i/>
          <w:color w:val="000000"/>
          <w:lang w:val="en-US"/>
        </w:rPr>
        <w:t xml:space="preserve">      </w:t>
      </w:r>
      <w:r w:rsidRPr="004E6274">
        <w:rPr>
          <w:rFonts w:ascii="Times New Roman" w:hAnsi="Times New Roman"/>
          <w:bCs/>
          <w:i/>
          <w:color w:val="000000"/>
          <w:lang w:val="en-US"/>
        </w:rPr>
        <w:t>styreð...</w:t>
      </w:r>
    </w:p>
    <w:p w:rsidR="00A42F2E" w:rsidRPr="004E6274" w:rsidRDefault="00A42F2E" w:rsidP="00730E79">
      <w:pPr>
        <w:jc w:val="both"/>
        <w:rPr>
          <w:rFonts w:ascii="Times New Roman" w:hAnsi="Times New Roman"/>
          <w:bCs/>
          <w:color w:val="000000"/>
          <w:lang w:val="en-US"/>
        </w:rPr>
      </w:pPr>
      <w:r w:rsidRPr="004E6274">
        <w:rPr>
          <w:rFonts w:ascii="Times New Roman" w:hAnsi="Times New Roman"/>
          <w:bCs/>
          <w:color w:val="000000"/>
          <w:lang w:val="en-US"/>
        </w:rPr>
        <w:t xml:space="preserve">This </w:t>
      </w:r>
      <w:r>
        <w:rPr>
          <w:rFonts w:ascii="Times New Roman" w:hAnsi="Times New Roman"/>
          <w:bCs/>
          <w:color w:val="000000"/>
          <w:lang w:val="en-US"/>
        </w:rPr>
        <w:t xml:space="preserve">  </w:t>
      </w:r>
      <w:r w:rsidRPr="004E6274">
        <w:rPr>
          <w:rFonts w:ascii="Times New Roman" w:hAnsi="Times New Roman"/>
          <w:bCs/>
          <w:color w:val="000000"/>
          <w:lang w:val="en-US"/>
        </w:rPr>
        <w:t>world</w:t>
      </w:r>
      <w:r>
        <w:rPr>
          <w:rFonts w:ascii="Times New Roman" w:hAnsi="Times New Roman"/>
          <w:bCs/>
          <w:color w:val="000000"/>
          <w:lang w:val="en-US"/>
        </w:rPr>
        <w:t>-ACC</w:t>
      </w:r>
      <w:r w:rsidRPr="004E6274">
        <w:rPr>
          <w:rFonts w:ascii="Times New Roman" w:hAnsi="Times New Roman"/>
          <w:bCs/>
          <w:color w:val="000000"/>
          <w:lang w:val="en-US"/>
        </w:rPr>
        <w:t xml:space="preserve"> </w:t>
      </w:r>
      <w:r>
        <w:rPr>
          <w:rFonts w:ascii="Times New Roman" w:hAnsi="Times New Roman"/>
          <w:bCs/>
          <w:color w:val="000000"/>
          <w:lang w:val="en-US"/>
        </w:rPr>
        <w:t xml:space="preserve">  </w:t>
      </w:r>
      <w:r w:rsidRPr="004E6274">
        <w:rPr>
          <w:rFonts w:ascii="Times New Roman" w:hAnsi="Times New Roman"/>
          <w:bCs/>
          <w:color w:val="000000"/>
          <w:lang w:val="en-US"/>
        </w:rPr>
        <w:t xml:space="preserve">mighty </w:t>
      </w:r>
      <w:r>
        <w:rPr>
          <w:rFonts w:ascii="Times New Roman" w:hAnsi="Times New Roman"/>
          <w:bCs/>
          <w:color w:val="000000"/>
          <w:lang w:val="en-US"/>
        </w:rPr>
        <w:t xml:space="preserve">  </w:t>
      </w:r>
      <w:r w:rsidRPr="004E6274">
        <w:rPr>
          <w:rFonts w:ascii="Times New Roman" w:hAnsi="Times New Roman"/>
          <w:bCs/>
          <w:color w:val="000000"/>
          <w:lang w:val="en-US"/>
        </w:rPr>
        <w:t>Lord</w:t>
      </w:r>
      <w:r>
        <w:rPr>
          <w:rFonts w:ascii="Times New Roman" w:hAnsi="Times New Roman"/>
          <w:bCs/>
          <w:color w:val="000000"/>
          <w:lang w:val="en-US"/>
        </w:rPr>
        <w:t>-NOM</w:t>
      </w:r>
      <w:r w:rsidRPr="004E6274">
        <w:rPr>
          <w:rFonts w:ascii="Times New Roman" w:hAnsi="Times New Roman"/>
          <w:bCs/>
          <w:color w:val="000000"/>
          <w:lang w:val="en-US"/>
        </w:rPr>
        <w:t xml:space="preserve"> with his pow</w:t>
      </w:r>
      <w:r>
        <w:rPr>
          <w:rFonts w:ascii="Times New Roman" w:hAnsi="Times New Roman"/>
          <w:bCs/>
          <w:color w:val="000000"/>
          <w:lang w:val="en-US"/>
        </w:rPr>
        <w:t>er    everywhere</w:t>
      </w:r>
      <w:r w:rsidRPr="004E6274">
        <w:rPr>
          <w:rFonts w:ascii="Times New Roman" w:hAnsi="Times New Roman"/>
          <w:bCs/>
          <w:color w:val="000000"/>
          <w:lang w:val="en-US"/>
        </w:rPr>
        <w:t xml:space="preserve"> </w:t>
      </w:r>
      <w:r>
        <w:rPr>
          <w:rFonts w:ascii="Times New Roman" w:hAnsi="Times New Roman"/>
          <w:bCs/>
          <w:color w:val="000000"/>
          <w:lang w:val="en-US"/>
        </w:rPr>
        <w:t xml:space="preserve"> </w:t>
      </w:r>
      <w:r w:rsidRPr="004E6274">
        <w:rPr>
          <w:rFonts w:ascii="Times New Roman" w:hAnsi="Times New Roman"/>
          <w:bCs/>
          <w:color w:val="000000"/>
          <w:lang w:val="en-US"/>
        </w:rPr>
        <w:t>moves</w:t>
      </w:r>
      <w:r>
        <w:rPr>
          <w:rFonts w:ascii="Times New Roman" w:hAnsi="Times New Roman"/>
          <w:bCs/>
          <w:color w:val="000000"/>
          <w:lang w:val="en-US"/>
        </w:rPr>
        <w:t>-PRES</w:t>
      </w:r>
      <w:r w:rsidRPr="004E6274">
        <w:rPr>
          <w:rFonts w:ascii="Times New Roman" w:hAnsi="Times New Roman"/>
          <w:bCs/>
          <w:color w:val="000000"/>
          <w:lang w:val="en-US"/>
        </w:rPr>
        <w:t>.</w:t>
      </w:r>
    </w:p>
    <w:p w:rsidR="00A42F2E" w:rsidRPr="00817774" w:rsidRDefault="00A42F2E" w:rsidP="00730E79">
      <w:pPr>
        <w:jc w:val="both"/>
        <w:rPr>
          <w:rFonts w:ascii="Times New Roman" w:hAnsi="Times New Roman"/>
          <w:lang w:val="en-US"/>
        </w:rPr>
      </w:pPr>
      <w:r w:rsidRPr="004E6274">
        <w:rPr>
          <w:rFonts w:ascii="Times New Roman" w:hAnsi="Times New Roman"/>
          <w:lang w:val="en-US"/>
        </w:rPr>
        <w:t>‘The mighty Lord moves this world in every direction with his power...’</w:t>
      </w:r>
    </w:p>
    <w:p w:rsidR="00A42F2E" w:rsidRPr="00912C04" w:rsidRDefault="00A42F2E" w:rsidP="00F747E6">
      <w:pPr>
        <w:jc w:val="both"/>
        <w:rPr>
          <w:rFonts w:ascii="Times New Roman" w:hAnsi="Times New Roman"/>
          <w:lang w:val="de-DE"/>
        </w:rPr>
      </w:pPr>
      <w:r w:rsidRPr="00912C04">
        <w:rPr>
          <w:rFonts w:ascii="Times New Roman" w:hAnsi="Times New Roman"/>
          <w:lang w:val="de-DE"/>
        </w:rPr>
        <w:t>b. [LS 32 (Peter&amp;Paul) 001700 (47)]</w:t>
      </w:r>
    </w:p>
    <w:p w:rsidR="00A42F2E" w:rsidRPr="004E6274" w:rsidRDefault="00A42F2E" w:rsidP="00F747E6">
      <w:pPr>
        <w:jc w:val="both"/>
        <w:rPr>
          <w:rFonts w:ascii="Times New Roman" w:hAnsi="Times New Roman"/>
          <w:i/>
          <w:lang w:val="de-DE"/>
        </w:rPr>
      </w:pPr>
      <w:r w:rsidRPr="004E6274">
        <w:rPr>
          <w:rFonts w:ascii="Times New Roman" w:hAnsi="Times New Roman"/>
          <w:i/>
          <w:lang w:val="de-DE"/>
        </w:rPr>
        <w:t xml:space="preserve">&amp; </w:t>
      </w:r>
      <w:r>
        <w:rPr>
          <w:rFonts w:ascii="Times New Roman" w:hAnsi="Times New Roman"/>
          <w:i/>
          <w:lang w:val="de-DE"/>
        </w:rPr>
        <w:t xml:space="preserve">   </w:t>
      </w:r>
      <w:r w:rsidRPr="004E6274">
        <w:rPr>
          <w:rFonts w:ascii="Times New Roman" w:hAnsi="Times New Roman"/>
          <w:i/>
          <w:lang w:val="de-DE"/>
        </w:rPr>
        <w:t xml:space="preserve">hie </w:t>
      </w:r>
      <w:r>
        <w:rPr>
          <w:rFonts w:ascii="Times New Roman" w:hAnsi="Times New Roman"/>
          <w:i/>
          <w:lang w:val="de-DE"/>
        </w:rPr>
        <w:t xml:space="preserve">             </w:t>
      </w:r>
      <w:r w:rsidRPr="004E6274">
        <w:rPr>
          <w:rFonts w:ascii="Times New Roman" w:hAnsi="Times New Roman"/>
          <w:i/>
          <w:lang w:val="de-DE"/>
        </w:rPr>
        <w:t xml:space="preserve">hie </w:t>
      </w:r>
      <w:r>
        <w:rPr>
          <w:rFonts w:ascii="Times New Roman" w:hAnsi="Times New Roman"/>
          <w:i/>
          <w:lang w:val="de-DE"/>
        </w:rPr>
        <w:t xml:space="preserve">                      </w:t>
      </w:r>
      <w:r w:rsidRPr="004E6274">
        <w:rPr>
          <w:rFonts w:ascii="Times New Roman" w:hAnsi="Times New Roman"/>
          <w:i/>
          <w:lang w:val="de-DE"/>
        </w:rPr>
        <w:t xml:space="preserve">styredan &amp; </w:t>
      </w:r>
      <w:r>
        <w:rPr>
          <w:rFonts w:ascii="Times New Roman" w:hAnsi="Times New Roman"/>
          <w:i/>
          <w:lang w:val="de-DE"/>
        </w:rPr>
        <w:t xml:space="preserve">   </w:t>
      </w:r>
      <w:r w:rsidRPr="004E6274">
        <w:rPr>
          <w:rFonts w:ascii="Times New Roman" w:hAnsi="Times New Roman"/>
          <w:i/>
          <w:lang w:val="de-DE"/>
        </w:rPr>
        <w:t xml:space="preserve">urnon </w:t>
      </w:r>
      <w:r>
        <w:rPr>
          <w:rFonts w:ascii="Times New Roman" w:hAnsi="Times New Roman"/>
          <w:i/>
          <w:lang w:val="de-DE"/>
        </w:rPr>
        <w:t xml:space="preserve"> </w:t>
      </w:r>
      <w:r w:rsidRPr="004E6274">
        <w:rPr>
          <w:rFonts w:ascii="Times New Roman" w:hAnsi="Times New Roman"/>
          <w:i/>
          <w:lang w:val="de-DE"/>
        </w:rPr>
        <w:t xml:space="preserve">him </w:t>
      </w:r>
      <w:r>
        <w:rPr>
          <w:rFonts w:ascii="Times New Roman" w:hAnsi="Times New Roman"/>
          <w:i/>
          <w:lang w:val="de-DE"/>
        </w:rPr>
        <w:t xml:space="preserve">                      </w:t>
      </w:r>
      <w:r w:rsidRPr="004E6274">
        <w:rPr>
          <w:rFonts w:ascii="Times New Roman" w:hAnsi="Times New Roman"/>
          <w:i/>
          <w:lang w:val="de-DE"/>
        </w:rPr>
        <w:t>sylfe...</w:t>
      </w:r>
    </w:p>
    <w:p w:rsidR="00A42F2E" w:rsidRPr="004E6274" w:rsidRDefault="00A42F2E" w:rsidP="00F747E6">
      <w:pPr>
        <w:jc w:val="both"/>
        <w:rPr>
          <w:rFonts w:ascii="Times New Roman" w:hAnsi="Times New Roman"/>
        </w:rPr>
      </w:pPr>
      <w:r w:rsidRPr="004E6274">
        <w:rPr>
          <w:rFonts w:ascii="Times New Roman" w:hAnsi="Times New Roman"/>
        </w:rPr>
        <w:t>and they</w:t>
      </w:r>
      <w:r>
        <w:rPr>
          <w:rFonts w:ascii="Times New Roman" w:hAnsi="Times New Roman"/>
        </w:rPr>
        <w:t>-NOM</w:t>
      </w:r>
      <w:r w:rsidRPr="004E6274">
        <w:rPr>
          <w:rFonts w:ascii="Times New Roman" w:hAnsi="Times New Roman"/>
        </w:rPr>
        <w:t xml:space="preserve"> the</w:t>
      </w:r>
      <w:r>
        <w:rPr>
          <w:rFonts w:ascii="Times New Roman" w:hAnsi="Times New Roman"/>
        </w:rPr>
        <w:t>m-REFLACC</w:t>
      </w:r>
      <w:r w:rsidRPr="004E6274">
        <w:rPr>
          <w:rFonts w:ascii="Times New Roman" w:hAnsi="Times New Roman"/>
        </w:rPr>
        <w:t xml:space="preserve"> moved </w:t>
      </w:r>
      <w:r>
        <w:rPr>
          <w:rFonts w:ascii="Times New Roman" w:hAnsi="Times New Roman"/>
        </w:rPr>
        <w:t xml:space="preserve">   and</w:t>
      </w:r>
      <w:r w:rsidRPr="004E6274">
        <w:rPr>
          <w:rFonts w:ascii="Times New Roman" w:hAnsi="Times New Roman"/>
        </w:rPr>
        <w:t xml:space="preserve"> </w:t>
      </w:r>
      <w:r>
        <w:rPr>
          <w:rFonts w:ascii="Times New Roman" w:hAnsi="Times New Roman"/>
        </w:rPr>
        <w:t xml:space="preserve"> </w:t>
      </w:r>
      <w:r w:rsidRPr="004E6274">
        <w:rPr>
          <w:rFonts w:ascii="Times New Roman" w:hAnsi="Times New Roman"/>
        </w:rPr>
        <w:t xml:space="preserve">ran </w:t>
      </w:r>
      <w:r>
        <w:rPr>
          <w:rFonts w:ascii="Times New Roman" w:hAnsi="Times New Roman"/>
        </w:rPr>
        <w:t xml:space="preserve">     </w:t>
      </w:r>
      <w:r w:rsidRPr="004E6274">
        <w:rPr>
          <w:rFonts w:ascii="Times New Roman" w:hAnsi="Times New Roman"/>
        </w:rPr>
        <w:t>them</w:t>
      </w:r>
      <w:r>
        <w:rPr>
          <w:rFonts w:ascii="Times New Roman" w:hAnsi="Times New Roman"/>
        </w:rPr>
        <w:t>-REFLDAT selves.</w:t>
      </w:r>
    </w:p>
    <w:p w:rsidR="00A42F2E" w:rsidRPr="004663AC" w:rsidRDefault="00A42F2E" w:rsidP="00F747E6">
      <w:pPr>
        <w:jc w:val="both"/>
        <w:rPr>
          <w:rFonts w:ascii="Times New Roman" w:hAnsi="Times New Roman"/>
        </w:rPr>
      </w:pPr>
      <w:r w:rsidRPr="004E6274">
        <w:rPr>
          <w:rFonts w:ascii="Times New Roman" w:hAnsi="Times New Roman"/>
          <w:lang w:val="en-US"/>
        </w:rPr>
        <w:t>‘</w:t>
      </w:r>
      <w:r w:rsidRPr="004E6274">
        <w:rPr>
          <w:rFonts w:ascii="Times New Roman" w:hAnsi="Times New Roman"/>
        </w:rPr>
        <w:t>And they moved and ran’</w:t>
      </w:r>
    </w:p>
    <w:p w:rsidR="00A42F2E" w:rsidRDefault="00A42F2E" w:rsidP="00F747E6">
      <w:pPr>
        <w:jc w:val="both"/>
        <w:rPr>
          <w:rFonts w:ascii="Times New Roman" w:hAnsi="Times New Roman"/>
        </w:rPr>
      </w:pPr>
    </w:p>
    <w:p w:rsidR="00A42F2E" w:rsidRPr="0069699B" w:rsidRDefault="00A42F2E" w:rsidP="0069699B">
      <w:pPr>
        <w:jc w:val="both"/>
        <w:rPr>
          <w:rFonts w:ascii="Times New Roman" w:hAnsi="Times New Roman"/>
          <w:color w:val="000000"/>
          <w:lang w:eastAsia="ja-JP"/>
        </w:rPr>
      </w:pPr>
      <w:r>
        <w:rPr>
          <w:rFonts w:ascii="Times New Roman" w:hAnsi="Times New Roman"/>
        </w:rPr>
        <w:t xml:space="preserve">Given that the other verbs of motion discussed in this section cannot convey the meaning of internal motion, </w:t>
      </w:r>
      <w:r w:rsidRPr="00817774">
        <w:rPr>
          <w:rFonts w:ascii="Times New Roman" w:hAnsi="Times New Roman"/>
          <w:i/>
        </w:rPr>
        <w:t>(ge)styrian</w:t>
      </w:r>
      <w:r w:rsidRPr="00817774">
        <w:rPr>
          <w:rFonts w:ascii="Times New Roman" w:hAnsi="Times New Roman"/>
        </w:rPr>
        <w:t xml:space="preserve"> </w:t>
      </w:r>
      <w:r>
        <w:rPr>
          <w:rFonts w:ascii="Times New Roman" w:hAnsi="Times New Roman"/>
        </w:rPr>
        <w:t xml:space="preserve">reflects more faithfully </w:t>
      </w:r>
      <w:r w:rsidRPr="009623E4">
        <w:rPr>
          <w:rFonts w:ascii="Times New Roman" w:hAnsi="Times New Roman"/>
        </w:rPr>
        <w:t>than the others the semantic prototype of motion as defined by the NSM model</w:t>
      </w:r>
      <w:r>
        <w:rPr>
          <w:rFonts w:ascii="Times New Roman" w:hAnsi="Times New Roman"/>
        </w:rPr>
        <w:t xml:space="preserve">, this is to say, </w:t>
      </w:r>
      <w:r w:rsidRPr="00817774">
        <w:rPr>
          <w:rFonts w:ascii="Times New Roman" w:hAnsi="Times New Roman"/>
        </w:rPr>
        <w:t>an intransitive verb, particularly in its translational sense</w:t>
      </w:r>
      <w:r>
        <w:rPr>
          <w:rFonts w:ascii="Times New Roman" w:hAnsi="Times New Roman"/>
        </w:rPr>
        <w:t xml:space="preserve">. From the semantic point of view, then, </w:t>
      </w:r>
      <w:r w:rsidRPr="00817774">
        <w:rPr>
          <w:rFonts w:ascii="Times New Roman" w:hAnsi="Times New Roman"/>
          <w:i/>
        </w:rPr>
        <w:t>(ge)styrian</w:t>
      </w:r>
      <w:r>
        <w:rPr>
          <w:rFonts w:ascii="Times New Roman" w:hAnsi="Times New Roman"/>
          <w:i/>
        </w:rPr>
        <w:t xml:space="preserve"> </w:t>
      </w:r>
      <w:r w:rsidRPr="000A49F8">
        <w:rPr>
          <w:rFonts w:ascii="Times New Roman" w:hAnsi="Times New Roman"/>
        </w:rPr>
        <w:t>can also be considered the Old English exponent for the semantic prime MOVE.</w:t>
      </w:r>
    </w:p>
    <w:p w:rsidR="00A42F2E" w:rsidRDefault="00A42F2E" w:rsidP="000C2718">
      <w:pPr>
        <w:jc w:val="both"/>
        <w:rPr>
          <w:rFonts w:ascii="Times New Roman" w:hAnsi="Times New Roman"/>
        </w:rPr>
      </w:pPr>
      <w:r>
        <w:rPr>
          <w:rFonts w:ascii="Times New Roman" w:hAnsi="Times New Roman"/>
          <w:bCs/>
          <w:color w:val="FF0000"/>
        </w:rPr>
        <w:tab/>
      </w:r>
      <w:r w:rsidRPr="00525EC6">
        <w:rPr>
          <w:rFonts w:ascii="Times New Roman" w:hAnsi="Times New Roman"/>
          <w:bCs/>
        </w:rPr>
        <w:t>Finally, the syntactic criterion gives priority for prime exponent to the verb with direct rather than oblique complementation patterns (understood as morphological case government), or to the prime exponent with the widest choice of complementation patterns.</w:t>
      </w:r>
      <w:r>
        <w:rPr>
          <w:rFonts w:ascii="Times New Roman" w:hAnsi="Times New Roman"/>
          <w:bCs/>
        </w:rPr>
        <w:t xml:space="preserve"> According to Goddard and </w:t>
      </w:r>
      <w:r w:rsidRPr="001B34B2">
        <w:rPr>
          <w:rFonts w:ascii="Times New Roman" w:hAnsi="Times New Roman"/>
          <w:bCs/>
        </w:rPr>
        <w:t>Wierzbicka</w:t>
      </w:r>
      <w:r>
        <w:rPr>
          <w:rFonts w:ascii="Times New Roman" w:hAnsi="Times New Roman"/>
          <w:bCs/>
        </w:rPr>
        <w:t xml:space="preserve"> (2002:</w:t>
      </w:r>
      <w:r w:rsidRPr="001B34B2">
        <w:rPr>
          <w:rFonts w:ascii="Times New Roman" w:hAnsi="Times New Roman"/>
          <w:bCs/>
        </w:rPr>
        <w:t xml:space="preserve"> 283</w:t>
      </w:r>
      <w:r>
        <w:rPr>
          <w:rFonts w:ascii="Times New Roman" w:hAnsi="Times New Roman"/>
          <w:bCs/>
        </w:rPr>
        <w:t xml:space="preserve">), </w:t>
      </w:r>
      <w:r w:rsidRPr="00817774">
        <w:rPr>
          <w:rFonts w:ascii="Times New Roman" w:hAnsi="Times New Roman"/>
        </w:rPr>
        <w:t>the basic syntactic structure of MOVE - this is, its minimal frame - is an intransitive verb with a slot for an</w:t>
      </w:r>
      <w:r>
        <w:rPr>
          <w:rFonts w:ascii="Times New Roman" w:hAnsi="Times New Roman"/>
        </w:rPr>
        <w:t xml:space="preserve"> animate or inanimate agent or mover. This corresponds to internal motion, for which Goddard (2010</w:t>
      </w:r>
      <w:r>
        <w:rPr>
          <w:rFonts w:ascii="Times New Roman" w:hAnsi="Times New Roman"/>
          <w:bCs/>
        </w:rPr>
        <w:t xml:space="preserve">) finds the following valency options: </w:t>
      </w:r>
      <w:r w:rsidRPr="00817774">
        <w:rPr>
          <w:rFonts w:ascii="Times New Roman" w:hAnsi="Times New Roman"/>
        </w:rPr>
        <w:t>someone moves (in this place)</w:t>
      </w:r>
      <w:r>
        <w:rPr>
          <w:rFonts w:ascii="Times New Roman" w:hAnsi="Times New Roman"/>
        </w:rPr>
        <w:t xml:space="preserve">, </w:t>
      </w:r>
      <w:r w:rsidRPr="00817774">
        <w:rPr>
          <w:rFonts w:ascii="Times New Roman" w:hAnsi="Times New Roman"/>
        </w:rPr>
        <w:t>something moves in this place</w:t>
      </w:r>
      <w:r>
        <w:rPr>
          <w:rFonts w:ascii="Times New Roman" w:hAnsi="Times New Roman"/>
        </w:rPr>
        <w:t xml:space="preserve">, </w:t>
      </w:r>
      <w:r w:rsidRPr="00817774">
        <w:rPr>
          <w:rFonts w:ascii="Times New Roman" w:hAnsi="Times New Roman"/>
        </w:rPr>
        <w:t>parts</w:t>
      </w:r>
      <w:r>
        <w:rPr>
          <w:rFonts w:ascii="Times New Roman" w:hAnsi="Times New Roman"/>
        </w:rPr>
        <w:t xml:space="preserve"> of this someone’</w:t>
      </w:r>
      <w:r w:rsidRPr="00817774">
        <w:rPr>
          <w:rFonts w:ascii="Times New Roman" w:hAnsi="Times New Roman"/>
        </w:rPr>
        <w:t>s body move</w:t>
      </w:r>
      <w:r>
        <w:rPr>
          <w:rFonts w:ascii="Times New Roman" w:hAnsi="Times New Roman"/>
        </w:rPr>
        <w:t xml:space="preserve">. These valency options can be called, respectively, indefinite locus, definite locus and body part. The Old English verb </w:t>
      </w:r>
      <w:r w:rsidRPr="00A56602">
        <w:rPr>
          <w:rFonts w:ascii="Times New Roman" w:hAnsi="Times New Roman"/>
          <w:i/>
        </w:rPr>
        <w:t>(ge)styrian</w:t>
      </w:r>
      <w:r>
        <w:rPr>
          <w:rFonts w:ascii="Times New Roman" w:hAnsi="Times New Roman"/>
        </w:rPr>
        <w:t xml:space="preserve"> shows instances of the three valency options, such as the ones in example (11):</w:t>
      </w:r>
    </w:p>
    <w:p w:rsidR="00A42F2E" w:rsidRDefault="00A42F2E" w:rsidP="000C2718">
      <w:pPr>
        <w:jc w:val="both"/>
        <w:rPr>
          <w:rFonts w:ascii="Times New Roman" w:hAnsi="Times New Roman"/>
        </w:rPr>
      </w:pPr>
    </w:p>
    <w:p w:rsidR="00A42F2E" w:rsidRPr="00750966" w:rsidRDefault="00A42F2E" w:rsidP="000C2718">
      <w:pPr>
        <w:jc w:val="both"/>
        <w:rPr>
          <w:rFonts w:ascii="Times New Roman" w:hAnsi="Times New Roman"/>
        </w:rPr>
      </w:pPr>
      <w:r w:rsidRPr="00750966">
        <w:rPr>
          <w:rFonts w:ascii="Times New Roman" w:hAnsi="Times New Roman"/>
        </w:rPr>
        <w:t>(11)</w:t>
      </w:r>
    </w:p>
    <w:p w:rsidR="00A42F2E" w:rsidRPr="00750966" w:rsidRDefault="00A42F2E" w:rsidP="00A56602">
      <w:pPr>
        <w:jc w:val="both"/>
        <w:rPr>
          <w:rFonts w:ascii="Times New Roman" w:hAnsi="Times New Roman"/>
        </w:rPr>
      </w:pPr>
      <w:r w:rsidRPr="00750966">
        <w:rPr>
          <w:rFonts w:ascii="Times New Roman" w:hAnsi="Times New Roman"/>
        </w:rPr>
        <w:t>a. Locus (indefinite)</w:t>
      </w:r>
    </w:p>
    <w:p w:rsidR="00A42F2E" w:rsidRPr="00F25713" w:rsidRDefault="00A42F2E" w:rsidP="00A56602">
      <w:pPr>
        <w:jc w:val="both"/>
        <w:rPr>
          <w:rFonts w:ascii="Times New Roman" w:hAnsi="Times New Roman"/>
        </w:rPr>
      </w:pPr>
      <w:r w:rsidRPr="00F25713">
        <w:rPr>
          <w:rFonts w:ascii="Times New Roman" w:hAnsi="Times New Roman"/>
        </w:rPr>
        <w:t>[Æ Hom I 006200 (280)]</w:t>
      </w:r>
    </w:p>
    <w:p w:rsidR="00A42F2E" w:rsidRDefault="00A42F2E" w:rsidP="00A56602">
      <w:pPr>
        <w:jc w:val="both"/>
        <w:rPr>
          <w:rFonts w:ascii="Times New Roman" w:hAnsi="Times New Roman"/>
          <w:i/>
        </w:rPr>
      </w:pPr>
      <w:r w:rsidRPr="00F25713">
        <w:rPr>
          <w:rFonts w:ascii="Times New Roman" w:hAnsi="Times New Roman"/>
          <w:i/>
        </w:rPr>
        <w:t xml:space="preserve">&amp; </w:t>
      </w:r>
      <w:r>
        <w:rPr>
          <w:rFonts w:ascii="Times New Roman" w:hAnsi="Times New Roman"/>
          <w:i/>
        </w:rPr>
        <w:t xml:space="preserve">   </w:t>
      </w:r>
      <w:r w:rsidRPr="00F25713">
        <w:rPr>
          <w:rFonts w:ascii="Times New Roman" w:hAnsi="Times New Roman"/>
          <w:i/>
        </w:rPr>
        <w:t>he</w:t>
      </w:r>
      <w:r>
        <w:rPr>
          <w:rFonts w:ascii="Times New Roman" w:hAnsi="Times New Roman"/>
          <w:i/>
        </w:rPr>
        <w:t xml:space="preserve">          </w:t>
      </w:r>
      <w:r w:rsidRPr="00F25713">
        <w:rPr>
          <w:rFonts w:ascii="Times New Roman" w:hAnsi="Times New Roman"/>
          <w:i/>
        </w:rPr>
        <w:t xml:space="preserve"> is </w:t>
      </w:r>
      <w:r>
        <w:rPr>
          <w:rFonts w:ascii="Times New Roman" w:hAnsi="Times New Roman"/>
          <w:i/>
        </w:rPr>
        <w:t xml:space="preserve">           </w:t>
      </w:r>
      <w:r w:rsidRPr="00F25713">
        <w:rPr>
          <w:rFonts w:ascii="Times New Roman" w:hAnsi="Times New Roman"/>
          <w:i/>
        </w:rPr>
        <w:t xml:space="preserve">ure lif </w:t>
      </w:r>
      <w:r>
        <w:rPr>
          <w:rFonts w:ascii="Times New Roman" w:hAnsi="Times New Roman"/>
          <w:i/>
        </w:rPr>
        <w:t xml:space="preserve">  </w:t>
      </w:r>
      <w:r w:rsidRPr="00F25713">
        <w:rPr>
          <w:rFonts w:ascii="Times New Roman" w:hAnsi="Times New Roman"/>
          <w:i/>
        </w:rPr>
        <w:t>on þam we</w:t>
      </w:r>
      <w:r>
        <w:rPr>
          <w:rFonts w:ascii="Times New Roman" w:hAnsi="Times New Roman"/>
          <w:i/>
        </w:rPr>
        <w:t xml:space="preserve">           </w:t>
      </w:r>
      <w:r w:rsidRPr="00F25713">
        <w:rPr>
          <w:rFonts w:ascii="Times New Roman" w:hAnsi="Times New Roman"/>
          <w:i/>
        </w:rPr>
        <w:t xml:space="preserve"> lybbað </w:t>
      </w:r>
      <w:r>
        <w:rPr>
          <w:rFonts w:ascii="Times New Roman" w:hAnsi="Times New Roman"/>
          <w:i/>
        </w:rPr>
        <w:t xml:space="preserve">      </w:t>
      </w:r>
      <w:r w:rsidRPr="00F25713">
        <w:rPr>
          <w:rFonts w:ascii="Times New Roman" w:hAnsi="Times New Roman"/>
          <w:i/>
        </w:rPr>
        <w:t xml:space="preserve">&amp; </w:t>
      </w:r>
      <w:r>
        <w:rPr>
          <w:rFonts w:ascii="Times New Roman" w:hAnsi="Times New Roman"/>
          <w:i/>
        </w:rPr>
        <w:t xml:space="preserve">   </w:t>
      </w:r>
      <w:r w:rsidRPr="00F25713">
        <w:rPr>
          <w:rFonts w:ascii="Times New Roman" w:hAnsi="Times New Roman"/>
          <w:i/>
        </w:rPr>
        <w:t xml:space="preserve">styriað, </w:t>
      </w:r>
    </w:p>
    <w:p w:rsidR="00A42F2E" w:rsidRDefault="00A42F2E" w:rsidP="00E96088">
      <w:pPr>
        <w:spacing w:after="60"/>
        <w:jc w:val="both"/>
        <w:rPr>
          <w:rFonts w:ascii="Times New Roman" w:hAnsi="Times New Roman"/>
          <w:i/>
        </w:rPr>
      </w:pPr>
      <w:r>
        <w:rPr>
          <w:rFonts w:ascii="Times New Roman" w:hAnsi="Times New Roman"/>
        </w:rPr>
        <w:t xml:space="preserve">and </w:t>
      </w:r>
      <w:r w:rsidRPr="00F25713">
        <w:rPr>
          <w:rFonts w:ascii="Times New Roman" w:hAnsi="Times New Roman"/>
        </w:rPr>
        <w:t>he</w:t>
      </w:r>
      <w:r>
        <w:rPr>
          <w:rFonts w:ascii="Times New Roman" w:hAnsi="Times New Roman"/>
        </w:rPr>
        <w:t>-NOM</w:t>
      </w:r>
      <w:r w:rsidRPr="00F25713">
        <w:rPr>
          <w:rFonts w:ascii="Times New Roman" w:hAnsi="Times New Roman"/>
        </w:rPr>
        <w:t xml:space="preserve"> is</w:t>
      </w:r>
      <w:r>
        <w:rPr>
          <w:rFonts w:ascii="Times New Roman" w:hAnsi="Times New Roman"/>
        </w:rPr>
        <w:t>-PRES</w:t>
      </w:r>
      <w:r w:rsidRPr="00F25713">
        <w:rPr>
          <w:rFonts w:ascii="Times New Roman" w:hAnsi="Times New Roman"/>
        </w:rPr>
        <w:t xml:space="preserve"> our life on that </w:t>
      </w:r>
      <w:r>
        <w:rPr>
          <w:rFonts w:ascii="Times New Roman" w:hAnsi="Times New Roman"/>
        </w:rPr>
        <w:t xml:space="preserve"> </w:t>
      </w:r>
      <w:r w:rsidRPr="00F25713">
        <w:rPr>
          <w:rFonts w:ascii="Times New Roman" w:hAnsi="Times New Roman"/>
        </w:rPr>
        <w:t>we</w:t>
      </w:r>
      <w:r>
        <w:rPr>
          <w:rFonts w:ascii="Times New Roman" w:hAnsi="Times New Roman"/>
        </w:rPr>
        <w:t>-NOM</w:t>
      </w:r>
      <w:r w:rsidRPr="00F25713">
        <w:rPr>
          <w:rFonts w:ascii="Times New Roman" w:hAnsi="Times New Roman"/>
        </w:rPr>
        <w:t xml:space="preserve"> live</w:t>
      </w:r>
      <w:r>
        <w:rPr>
          <w:rFonts w:ascii="Times New Roman" w:hAnsi="Times New Roman"/>
        </w:rPr>
        <w:t>-PRES and</w:t>
      </w:r>
      <w:r w:rsidRPr="00F25713">
        <w:rPr>
          <w:rFonts w:ascii="Times New Roman" w:hAnsi="Times New Roman"/>
        </w:rPr>
        <w:t xml:space="preserve"> move</w:t>
      </w:r>
      <w:r>
        <w:rPr>
          <w:rFonts w:ascii="Times New Roman" w:hAnsi="Times New Roman"/>
        </w:rPr>
        <w:t>-PRES</w:t>
      </w:r>
    </w:p>
    <w:p w:rsidR="00A42F2E" w:rsidRDefault="00A42F2E" w:rsidP="00A56602">
      <w:pPr>
        <w:jc w:val="both"/>
        <w:rPr>
          <w:rFonts w:ascii="Times New Roman" w:hAnsi="Times New Roman"/>
          <w:i/>
        </w:rPr>
      </w:pPr>
      <w:r w:rsidRPr="00F25713">
        <w:rPr>
          <w:rFonts w:ascii="Times New Roman" w:hAnsi="Times New Roman"/>
          <w:i/>
        </w:rPr>
        <w:t xml:space="preserve">&amp; </w:t>
      </w:r>
      <w:r>
        <w:rPr>
          <w:rFonts w:ascii="Times New Roman" w:hAnsi="Times New Roman"/>
          <w:i/>
        </w:rPr>
        <w:t xml:space="preserve">   </w:t>
      </w:r>
      <w:r w:rsidRPr="00F25713">
        <w:rPr>
          <w:rFonts w:ascii="Times New Roman" w:hAnsi="Times New Roman"/>
          <w:i/>
        </w:rPr>
        <w:t xml:space="preserve">on þam we </w:t>
      </w:r>
      <w:r>
        <w:rPr>
          <w:rFonts w:ascii="Times New Roman" w:hAnsi="Times New Roman"/>
          <w:i/>
        </w:rPr>
        <w:t xml:space="preserve">           </w:t>
      </w:r>
      <w:r w:rsidRPr="00F25713">
        <w:rPr>
          <w:rFonts w:ascii="Times New Roman" w:hAnsi="Times New Roman"/>
          <w:i/>
        </w:rPr>
        <w:t xml:space="preserve">syndon, </w:t>
      </w:r>
      <w:r>
        <w:rPr>
          <w:rFonts w:ascii="Times New Roman" w:hAnsi="Times New Roman"/>
          <w:i/>
        </w:rPr>
        <w:t xml:space="preserve">       </w:t>
      </w:r>
      <w:r w:rsidRPr="00F25713">
        <w:rPr>
          <w:rFonts w:ascii="Times New Roman" w:hAnsi="Times New Roman"/>
          <w:i/>
        </w:rPr>
        <w:t xml:space="preserve">swa swa us sæde </w:t>
      </w:r>
      <w:r>
        <w:rPr>
          <w:rFonts w:ascii="Times New Roman" w:hAnsi="Times New Roman"/>
          <w:i/>
        </w:rPr>
        <w:t xml:space="preserve">          </w:t>
      </w:r>
      <w:r w:rsidRPr="00F25713">
        <w:rPr>
          <w:rFonts w:ascii="Times New Roman" w:hAnsi="Times New Roman"/>
          <w:i/>
        </w:rPr>
        <w:t>Paulus.</w:t>
      </w:r>
    </w:p>
    <w:p w:rsidR="00A42F2E" w:rsidRPr="00F25713" w:rsidRDefault="00A42F2E" w:rsidP="00A56602">
      <w:pPr>
        <w:jc w:val="both"/>
        <w:rPr>
          <w:rFonts w:ascii="Times New Roman" w:hAnsi="Times New Roman"/>
          <w:i/>
        </w:rPr>
      </w:pPr>
      <w:r>
        <w:rPr>
          <w:rFonts w:ascii="Times New Roman" w:hAnsi="Times New Roman"/>
        </w:rPr>
        <w:t>and</w:t>
      </w:r>
      <w:r w:rsidRPr="00F25713">
        <w:rPr>
          <w:rFonts w:ascii="Times New Roman" w:hAnsi="Times New Roman"/>
        </w:rPr>
        <w:t xml:space="preserve"> on that </w:t>
      </w:r>
      <w:r>
        <w:rPr>
          <w:rFonts w:ascii="Times New Roman" w:hAnsi="Times New Roman"/>
        </w:rPr>
        <w:t xml:space="preserve"> </w:t>
      </w:r>
      <w:r w:rsidRPr="00F25713">
        <w:rPr>
          <w:rFonts w:ascii="Times New Roman" w:hAnsi="Times New Roman"/>
        </w:rPr>
        <w:t>we</w:t>
      </w:r>
      <w:r>
        <w:rPr>
          <w:rFonts w:ascii="Times New Roman" w:hAnsi="Times New Roman"/>
        </w:rPr>
        <w:t>-NOM</w:t>
      </w:r>
      <w:r w:rsidRPr="00F25713">
        <w:rPr>
          <w:rFonts w:ascii="Times New Roman" w:hAnsi="Times New Roman"/>
        </w:rPr>
        <w:t xml:space="preserve"> exist</w:t>
      </w:r>
      <w:r>
        <w:rPr>
          <w:rFonts w:ascii="Times New Roman" w:hAnsi="Times New Roman"/>
        </w:rPr>
        <w:t>-PRES</w:t>
      </w:r>
      <w:r w:rsidRPr="00F25713">
        <w:rPr>
          <w:rFonts w:ascii="Times New Roman" w:hAnsi="Times New Roman"/>
        </w:rPr>
        <w:t xml:space="preserve">, as </w:t>
      </w:r>
      <w:r>
        <w:rPr>
          <w:rFonts w:ascii="Times New Roman" w:hAnsi="Times New Roman"/>
        </w:rPr>
        <w:t xml:space="preserve">           </w:t>
      </w:r>
      <w:r w:rsidRPr="00F25713">
        <w:rPr>
          <w:rFonts w:ascii="Times New Roman" w:hAnsi="Times New Roman"/>
        </w:rPr>
        <w:t>us said</w:t>
      </w:r>
      <w:r>
        <w:rPr>
          <w:rFonts w:ascii="Times New Roman" w:hAnsi="Times New Roman"/>
        </w:rPr>
        <w:t>-PAST</w:t>
      </w:r>
      <w:r w:rsidRPr="00F25713">
        <w:rPr>
          <w:rFonts w:ascii="Times New Roman" w:hAnsi="Times New Roman"/>
        </w:rPr>
        <w:t xml:space="preserve"> Paul</w:t>
      </w:r>
      <w:r>
        <w:rPr>
          <w:rFonts w:ascii="Times New Roman" w:hAnsi="Times New Roman"/>
        </w:rPr>
        <w:t>-NOM.</w:t>
      </w:r>
    </w:p>
    <w:p w:rsidR="00A42F2E" w:rsidRPr="00220196" w:rsidRDefault="00A42F2E" w:rsidP="00A56602">
      <w:pPr>
        <w:jc w:val="both"/>
        <w:rPr>
          <w:rFonts w:ascii="Times New Roman" w:hAnsi="Times New Roman"/>
        </w:rPr>
      </w:pPr>
      <w:r>
        <w:rPr>
          <w:rFonts w:ascii="Times New Roman" w:hAnsi="Times New Roman"/>
        </w:rPr>
        <w:t>‘</w:t>
      </w:r>
      <w:r w:rsidRPr="00F25713">
        <w:rPr>
          <w:rFonts w:ascii="Times New Roman" w:hAnsi="Times New Roman"/>
        </w:rPr>
        <w:t>And he is our life, on which we live and move and exist, as Paul told us</w:t>
      </w:r>
      <w:r>
        <w:rPr>
          <w:rFonts w:ascii="Times New Roman" w:hAnsi="Times New Roman"/>
        </w:rPr>
        <w:t>’</w:t>
      </w:r>
      <w:r w:rsidRPr="00F25713">
        <w:rPr>
          <w:rFonts w:ascii="Times New Roman" w:hAnsi="Times New Roman"/>
        </w:rPr>
        <w:t>.</w:t>
      </w:r>
    </w:p>
    <w:p w:rsidR="00A42F2E" w:rsidRPr="00912C04" w:rsidRDefault="00A42F2E" w:rsidP="00A56602">
      <w:pPr>
        <w:jc w:val="both"/>
        <w:rPr>
          <w:rFonts w:ascii="Times New Roman" w:hAnsi="Times New Roman"/>
        </w:rPr>
      </w:pPr>
      <w:r w:rsidRPr="00912C04">
        <w:rPr>
          <w:rFonts w:ascii="Times New Roman" w:hAnsi="Times New Roman"/>
        </w:rPr>
        <w:t>b. Locus (definite)</w:t>
      </w:r>
    </w:p>
    <w:p w:rsidR="00A42F2E" w:rsidRPr="00912C04" w:rsidRDefault="00A42F2E" w:rsidP="00A56602">
      <w:pPr>
        <w:jc w:val="both"/>
        <w:rPr>
          <w:rFonts w:ascii="Times New Roman" w:hAnsi="Times New Roman"/>
        </w:rPr>
      </w:pPr>
      <w:r w:rsidRPr="00912C04">
        <w:rPr>
          <w:rFonts w:ascii="Times New Roman" w:hAnsi="Times New Roman"/>
        </w:rPr>
        <w:t>[Æ Creat 004100 (107)]</w:t>
      </w:r>
    </w:p>
    <w:p w:rsidR="00A42F2E" w:rsidRDefault="00A42F2E" w:rsidP="00A56602">
      <w:pPr>
        <w:jc w:val="both"/>
        <w:rPr>
          <w:rFonts w:ascii="Times New Roman" w:hAnsi="Times New Roman"/>
          <w:i/>
        </w:rPr>
      </w:pPr>
      <w:r w:rsidRPr="00F25713">
        <w:rPr>
          <w:rFonts w:ascii="Times New Roman" w:hAnsi="Times New Roman"/>
          <w:i/>
        </w:rPr>
        <w:t xml:space="preserve">&amp; </w:t>
      </w:r>
      <w:r>
        <w:rPr>
          <w:rFonts w:ascii="Times New Roman" w:hAnsi="Times New Roman"/>
          <w:i/>
        </w:rPr>
        <w:t xml:space="preserve">   </w:t>
      </w:r>
      <w:r w:rsidRPr="00F25713">
        <w:rPr>
          <w:rFonts w:ascii="Times New Roman" w:hAnsi="Times New Roman"/>
          <w:i/>
        </w:rPr>
        <w:t xml:space="preserve">habbað </w:t>
      </w:r>
      <w:r>
        <w:rPr>
          <w:rFonts w:ascii="Times New Roman" w:hAnsi="Times New Roman"/>
          <w:i/>
        </w:rPr>
        <w:t xml:space="preserve">    </w:t>
      </w:r>
      <w:r w:rsidRPr="00F25713">
        <w:rPr>
          <w:rFonts w:ascii="Times New Roman" w:hAnsi="Times New Roman"/>
          <w:i/>
        </w:rPr>
        <w:t xml:space="preserve">eow </w:t>
      </w:r>
      <w:r>
        <w:rPr>
          <w:rFonts w:ascii="Times New Roman" w:hAnsi="Times New Roman"/>
          <w:i/>
        </w:rPr>
        <w:t xml:space="preserve">     </w:t>
      </w:r>
      <w:r w:rsidRPr="00F25713">
        <w:rPr>
          <w:rFonts w:ascii="Times New Roman" w:hAnsi="Times New Roman"/>
          <w:i/>
        </w:rPr>
        <w:t xml:space="preserve">ofer </w:t>
      </w:r>
      <w:r>
        <w:rPr>
          <w:rFonts w:ascii="Times New Roman" w:hAnsi="Times New Roman"/>
          <w:i/>
        </w:rPr>
        <w:t xml:space="preserve"> </w:t>
      </w:r>
      <w:r w:rsidRPr="00F25713">
        <w:rPr>
          <w:rFonts w:ascii="Times New Roman" w:hAnsi="Times New Roman"/>
          <w:i/>
        </w:rPr>
        <w:t xml:space="preserve">þa </w:t>
      </w:r>
      <w:r>
        <w:rPr>
          <w:rFonts w:ascii="Times New Roman" w:hAnsi="Times New Roman"/>
          <w:i/>
        </w:rPr>
        <w:t xml:space="preserve">  </w:t>
      </w:r>
      <w:r w:rsidRPr="00F25713">
        <w:rPr>
          <w:rFonts w:ascii="Times New Roman" w:hAnsi="Times New Roman"/>
          <w:i/>
        </w:rPr>
        <w:t xml:space="preserve">eorðan &amp; </w:t>
      </w:r>
      <w:r>
        <w:rPr>
          <w:rFonts w:ascii="Times New Roman" w:hAnsi="Times New Roman"/>
          <w:i/>
        </w:rPr>
        <w:t xml:space="preserve">   </w:t>
      </w:r>
      <w:r w:rsidRPr="00F25713">
        <w:rPr>
          <w:rFonts w:ascii="Times New Roman" w:hAnsi="Times New Roman"/>
          <w:i/>
        </w:rPr>
        <w:t xml:space="preserve">ofer </w:t>
      </w:r>
      <w:r>
        <w:rPr>
          <w:rFonts w:ascii="Times New Roman" w:hAnsi="Times New Roman"/>
          <w:i/>
        </w:rPr>
        <w:t xml:space="preserve">  </w:t>
      </w:r>
      <w:r w:rsidRPr="00F25713">
        <w:rPr>
          <w:rFonts w:ascii="Times New Roman" w:hAnsi="Times New Roman"/>
          <w:i/>
        </w:rPr>
        <w:t xml:space="preserve">sæfyxum </w:t>
      </w:r>
      <w:r>
        <w:rPr>
          <w:rFonts w:ascii="Times New Roman" w:hAnsi="Times New Roman"/>
          <w:i/>
        </w:rPr>
        <w:t xml:space="preserve">        </w:t>
      </w:r>
      <w:r w:rsidRPr="00F25713">
        <w:rPr>
          <w:rFonts w:ascii="Times New Roman" w:hAnsi="Times New Roman"/>
          <w:i/>
        </w:rPr>
        <w:t xml:space="preserve">&amp; </w:t>
      </w:r>
      <w:r>
        <w:rPr>
          <w:rFonts w:ascii="Times New Roman" w:hAnsi="Times New Roman"/>
          <w:i/>
        </w:rPr>
        <w:t xml:space="preserve">   </w:t>
      </w:r>
      <w:r w:rsidRPr="00F25713">
        <w:rPr>
          <w:rFonts w:ascii="Times New Roman" w:hAnsi="Times New Roman"/>
          <w:i/>
        </w:rPr>
        <w:t xml:space="preserve">ofer </w:t>
      </w:r>
      <w:r>
        <w:rPr>
          <w:rFonts w:ascii="Times New Roman" w:hAnsi="Times New Roman"/>
          <w:i/>
        </w:rPr>
        <w:t xml:space="preserve">  </w:t>
      </w:r>
      <w:r w:rsidRPr="00F25713">
        <w:rPr>
          <w:rFonts w:ascii="Times New Roman" w:hAnsi="Times New Roman"/>
          <w:i/>
        </w:rPr>
        <w:t>þam</w:t>
      </w:r>
    </w:p>
    <w:p w:rsidR="00A42F2E" w:rsidRDefault="00A42F2E" w:rsidP="00E96088">
      <w:pPr>
        <w:spacing w:after="60"/>
        <w:jc w:val="both"/>
        <w:rPr>
          <w:rFonts w:ascii="Times New Roman" w:hAnsi="Times New Roman"/>
          <w:i/>
        </w:rPr>
      </w:pPr>
      <w:r>
        <w:rPr>
          <w:rFonts w:ascii="Times New Roman" w:hAnsi="Times New Roman"/>
        </w:rPr>
        <w:t>and</w:t>
      </w:r>
      <w:r w:rsidRPr="00F25713">
        <w:rPr>
          <w:rFonts w:ascii="Times New Roman" w:hAnsi="Times New Roman"/>
        </w:rPr>
        <w:t xml:space="preserve"> </w:t>
      </w:r>
      <w:r>
        <w:rPr>
          <w:rFonts w:ascii="Times New Roman" w:hAnsi="Times New Roman"/>
        </w:rPr>
        <w:t>have-IMP</w:t>
      </w:r>
      <w:r w:rsidRPr="00F25713">
        <w:rPr>
          <w:rFonts w:ascii="Times New Roman" w:hAnsi="Times New Roman"/>
        </w:rPr>
        <w:t xml:space="preserve"> </w:t>
      </w:r>
      <w:r>
        <w:rPr>
          <w:rFonts w:ascii="Times New Roman" w:hAnsi="Times New Roman"/>
        </w:rPr>
        <w:t xml:space="preserve">for </w:t>
      </w:r>
      <w:r w:rsidRPr="00F25713">
        <w:rPr>
          <w:rFonts w:ascii="Times New Roman" w:hAnsi="Times New Roman"/>
        </w:rPr>
        <w:t>you</w:t>
      </w:r>
      <w:r>
        <w:rPr>
          <w:rFonts w:ascii="Times New Roman" w:hAnsi="Times New Roman"/>
        </w:rPr>
        <w:t xml:space="preserve"> over  the  earth    and over  fish of the sea and over  the</w:t>
      </w:r>
    </w:p>
    <w:p w:rsidR="00A42F2E" w:rsidRPr="00F25713" w:rsidRDefault="00A42F2E" w:rsidP="00A56602">
      <w:pPr>
        <w:jc w:val="both"/>
        <w:rPr>
          <w:rFonts w:ascii="Times New Roman" w:hAnsi="Times New Roman"/>
          <w:i/>
        </w:rPr>
      </w:pPr>
      <w:r w:rsidRPr="00F25713">
        <w:rPr>
          <w:rFonts w:ascii="Times New Roman" w:hAnsi="Times New Roman"/>
          <w:i/>
        </w:rPr>
        <w:t xml:space="preserve">fleogendum fugelum eallum þam nytenum </w:t>
      </w:r>
      <w:r>
        <w:rPr>
          <w:rFonts w:ascii="Times New Roman" w:hAnsi="Times New Roman"/>
          <w:i/>
        </w:rPr>
        <w:t xml:space="preserve"> </w:t>
      </w:r>
      <w:r w:rsidRPr="00F25713">
        <w:rPr>
          <w:rFonts w:ascii="Times New Roman" w:hAnsi="Times New Roman"/>
          <w:i/>
        </w:rPr>
        <w:t xml:space="preserve">þe </w:t>
      </w:r>
      <w:r>
        <w:rPr>
          <w:rFonts w:ascii="Times New Roman" w:hAnsi="Times New Roman"/>
          <w:i/>
        </w:rPr>
        <w:t xml:space="preserve">  </w:t>
      </w:r>
      <w:r w:rsidRPr="00F25713">
        <w:rPr>
          <w:rFonts w:ascii="Times New Roman" w:hAnsi="Times New Roman"/>
          <w:i/>
        </w:rPr>
        <w:t xml:space="preserve">styriað </w:t>
      </w:r>
      <w:r>
        <w:rPr>
          <w:rFonts w:ascii="Times New Roman" w:hAnsi="Times New Roman"/>
          <w:i/>
        </w:rPr>
        <w:t xml:space="preserve">         </w:t>
      </w:r>
      <w:r w:rsidRPr="00F25713">
        <w:rPr>
          <w:rFonts w:ascii="Times New Roman" w:hAnsi="Times New Roman"/>
          <w:i/>
        </w:rPr>
        <w:t xml:space="preserve">ofer </w:t>
      </w:r>
      <w:r>
        <w:rPr>
          <w:rFonts w:ascii="Times New Roman" w:hAnsi="Times New Roman"/>
          <w:i/>
        </w:rPr>
        <w:t xml:space="preserve"> </w:t>
      </w:r>
      <w:r w:rsidRPr="00F25713">
        <w:rPr>
          <w:rFonts w:ascii="Times New Roman" w:hAnsi="Times New Roman"/>
          <w:i/>
        </w:rPr>
        <w:t>eorðan.</w:t>
      </w:r>
    </w:p>
    <w:p w:rsidR="00A42F2E" w:rsidRDefault="00A42F2E" w:rsidP="00A56602">
      <w:pPr>
        <w:jc w:val="both"/>
        <w:rPr>
          <w:rFonts w:ascii="Times New Roman" w:hAnsi="Times New Roman"/>
        </w:rPr>
      </w:pPr>
      <w:r w:rsidRPr="00F25713">
        <w:rPr>
          <w:rFonts w:ascii="Times New Roman" w:hAnsi="Times New Roman"/>
        </w:rPr>
        <w:t xml:space="preserve">flying </w:t>
      </w:r>
      <w:r>
        <w:rPr>
          <w:rFonts w:ascii="Times New Roman" w:hAnsi="Times New Roman"/>
        </w:rPr>
        <w:t xml:space="preserve">         </w:t>
      </w:r>
      <w:r w:rsidRPr="00F25713">
        <w:rPr>
          <w:rFonts w:ascii="Times New Roman" w:hAnsi="Times New Roman"/>
        </w:rPr>
        <w:t xml:space="preserve">birds, </w:t>
      </w:r>
      <w:r>
        <w:rPr>
          <w:rFonts w:ascii="Times New Roman" w:hAnsi="Times New Roman"/>
        </w:rPr>
        <w:t xml:space="preserve">    </w:t>
      </w:r>
      <w:r w:rsidRPr="00F25713">
        <w:rPr>
          <w:rFonts w:ascii="Times New Roman" w:hAnsi="Times New Roman"/>
        </w:rPr>
        <w:t xml:space="preserve">all </w:t>
      </w:r>
      <w:r>
        <w:rPr>
          <w:rFonts w:ascii="Times New Roman" w:hAnsi="Times New Roman"/>
        </w:rPr>
        <w:t xml:space="preserve">       </w:t>
      </w:r>
      <w:r w:rsidRPr="00F25713">
        <w:rPr>
          <w:rFonts w:ascii="Times New Roman" w:hAnsi="Times New Roman"/>
        </w:rPr>
        <w:t xml:space="preserve">the </w:t>
      </w:r>
      <w:r>
        <w:rPr>
          <w:rFonts w:ascii="Times New Roman" w:hAnsi="Times New Roman"/>
        </w:rPr>
        <w:t xml:space="preserve">  </w:t>
      </w:r>
      <w:r w:rsidRPr="00F25713">
        <w:rPr>
          <w:rFonts w:ascii="Times New Roman" w:hAnsi="Times New Roman"/>
        </w:rPr>
        <w:t>creatures that move</w:t>
      </w:r>
      <w:r>
        <w:rPr>
          <w:rFonts w:ascii="Times New Roman" w:hAnsi="Times New Roman"/>
        </w:rPr>
        <w:t>-PRES</w:t>
      </w:r>
      <w:r w:rsidRPr="00F25713">
        <w:rPr>
          <w:rFonts w:ascii="Times New Roman" w:hAnsi="Times New Roman"/>
        </w:rPr>
        <w:t xml:space="preserve"> over earth</w:t>
      </w:r>
      <w:r>
        <w:rPr>
          <w:rFonts w:ascii="Times New Roman" w:hAnsi="Times New Roman"/>
        </w:rPr>
        <w:t>.</w:t>
      </w:r>
    </w:p>
    <w:p w:rsidR="00A42F2E" w:rsidRPr="00912C04" w:rsidRDefault="00A42F2E" w:rsidP="00A56602">
      <w:pPr>
        <w:jc w:val="both"/>
        <w:rPr>
          <w:rFonts w:ascii="Times New Roman" w:hAnsi="Times New Roman"/>
        </w:rPr>
      </w:pPr>
      <w:r w:rsidRPr="00F25713">
        <w:rPr>
          <w:rFonts w:ascii="Times New Roman" w:hAnsi="Times New Roman"/>
        </w:rPr>
        <w:t>‘And rule over the earth and the fish of the sea and over the flying birds and over all the creatures that move on the earth.’</w:t>
      </w:r>
    </w:p>
    <w:p w:rsidR="00A42F2E" w:rsidRPr="00912C04" w:rsidRDefault="00A42F2E" w:rsidP="00A56602">
      <w:pPr>
        <w:jc w:val="both"/>
        <w:rPr>
          <w:rFonts w:ascii="Times New Roman" w:hAnsi="Times New Roman"/>
        </w:rPr>
      </w:pPr>
      <w:r w:rsidRPr="00912C04">
        <w:rPr>
          <w:rFonts w:ascii="Times New Roman" w:hAnsi="Times New Roman"/>
        </w:rPr>
        <w:t>c. Body part</w:t>
      </w:r>
    </w:p>
    <w:p w:rsidR="00A42F2E" w:rsidRPr="002C3394" w:rsidRDefault="00A42F2E" w:rsidP="00A56602">
      <w:pPr>
        <w:jc w:val="both"/>
        <w:rPr>
          <w:rFonts w:ascii="Times New Roman" w:hAnsi="Times New Roman"/>
        </w:rPr>
      </w:pPr>
      <w:r w:rsidRPr="002C3394">
        <w:rPr>
          <w:rFonts w:ascii="Times New Roman" w:hAnsi="Times New Roman"/>
        </w:rPr>
        <w:t>[Leof 004200 (77)]</w:t>
      </w:r>
    </w:p>
    <w:p w:rsidR="00A42F2E" w:rsidRPr="00DC1A9D" w:rsidRDefault="00A42F2E" w:rsidP="00A56602">
      <w:pPr>
        <w:jc w:val="both"/>
        <w:rPr>
          <w:rFonts w:ascii="Times New Roman" w:hAnsi="Times New Roman"/>
          <w:b/>
          <w:bCs/>
          <w:i/>
          <w:color w:val="000000"/>
        </w:rPr>
      </w:pPr>
      <w:r w:rsidRPr="00DC1A9D">
        <w:rPr>
          <w:rFonts w:ascii="Times New Roman" w:hAnsi="Times New Roman"/>
          <w:i/>
        </w:rPr>
        <w:t>...&amp;    wæs           seo bletsiende hand            styriende.</w:t>
      </w:r>
    </w:p>
    <w:p w:rsidR="00A42F2E" w:rsidRPr="002C3394" w:rsidRDefault="00A42F2E" w:rsidP="00A56602">
      <w:pPr>
        <w:jc w:val="both"/>
        <w:rPr>
          <w:rFonts w:ascii="Times New Roman" w:hAnsi="Times New Roman"/>
        </w:rPr>
      </w:pPr>
      <w:r>
        <w:rPr>
          <w:rFonts w:ascii="Times New Roman" w:hAnsi="Times New Roman"/>
        </w:rPr>
        <w:t>...and</w:t>
      </w:r>
      <w:r w:rsidRPr="002C3394">
        <w:rPr>
          <w:rFonts w:ascii="Times New Roman" w:hAnsi="Times New Roman"/>
        </w:rPr>
        <w:t xml:space="preserve"> was</w:t>
      </w:r>
      <w:r>
        <w:rPr>
          <w:rFonts w:ascii="Times New Roman" w:hAnsi="Times New Roman"/>
        </w:rPr>
        <w:t>-PAST</w:t>
      </w:r>
      <w:r w:rsidRPr="002C3394">
        <w:rPr>
          <w:rFonts w:ascii="Times New Roman" w:hAnsi="Times New Roman"/>
        </w:rPr>
        <w:t xml:space="preserve"> the </w:t>
      </w:r>
      <w:r>
        <w:rPr>
          <w:rFonts w:ascii="Times New Roman" w:hAnsi="Times New Roman"/>
        </w:rPr>
        <w:t xml:space="preserve"> </w:t>
      </w:r>
      <w:r w:rsidRPr="002C3394">
        <w:rPr>
          <w:rFonts w:ascii="Times New Roman" w:hAnsi="Times New Roman"/>
        </w:rPr>
        <w:t xml:space="preserve">blessing </w:t>
      </w:r>
      <w:r>
        <w:rPr>
          <w:rFonts w:ascii="Times New Roman" w:hAnsi="Times New Roman"/>
        </w:rPr>
        <w:t xml:space="preserve">   </w:t>
      </w:r>
      <w:r w:rsidRPr="002C3394">
        <w:rPr>
          <w:rFonts w:ascii="Times New Roman" w:hAnsi="Times New Roman"/>
        </w:rPr>
        <w:t>hand</w:t>
      </w:r>
      <w:r>
        <w:rPr>
          <w:rFonts w:ascii="Times New Roman" w:hAnsi="Times New Roman"/>
        </w:rPr>
        <w:t>-NOM</w:t>
      </w:r>
      <w:r w:rsidRPr="002C3394">
        <w:rPr>
          <w:rFonts w:ascii="Times New Roman" w:hAnsi="Times New Roman"/>
        </w:rPr>
        <w:t xml:space="preserve"> moving</w:t>
      </w:r>
      <w:r>
        <w:rPr>
          <w:rFonts w:ascii="Times New Roman" w:hAnsi="Times New Roman"/>
        </w:rPr>
        <w:t>-PRESPART.</w:t>
      </w:r>
    </w:p>
    <w:p w:rsidR="00A42F2E" w:rsidRDefault="00A42F2E" w:rsidP="00A56602">
      <w:pPr>
        <w:jc w:val="both"/>
        <w:rPr>
          <w:rFonts w:ascii="Times New Roman" w:hAnsi="Times New Roman"/>
        </w:rPr>
      </w:pPr>
      <w:r w:rsidRPr="002C3394">
        <w:rPr>
          <w:rFonts w:ascii="Times New Roman" w:hAnsi="Times New Roman"/>
        </w:rPr>
        <w:t>‘..and the blessing hand was moving.’</w:t>
      </w:r>
    </w:p>
    <w:p w:rsidR="00A42F2E" w:rsidRDefault="00A42F2E" w:rsidP="000C2718">
      <w:pPr>
        <w:jc w:val="both"/>
        <w:rPr>
          <w:rFonts w:ascii="Times New Roman" w:hAnsi="Times New Roman"/>
        </w:rPr>
      </w:pPr>
    </w:p>
    <w:p w:rsidR="00A42F2E" w:rsidRDefault="00A42F2E" w:rsidP="000C2718">
      <w:pPr>
        <w:jc w:val="both"/>
        <w:rPr>
          <w:rFonts w:ascii="Times New Roman" w:hAnsi="Times New Roman"/>
        </w:rPr>
      </w:pPr>
      <w:r>
        <w:rPr>
          <w:rFonts w:ascii="Times New Roman" w:hAnsi="Times New Roman"/>
        </w:rPr>
        <w:t xml:space="preserve">The indefinite and definite locus valency options have reflexive variants such as the one shown in example (10b) above. In terms of the parameters of motion in Old English proposed in section 3, </w:t>
      </w:r>
      <w:r w:rsidRPr="00817774">
        <w:rPr>
          <w:rFonts w:ascii="Times New Roman" w:hAnsi="Times New Roman"/>
          <w:bCs/>
          <w:color w:val="000000"/>
          <w:lang w:val="en-US"/>
        </w:rPr>
        <w:t>internal motion vs. translational motion and, within the latter, mo</w:t>
      </w:r>
      <w:r>
        <w:rPr>
          <w:rFonts w:ascii="Times New Roman" w:hAnsi="Times New Roman"/>
          <w:bCs/>
          <w:color w:val="000000"/>
          <w:lang w:val="en-US"/>
        </w:rPr>
        <w:t xml:space="preserve">tion forward, back, up and down, both with the Activity and the Active Accomplishment variant, the valency options considered in example (10) correspond to internal and translational motion of the Activity type. The Active Accomplishment </w:t>
      </w:r>
      <w:r w:rsidRPr="001108C7">
        <w:rPr>
          <w:rFonts w:ascii="Times New Roman" w:hAnsi="Times New Roman"/>
          <w:bCs/>
          <w:i/>
          <w:color w:val="000000"/>
          <w:lang w:val="en-US"/>
        </w:rPr>
        <w:t>Aktionsart</w:t>
      </w:r>
      <w:r>
        <w:rPr>
          <w:rFonts w:ascii="Times New Roman" w:hAnsi="Times New Roman"/>
          <w:bCs/>
          <w:color w:val="000000"/>
          <w:lang w:val="en-US"/>
        </w:rPr>
        <w:t xml:space="preserve"> </w:t>
      </w:r>
      <w:r w:rsidRPr="00220196">
        <w:rPr>
          <w:rFonts w:ascii="Times New Roman" w:hAnsi="Times New Roman"/>
          <w:bCs/>
          <w:lang w:val="en-US"/>
        </w:rPr>
        <w:t>can be found in the intransitive path, the transitive path and the origin/destination valency types</w:t>
      </w:r>
      <w:r>
        <w:rPr>
          <w:rFonts w:ascii="Times New Roman" w:hAnsi="Times New Roman"/>
          <w:bCs/>
          <w:color w:val="000000"/>
          <w:lang w:val="en-US"/>
        </w:rPr>
        <w:t xml:space="preserve"> presented in (12):</w:t>
      </w:r>
    </w:p>
    <w:p w:rsidR="00A42F2E" w:rsidRDefault="00A42F2E" w:rsidP="000C2718">
      <w:pPr>
        <w:jc w:val="both"/>
        <w:rPr>
          <w:rFonts w:ascii="Times New Roman" w:hAnsi="Times New Roman"/>
        </w:rPr>
      </w:pPr>
    </w:p>
    <w:p w:rsidR="00A42F2E" w:rsidRDefault="00A42F2E" w:rsidP="000C2718">
      <w:pPr>
        <w:jc w:val="both"/>
        <w:rPr>
          <w:rFonts w:ascii="Times New Roman" w:hAnsi="Times New Roman"/>
        </w:rPr>
      </w:pPr>
      <w:r>
        <w:rPr>
          <w:rFonts w:ascii="Times New Roman" w:hAnsi="Times New Roman"/>
        </w:rPr>
        <w:t>(12)</w:t>
      </w:r>
    </w:p>
    <w:p w:rsidR="00A42F2E" w:rsidRPr="001108C7" w:rsidRDefault="00A42F2E" w:rsidP="004A4BEC">
      <w:pPr>
        <w:jc w:val="both"/>
        <w:rPr>
          <w:rFonts w:ascii="Times New Roman" w:hAnsi="Times New Roman"/>
        </w:rPr>
      </w:pPr>
      <w:r>
        <w:rPr>
          <w:rFonts w:ascii="Times New Roman" w:hAnsi="Times New Roman"/>
        </w:rPr>
        <w:t xml:space="preserve">a. </w:t>
      </w:r>
      <w:r w:rsidRPr="00912C04">
        <w:rPr>
          <w:rFonts w:ascii="Times New Roman" w:hAnsi="Times New Roman"/>
        </w:rPr>
        <w:t>Path (intransitive)</w:t>
      </w:r>
    </w:p>
    <w:p w:rsidR="00A42F2E" w:rsidRPr="00817774" w:rsidRDefault="00A42F2E" w:rsidP="004A4BEC">
      <w:pPr>
        <w:jc w:val="both"/>
        <w:rPr>
          <w:rFonts w:ascii="Times New Roman" w:hAnsi="Times New Roman"/>
          <w:color w:val="FF0000"/>
          <w:lang w:val="en-US"/>
        </w:rPr>
      </w:pPr>
      <w:r w:rsidRPr="00817774">
        <w:rPr>
          <w:rFonts w:ascii="Times New Roman" w:hAnsi="Times New Roman"/>
        </w:rPr>
        <w:t>[LS 32 (Peter&amp;Paul) 009400 (198)]</w:t>
      </w:r>
    </w:p>
    <w:p w:rsidR="00A42F2E" w:rsidRDefault="00A42F2E" w:rsidP="004A4BEC">
      <w:pPr>
        <w:jc w:val="both"/>
        <w:rPr>
          <w:rFonts w:ascii="Times New Roman" w:hAnsi="Times New Roman"/>
          <w:i/>
        </w:rPr>
      </w:pPr>
      <w:r w:rsidRPr="007F6248">
        <w:rPr>
          <w:rFonts w:ascii="Times New Roman" w:hAnsi="Times New Roman"/>
          <w:i/>
        </w:rPr>
        <w:t xml:space="preserve">Simon </w:t>
      </w:r>
      <w:r>
        <w:rPr>
          <w:rFonts w:ascii="Times New Roman" w:hAnsi="Times New Roman"/>
          <w:i/>
        </w:rPr>
        <w:t xml:space="preserve">           </w:t>
      </w:r>
      <w:r w:rsidRPr="007F6248">
        <w:rPr>
          <w:rFonts w:ascii="Times New Roman" w:hAnsi="Times New Roman"/>
          <w:i/>
        </w:rPr>
        <w:t xml:space="preserve">cwæþ, </w:t>
      </w:r>
      <w:r>
        <w:rPr>
          <w:rFonts w:ascii="Times New Roman" w:hAnsi="Times New Roman"/>
          <w:i/>
        </w:rPr>
        <w:t xml:space="preserve">         </w:t>
      </w:r>
      <w:r w:rsidRPr="007F6248">
        <w:rPr>
          <w:rFonts w:ascii="Times New Roman" w:hAnsi="Times New Roman"/>
          <w:i/>
        </w:rPr>
        <w:t xml:space="preserve">Hat </w:t>
      </w:r>
      <w:r>
        <w:rPr>
          <w:rFonts w:ascii="Times New Roman" w:hAnsi="Times New Roman"/>
          <w:i/>
        </w:rPr>
        <w:t xml:space="preserve">           </w:t>
      </w:r>
      <w:r w:rsidRPr="007F6248">
        <w:rPr>
          <w:rFonts w:ascii="Times New Roman" w:hAnsi="Times New Roman"/>
          <w:i/>
        </w:rPr>
        <w:t xml:space="preserve">þu </w:t>
      </w:r>
      <w:r>
        <w:rPr>
          <w:rFonts w:ascii="Times New Roman" w:hAnsi="Times New Roman"/>
          <w:i/>
        </w:rPr>
        <w:t xml:space="preserve">            </w:t>
      </w:r>
      <w:r w:rsidRPr="007F6248">
        <w:rPr>
          <w:rFonts w:ascii="Times New Roman" w:hAnsi="Times New Roman"/>
          <w:i/>
        </w:rPr>
        <w:t xml:space="preserve">me anne heahne </w:t>
      </w:r>
      <w:r>
        <w:rPr>
          <w:rFonts w:ascii="Times New Roman" w:hAnsi="Times New Roman"/>
          <w:i/>
        </w:rPr>
        <w:t xml:space="preserve"> </w:t>
      </w:r>
      <w:r w:rsidRPr="007F6248">
        <w:rPr>
          <w:rFonts w:ascii="Times New Roman" w:hAnsi="Times New Roman"/>
          <w:i/>
        </w:rPr>
        <w:t xml:space="preserve">tor </w:t>
      </w:r>
    </w:p>
    <w:p w:rsidR="00A42F2E" w:rsidRDefault="00A42F2E" w:rsidP="00E96088">
      <w:pPr>
        <w:spacing w:after="60"/>
        <w:jc w:val="both"/>
        <w:rPr>
          <w:rFonts w:ascii="Times New Roman" w:hAnsi="Times New Roman"/>
          <w:i/>
        </w:rPr>
      </w:pPr>
      <w:r w:rsidRPr="007F6248">
        <w:rPr>
          <w:rFonts w:ascii="Times New Roman" w:hAnsi="Times New Roman"/>
        </w:rPr>
        <w:t>Simon</w:t>
      </w:r>
      <w:r>
        <w:rPr>
          <w:rFonts w:ascii="Times New Roman" w:hAnsi="Times New Roman"/>
        </w:rPr>
        <w:t>-NOM</w:t>
      </w:r>
      <w:r w:rsidRPr="007F6248">
        <w:rPr>
          <w:rFonts w:ascii="Times New Roman" w:hAnsi="Times New Roman"/>
        </w:rPr>
        <w:t xml:space="preserve"> said</w:t>
      </w:r>
      <w:r>
        <w:rPr>
          <w:rFonts w:ascii="Times New Roman" w:hAnsi="Times New Roman"/>
        </w:rPr>
        <w:t>-PAST</w:t>
      </w:r>
      <w:r w:rsidRPr="007F6248">
        <w:rPr>
          <w:rFonts w:ascii="Times New Roman" w:hAnsi="Times New Roman"/>
        </w:rPr>
        <w:t>, order</w:t>
      </w:r>
      <w:r>
        <w:rPr>
          <w:rFonts w:ascii="Times New Roman" w:hAnsi="Times New Roman"/>
        </w:rPr>
        <w:t>-IMP</w:t>
      </w:r>
      <w:r w:rsidRPr="007F6248">
        <w:rPr>
          <w:rFonts w:ascii="Times New Roman" w:hAnsi="Times New Roman"/>
        </w:rPr>
        <w:t xml:space="preserve"> you</w:t>
      </w:r>
      <w:r>
        <w:rPr>
          <w:rFonts w:ascii="Times New Roman" w:hAnsi="Times New Roman"/>
        </w:rPr>
        <w:t>-NOM</w:t>
      </w:r>
      <w:r w:rsidRPr="007F6248">
        <w:rPr>
          <w:rFonts w:ascii="Times New Roman" w:hAnsi="Times New Roman"/>
        </w:rPr>
        <w:t xml:space="preserve"> me a </w:t>
      </w:r>
      <w:r>
        <w:rPr>
          <w:rFonts w:ascii="Times New Roman" w:hAnsi="Times New Roman"/>
        </w:rPr>
        <w:t xml:space="preserve">      </w:t>
      </w:r>
      <w:r w:rsidRPr="007F6248">
        <w:rPr>
          <w:rFonts w:ascii="Times New Roman" w:hAnsi="Times New Roman"/>
        </w:rPr>
        <w:t xml:space="preserve">high </w:t>
      </w:r>
      <w:r>
        <w:rPr>
          <w:rFonts w:ascii="Times New Roman" w:hAnsi="Times New Roman"/>
        </w:rPr>
        <w:t xml:space="preserve">     </w:t>
      </w:r>
      <w:r w:rsidRPr="007F6248">
        <w:rPr>
          <w:rFonts w:ascii="Times New Roman" w:hAnsi="Times New Roman"/>
        </w:rPr>
        <w:t>tower</w:t>
      </w:r>
      <w:r>
        <w:rPr>
          <w:rFonts w:ascii="Times New Roman" w:hAnsi="Times New Roman"/>
        </w:rPr>
        <w:t>-ACC</w:t>
      </w:r>
    </w:p>
    <w:p w:rsidR="00A42F2E" w:rsidRDefault="00A42F2E" w:rsidP="004A4BEC">
      <w:pPr>
        <w:jc w:val="both"/>
        <w:rPr>
          <w:rFonts w:ascii="Times New Roman" w:hAnsi="Times New Roman"/>
          <w:i/>
        </w:rPr>
      </w:pPr>
      <w:r w:rsidRPr="007F6248">
        <w:rPr>
          <w:rFonts w:ascii="Times New Roman" w:hAnsi="Times New Roman"/>
          <w:i/>
        </w:rPr>
        <w:t>of mycclum beamum getimbrian,</w:t>
      </w:r>
      <w:r>
        <w:rPr>
          <w:rFonts w:ascii="Times New Roman" w:hAnsi="Times New Roman"/>
          <w:i/>
        </w:rPr>
        <w:t xml:space="preserve"> </w:t>
      </w:r>
      <w:r w:rsidRPr="007F6248">
        <w:rPr>
          <w:rFonts w:ascii="Times New Roman" w:hAnsi="Times New Roman"/>
          <w:i/>
        </w:rPr>
        <w:t xml:space="preserve"> þonne gestige </w:t>
      </w:r>
      <w:r>
        <w:rPr>
          <w:rFonts w:ascii="Times New Roman" w:hAnsi="Times New Roman"/>
          <w:i/>
        </w:rPr>
        <w:t xml:space="preserve">         </w:t>
      </w:r>
      <w:r w:rsidRPr="007F6248">
        <w:rPr>
          <w:rFonts w:ascii="Times New Roman" w:hAnsi="Times New Roman"/>
          <w:i/>
        </w:rPr>
        <w:t xml:space="preserve">ic </w:t>
      </w:r>
      <w:r>
        <w:rPr>
          <w:rFonts w:ascii="Times New Roman" w:hAnsi="Times New Roman"/>
          <w:i/>
        </w:rPr>
        <w:t xml:space="preserve">         </w:t>
      </w:r>
      <w:r w:rsidRPr="007F6248">
        <w:rPr>
          <w:rFonts w:ascii="Times New Roman" w:hAnsi="Times New Roman"/>
          <w:i/>
        </w:rPr>
        <w:t xml:space="preserve">ofer </w:t>
      </w:r>
      <w:r>
        <w:rPr>
          <w:rFonts w:ascii="Times New Roman" w:hAnsi="Times New Roman"/>
          <w:i/>
        </w:rPr>
        <w:t xml:space="preserve"> </w:t>
      </w:r>
      <w:r w:rsidRPr="007F6248">
        <w:rPr>
          <w:rFonts w:ascii="Times New Roman" w:hAnsi="Times New Roman"/>
          <w:i/>
        </w:rPr>
        <w:t>þone...</w:t>
      </w:r>
    </w:p>
    <w:p w:rsidR="00A42F2E" w:rsidRPr="007F6248" w:rsidRDefault="00A42F2E" w:rsidP="004A4BEC">
      <w:pPr>
        <w:jc w:val="both"/>
        <w:rPr>
          <w:rFonts w:ascii="Times New Roman" w:hAnsi="Times New Roman"/>
          <w:i/>
        </w:rPr>
      </w:pPr>
      <w:r w:rsidRPr="007F6248">
        <w:rPr>
          <w:rFonts w:ascii="Times New Roman" w:hAnsi="Times New Roman"/>
        </w:rPr>
        <w:t xml:space="preserve">of great </w:t>
      </w:r>
      <w:r>
        <w:rPr>
          <w:rFonts w:ascii="Times New Roman" w:hAnsi="Times New Roman"/>
        </w:rPr>
        <w:t xml:space="preserve">      </w:t>
      </w:r>
      <w:r w:rsidRPr="007F6248">
        <w:rPr>
          <w:rFonts w:ascii="Times New Roman" w:hAnsi="Times New Roman"/>
        </w:rPr>
        <w:t xml:space="preserve">beams </w:t>
      </w:r>
      <w:r>
        <w:rPr>
          <w:rFonts w:ascii="Times New Roman" w:hAnsi="Times New Roman"/>
        </w:rPr>
        <w:t xml:space="preserve">   </w:t>
      </w:r>
      <w:r w:rsidRPr="007F6248">
        <w:rPr>
          <w:rFonts w:ascii="Times New Roman" w:hAnsi="Times New Roman"/>
        </w:rPr>
        <w:t>build</w:t>
      </w:r>
      <w:r>
        <w:rPr>
          <w:rFonts w:ascii="Times New Roman" w:hAnsi="Times New Roman"/>
        </w:rPr>
        <w:t xml:space="preserve">-INF    that      </w:t>
      </w:r>
      <w:r w:rsidRPr="007F6248">
        <w:rPr>
          <w:rFonts w:ascii="Times New Roman" w:hAnsi="Times New Roman"/>
        </w:rPr>
        <w:t>go up</w:t>
      </w:r>
      <w:r>
        <w:rPr>
          <w:rFonts w:ascii="Times New Roman" w:hAnsi="Times New Roman"/>
        </w:rPr>
        <w:t>-PRES</w:t>
      </w:r>
      <w:r w:rsidRPr="007F6248">
        <w:rPr>
          <w:rFonts w:ascii="Times New Roman" w:hAnsi="Times New Roman"/>
        </w:rPr>
        <w:t xml:space="preserve"> I</w:t>
      </w:r>
      <w:r>
        <w:rPr>
          <w:rFonts w:ascii="Times New Roman" w:hAnsi="Times New Roman"/>
        </w:rPr>
        <w:t>-NOM over it.</w:t>
      </w:r>
    </w:p>
    <w:p w:rsidR="00A42F2E" w:rsidRPr="00912C04" w:rsidRDefault="00A42F2E" w:rsidP="004A4BEC">
      <w:pPr>
        <w:jc w:val="both"/>
        <w:rPr>
          <w:rFonts w:ascii="Times New Roman" w:hAnsi="Times New Roman"/>
        </w:rPr>
      </w:pPr>
      <w:r w:rsidRPr="007F6248">
        <w:rPr>
          <w:rFonts w:ascii="Times New Roman" w:hAnsi="Times New Roman"/>
        </w:rPr>
        <w:t>‘Simon said, order to build for me a high tower of great beams so that I go up on it...’</w:t>
      </w:r>
    </w:p>
    <w:p w:rsidR="00A42F2E" w:rsidRPr="00DC1A9D" w:rsidRDefault="00A42F2E" w:rsidP="00F747E6">
      <w:pPr>
        <w:jc w:val="both"/>
        <w:rPr>
          <w:rFonts w:ascii="Times New Roman" w:hAnsi="Times New Roman"/>
          <w:lang w:val="de-DE"/>
        </w:rPr>
      </w:pPr>
      <w:r w:rsidRPr="00DC1A9D">
        <w:rPr>
          <w:rFonts w:ascii="Times New Roman" w:hAnsi="Times New Roman"/>
          <w:lang w:val="de-DE"/>
        </w:rPr>
        <w:t>b. Path (transitive)</w:t>
      </w:r>
    </w:p>
    <w:p w:rsidR="00A42F2E" w:rsidRPr="00DC1A9D" w:rsidRDefault="00A42F2E" w:rsidP="00F747E6">
      <w:pPr>
        <w:jc w:val="both"/>
        <w:rPr>
          <w:rFonts w:ascii="Times New Roman" w:hAnsi="Times New Roman"/>
          <w:lang w:val="de-DE"/>
        </w:rPr>
      </w:pPr>
      <w:r w:rsidRPr="00DC1A9D">
        <w:rPr>
          <w:rFonts w:ascii="Times New Roman" w:hAnsi="Times New Roman"/>
          <w:lang w:val="de-DE"/>
        </w:rPr>
        <w:t>[GenA,B 088900 (2854)]</w:t>
      </w:r>
    </w:p>
    <w:p w:rsidR="00A42F2E" w:rsidRPr="005F6EED" w:rsidRDefault="00A42F2E" w:rsidP="00F747E6">
      <w:pPr>
        <w:jc w:val="both"/>
        <w:rPr>
          <w:rFonts w:ascii="Times New Roman" w:hAnsi="Times New Roman"/>
          <w:i/>
          <w:lang w:val="de-DE"/>
        </w:rPr>
      </w:pPr>
      <w:r w:rsidRPr="005F6EED">
        <w:rPr>
          <w:rFonts w:ascii="Times New Roman" w:hAnsi="Times New Roman"/>
          <w:i/>
          <w:lang w:val="de-DE"/>
        </w:rPr>
        <w:t xml:space="preserve">Siððan þu              gestigest </w:t>
      </w:r>
      <w:r>
        <w:rPr>
          <w:rFonts w:ascii="Times New Roman" w:hAnsi="Times New Roman"/>
          <w:i/>
          <w:lang w:val="de-DE"/>
        </w:rPr>
        <w:t xml:space="preserve">      </w:t>
      </w:r>
      <w:r w:rsidRPr="005F6EED">
        <w:rPr>
          <w:rFonts w:ascii="Times New Roman" w:hAnsi="Times New Roman"/>
          <w:i/>
          <w:lang w:val="de-DE"/>
        </w:rPr>
        <w:t xml:space="preserve">steape dune, </w:t>
      </w:r>
      <w:r>
        <w:rPr>
          <w:rFonts w:ascii="Times New Roman" w:hAnsi="Times New Roman"/>
          <w:i/>
          <w:lang w:val="de-DE"/>
        </w:rPr>
        <w:t xml:space="preserve">       </w:t>
      </w:r>
      <w:r w:rsidRPr="005F6EED">
        <w:rPr>
          <w:rFonts w:ascii="Times New Roman" w:hAnsi="Times New Roman"/>
          <w:i/>
          <w:lang w:val="de-DE"/>
        </w:rPr>
        <w:t xml:space="preserve">hrincg </w:t>
      </w:r>
      <w:r>
        <w:rPr>
          <w:rFonts w:ascii="Times New Roman" w:hAnsi="Times New Roman"/>
          <w:i/>
          <w:lang w:val="de-DE"/>
        </w:rPr>
        <w:t xml:space="preserve"> </w:t>
      </w:r>
      <w:r w:rsidRPr="005F6EED">
        <w:rPr>
          <w:rFonts w:ascii="Times New Roman" w:hAnsi="Times New Roman"/>
          <w:i/>
          <w:lang w:val="de-DE"/>
        </w:rPr>
        <w:t xml:space="preserve">þæs hean landes, </w:t>
      </w:r>
    </w:p>
    <w:p w:rsidR="00A42F2E" w:rsidRDefault="00A42F2E" w:rsidP="00E96088">
      <w:pPr>
        <w:spacing w:after="60"/>
        <w:jc w:val="both"/>
        <w:rPr>
          <w:rFonts w:ascii="Times New Roman" w:hAnsi="Times New Roman"/>
          <w:i/>
        </w:rPr>
      </w:pPr>
      <w:r>
        <w:rPr>
          <w:rFonts w:ascii="Times New Roman" w:hAnsi="Times New Roman"/>
        </w:rPr>
        <w:t xml:space="preserve">When   you-NOM </w:t>
      </w:r>
      <w:r w:rsidRPr="00A27C8B">
        <w:rPr>
          <w:rFonts w:ascii="Times New Roman" w:hAnsi="Times New Roman"/>
        </w:rPr>
        <w:t>climb</w:t>
      </w:r>
      <w:r>
        <w:rPr>
          <w:rFonts w:ascii="Times New Roman" w:hAnsi="Times New Roman"/>
        </w:rPr>
        <w:t>-PRES</w:t>
      </w:r>
      <w:r w:rsidRPr="00A27C8B">
        <w:rPr>
          <w:rFonts w:ascii="Times New Roman" w:hAnsi="Times New Roman"/>
        </w:rPr>
        <w:t xml:space="preserve"> steep </w:t>
      </w:r>
      <w:r>
        <w:rPr>
          <w:rFonts w:ascii="Times New Roman" w:hAnsi="Times New Roman"/>
        </w:rPr>
        <w:t xml:space="preserve">  </w:t>
      </w:r>
      <w:r w:rsidRPr="00A27C8B">
        <w:rPr>
          <w:rFonts w:ascii="Times New Roman" w:hAnsi="Times New Roman"/>
        </w:rPr>
        <w:t>hill</w:t>
      </w:r>
      <w:r>
        <w:rPr>
          <w:rFonts w:ascii="Times New Roman" w:hAnsi="Times New Roman"/>
        </w:rPr>
        <w:t xml:space="preserve">-ACC, border  </w:t>
      </w:r>
      <w:r w:rsidRPr="00A27C8B">
        <w:rPr>
          <w:rFonts w:ascii="Times New Roman" w:hAnsi="Times New Roman"/>
        </w:rPr>
        <w:t xml:space="preserve">the </w:t>
      </w:r>
      <w:r>
        <w:rPr>
          <w:rFonts w:ascii="Times New Roman" w:hAnsi="Times New Roman"/>
        </w:rPr>
        <w:t xml:space="preserve"> high</w:t>
      </w:r>
      <w:r w:rsidRPr="00A27C8B">
        <w:rPr>
          <w:rFonts w:ascii="Times New Roman" w:hAnsi="Times New Roman"/>
        </w:rPr>
        <w:t xml:space="preserve"> </w:t>
      </w:r>
      <w:r>
        <w:rPr>
          <w:rFonts w:ascii="Times New Roman" w:hAnsi="Times New Roman"/>
        </w:rPr>
        <w:t xml:space="preserve"> </w:t>
      </w:r>
      <w:r w:rsidRPr="00A27C8B">
        <w:rPr>
          <w:rFonts w:ascii="Times New Roman" w:hAnsi="Times New Roman"/>
        </w:rPr>
        <w:t>lands,</w:t>
      </w:r>
    </w:p>
    <w:p w:rsidR="00A42F2E" w:rsidRDefault="00A42F2E" w:rsidP="00F747E6">
      <w:pPr>
        <w:jc w:val="both"/>
        <w:rPr>
          <w:rFonts w:ascii="Times New Roman" w:hAnsi="Times New Roman"/>
          <w:i/>
        </w:rPr>
      </w:pPr>
      <w:r w:rsidRPr="00A27C8B">
        <w:rPr>
          <w:rFonts w:ascii="Times New Roman" w:hAnsi="Times New Roman"/>
          <w:i/>
        </w:rPr>
        <w:t xml:space="preserve">þe </w:t>
      </w:r>
      <w:r>
        <w:rPr>
          <w:rFonts w:ascii="Times New Roman" w:hAnsi="Times New Roman"/>
          <w:i/>
        </w:rPr>
        <w:t xml:space="preserve">            </w:t>
      </w:r>
      <w:r w:rsidRPr="00A27C8B">
        <w:rPr>
          <w:rFonts w:ascii="Times New Roman" w:hAnsi="Times New Roman"/>
          <w:i/>
        </w:rPr>
        <w:t xml:space="preserve">ic </w:t>
      </w:r>
      <w:r>
        <w:rPr>
          <w:rFonts w:ascii="Times New Roman" w:hAnsi="Times New Roman"/>
          <w:i/>
        </w:rPr>
        <w:t xml:space="preserve">         </w:t>
      </w:r>
      <w:r w:rsidRPr="00A27C8B">
        <w:rPr>
          <w:rFonts w:ascii="Times New Roman" w:hAnsi="Times New Roman"/>
          <w:i/>
        </w:rPr>
        <w:t xml:space="preserve">þe </w:t>
      </w:r>
      <w:r>
        <w:rPr>
          <w:rFonts w:ascii="Times New Roman" w:hAnsi="Times New Roman"/>
          <w:i/>
        </w:rPr>
        <w:t xml:space="preserve">    </w:t>
      </w:r>
      <w:r w:rsidRPr="00A27C8B">
        <w:rPr>
          <w:rFonts w:ascii="Times New Roman" w:hAnsi="Times New Roman"/>
          <w:i/>
        </w:rPr>
        <w:t xml:space="preserve">heonon getæce, </w:t>
      </w:r>
      <w:r>
        <w:rPr>
          <w:rFonts w:ascii="Times New Roman" w:hAnsi="Times New Roman"/>
          <w:i/>
        </w:rPr>
        <w:t xml:space="preserve">        </w:t>
      </w:r>
      <w:r w:rsidRPr="00A27C8B">
        <w:rPr>
          <w:rFonts w:ascii="Times New Roman" w:hAnsi="Times New Roman"/>
          <w:i/>
        </w:rPr>
        <w:t>up þinum agnum fotum,</w:t>
      </w:r>
      <w:r w:rsidRPr="005F6EED">
        <w:rPr>
          <w:rFonts w:ascii="Times New Roman" w:hAnsi="Times New Roman"/>
          <w:i/>
        </w:rPr>
        <w:t xml:space="preserve"> </w:t>
      </w:r>
      <w:r w:rsidRPr="00A27C8B">
        <w:rPr>
          <w:rFonts w:ascii="Times New Roman" w:hAnsi="Times New Roman"/>
          <w:i/>
        </w:rPr>
        <w:t>þær</w:t>
      </w:r>
      <w:r>
        <w:rPr>
          <w:rFonts w:ascii="Times New Roman" w:hAnsi="Times New Roman"/>
          <w:i/>
        </w:rPr>
        <w:t xml:space="preserve"> </w:t>
      </w:r>
      <w:r w:rsidRPr="00A27C8B">
        <w:rPr>
          <w:rFonts w:ascii="Times New Roman" w:hAnsi="Times New Roman"/>
          <w:i/>
        </w:rPr>
        <w:t xml:space="preserve"> </w:t>
      </w:r>
      <w:r>
        <w:rPr>
          <w:rFonts w:ascii="Times New Roman" w:hAnsi="Times New Roman"/>
          <w:i/>
        </w:rPr>
        <w:t xml:space="preserve"> </w:t>
      </w:r>
      <w:r w:rsidRPr="00A27C8B">
        <w:rPr>
          <w:rFonts w:ascii="Times New Roman" w:hAnsi="Times New Roman"/>
          <w:i/>
        </w:rPr>
        <w:t>þu</w:t>
      </w:r>
    </w:p>
    <w:p w:rsidR="00A42F2E" w:rsidRDefault="00A42F2E" w:rsidP="00E96088">
      <w:pPr>
        <w:spacing w:after="60"/>
        <w:jc w:val="both"/>
        <w:rPr>
          <w:rFonts w:ascii="Times New Roman" w:hAnsi="Times New Roman"/>
          <w:i/>
        </w:rPr>
      </w:pPr>
      <w:r w:rsidRPr="00A27C8B">
        <w:rPr>
          <w:rFonts w:ascii="Times New Roman" w:hAnsi="Times New Roman"/>
        </w:rPr>
        <w:t>that</w:t>
      </w:r>
      <w:r>
        <w:rPr>
          <w:rFonts w:ascii="Times New Roman" w:hAnsi="Times New Roman"/>
        </w:rPr>
        <w:t>-ACC</w:t>
      </w:r>
      <w:r w:rsidRPr="00A27C8B">
        <w:rPr>
          <w:rFonts w:ascii="Times New Roman" w:hAnsi="Times New Roman"/>
        </w:rPr>
        <w:t xml:space="preserve"> I</w:t>
      </w:r>
      <w:r>
        <w:rPr>
          <w:rFonts w:ascii="Times New Roman" w:hAnsi="Times New Roman"/>
        </w:rPr>
        <w:t>-NOM</w:t>
      </w:r>
      <w:r w:rsidRPr="00A27C8B">
        <w:rPr>
          <w:rFonts w:ascii="Times New Roman" w:hAnsi="Times New Roman"/>
        </w:rPr>
        <w:t xml:space="preserve"> from here </w:t>
      </w:r>
      <w:r>
        <w:rPr>
          <w:rFonts w:ascii="Times New Roman" w:hAnsi="Times New Roman"/>
        </w:rPr>
        <w:t xml:space="preserve">     </w:t>
      </w:r>
      <w:r w:rsidRPr="00A27C8B">
        <w:rPr>
          <w:rFonts w:ascii="Times New Roman" w:hAnsi="Times New Roman"/>
        </w:rPr>
        <w:t>show</w:t>
      </w:r>
      <w:r>
        <w:rPr>
          <w:rFonts w:ascii="Times New Roman" w:hAnsi="Times New Roman"/>
        </w:rPr>
        <w:t>-PRES</w:t>
      </w:r>
      <w:r w:rsidRPr="00A27C8B">
        <w:rPr>
          <w:rFonts w:ascii="Times New Roman" w:hAnsi="Times New Roman"/>
        </w:rPr>
        <w:t xml:space="preserve">, up your </w:t>
      </w:r>
      <w:r>
        <w:rPr>
          <w:rFonts w:ascii="Times New Roman" w:hAnsi="Times New Roman"/>
        </w:rPr>
        <w:t xml:space="preserve">  </w:t>
      </w:r>
      <w:r w:rsidRPr="00A27C8B">
        <w:rPr>
          <w:rFonts w:ascii="Times New Roman" w:hAnsi="Times New Roman"/>
        </w:rPr>
        <w:t xml:space="preserve">own </w:t>
      </w:r>
      <w:r>
        <w:rPr>
          <w:rFonts w:ascii="Times New Roman" w:hAnsi="Times New Roman"/>
        </w:rPr>
        <w:t xml:space="preserve">    </w:t>
      </w:r>
      <w:r w:rsidRPr="00A27C8B">
        <w:rPr>
          <w:rFonts w:ascii="Times New Roman" w:hAnsi="Times New Roman"/>
        </w:rPr>
        <w:t>feet,</w:t>
      </w:r>
      <w:r>
        <w:rPr>
          <w:rFonts w:ascii="Times New Roman" w:hAnsi="Times New Roman"/>
        </w:rPr>
        <w:t xml:space="preserve">    there </w:t>
      </w:r>
      <w:r w:rsidRPr="00A27C8B">
        <w:rPr>
          <w:rFonts w:ascii="Times New Roman" w:hAnsi="Times New Roman"/>
        </w:rPr>
        <w:t>you</w:t>
      </w:r>
      <w:r>
        <w:rPr>
          <w:rFonts w:ascii="Times New Roman" w:hAnsi="Times New Roman"/>
        </w:rPr>
        <w:t>-NOM</w:t>
      </w:r>
    </w:p>
    <w:p w:rsidR="00A42F2E" w:rsidRDefault="00A42F2E" w:rsidP="00F747E6">
      <w:pPr>
        <w:jc w:val="both"/>
        <w:rPr>
          <w:rFonts w:ascii="Times New Roman" w:hAnsi="Times New Roman"/>
          <w:i/>
        </w:rPr>
      </w:pPr>
      <w:r w:rsidRPr="00A27C8B">
        <w:rPr>
          <w:rFonts w:ascii="Times New Roman" w:hAnsi="Times New Roman"/>
          <w:i/>
        </w:rPr>
        <w:t xml:space="preserve">scealt </w:t>
      </w:r>
      <w:r>
        <w:rPr>
          <w:rFonts w:ascii="Times New Roman" w:hAnsi="Times New Roman"/>
          <w:i/>
        </w:rPr>
        <w:t xml:space="preserve">         </w:t>
      </w:r>
      <w:r w:rsidRPr="00A27C8B">
        <w:rPr>
          <w:rFonts w:ascii="Times New Roman" w:hAnsi="Times New Roman"/>
          <w:i/>
        </w:rPr>
        <w:t xml:space="preserve">ad </w:t>
      </w:r>
      <w:r>
        <w:rPr>
          <w:rFonts w:ascii="Times New Roman" w:hAnsi="Times New Roman"/>
          <w:i/>
        </w:rPr>
        <w:t xml:space="preserve">   </w:t>
      </w:r>
      <w:r w:rsidRPr="00A27C8B">
        <w:rPr>
          <w:rFonts w:ascii="Times New Roman" w:hAnsi="Times New Roman"/>
          <w:i/>
        </w:rPr>
        <w:t>gegærwan...</w:t>
      </w:r>
    </w:p>
    <w:p w:rsidR="00A42F2E" w:rsidRPr="00A27C8B" w:rsidRDefault="00A42F2E" w:rsidP="00F747E6">
      <w:pPr>
        <w:jc w:val="both"/>
        <w:rPr>
          <w:rFonts w:ascii="Times New Roman" w:hAnsi="Times New Roman"/>
          <w:i/>
        </w:rPr>
      </w:pPr>
      <w:r w:rsidRPr="00A27C8B">
        <w:rPr>
          <w:rFonts w:ascii="Times New Roman" w:hAnsi="Times New Roman"/>
        </w:rPr>
        <w:t>shall</w:t>
      </w:r>
      <w:r>
        <w:rPr>
          <w:rFonts w:ascii="Times New Roman" w:hAnsi="Times New Roman"/>
        </w:rPr>
        <w:t>-PRES</w:t>
      </w:r>
      <w:r w:rsidRPr="00A27C8B">
        <w:rPr>
          <w:rFonts w:ascii="Times New Roman" w:hAnsi="Times New Roman"/>
        </w:rPr>
        <w:t xml:space="preserve"> pyre prepare</w:t>
      </w:r>
      <w:r>
        <w:rPr>
          <w:rFonts w:ascii="Times New Roman" w:hAnsi="Times New Roman"/>
        </w:rPr>
        <w:t>-INF</w:t>
      </w:r>
      <w:r w:rsidRPr="00A27C8B">
        <w:rPr>
          <w:rFonts w:ascii="Times New Roman" w:hAnsi="Times New Roman"/>
        </w:rPr>
        <w:t>…</w:t>
      </w:r>
    </w:p>
    <w:p w:rsidR="00A42F2E" w:rsidRPr="00A27C8B" w:rsidRDefault="00A42F2E" w:rsidP="00296E4E">
      <w:pPr>
        <w:jc w:val="both"/>
        <w:rPr>
          <w:rFonts w:ascii="Times New Roman" w:hAnsi="Times New Roman"/>
        </w:rPr>
      </w:pPr>
      <w:r w:rsidRPr="00A27C8B">
        <w:rPr>
          <w:rFonts w:ascii="Times New Roman" w:hAnsi="Times New Roman"/>
        </w:rPr>
        <w:t>‘When you have climbed the steep hill, the border of the highland, which I show you from here, up on your own feet, there you shall prepare a pyre...’</w:t>
      </w:r>
    </w:p>
    <w:p w:rsidR="00A42F2E" w:rsidRPr="00912C04" w:rsidRDefault="00A42F2E" w:rsidP="00296E4E">
      <w:pPr>
        <w:jc w:val="both"/>
        <w:rPr>
          <w:rFonts w:ascii="Times New Roman" w:hAnsi="Times New Roman"/>
        </w:rPr>
      </w:pPr>
      <w:r w:rsidRPr="00A27C8B">
        <w:rPr>
          <w:rFonts w:ascii="Times New Roman" w:hAnsi="Times New Roman"/>
        </w:rPr>
        <w:t>c. Origin/destination</w:t>
      </w:r>
    </w:p>
    <w:p w:rsidR="00A42F2E" w:rsidRPr="00817774" w:rsidRDefault="00A42F2E" w:rsidP="001D651E">
      <w:pPr>
        <w:jc w:val="both"/>
        <w:rPr>
          <w:rFonts w:ascii="Times New Roman" w:hAnsi="Times New Roman"/>
          <w:bCs/>
          <w:color w:val="000000"/>
          <w:lang w:val="en-US"/>
        </w:rPr>
      </w:pPr>
      <w:r w:rsidRPr="00817774">
        <w:rPr>
          <w:rFonts w:ascii="Times New Roman" w:hAnsi="Times New Roman"/>
          <w:bCs/>
          <w:color w:val="000000"/>
          <w:lang w:val="en-US"/>
        </w:rPr>
        <w:t>[GDPref and 4 (C) 077500 (49.338.11)]</w:t>
      </w:r>
    </w:p>
    <w:p w:rsidR="00A42F2E" w:rsidRDefault="00A42F2E" w:rsidP="001D651E">
      <w:pPr>
        <w:jc w:val="both"/>
        <w:rPr>
          <w:rFonts w:ascii="Times New Roman" w:hAnsi="Times New Roman"/>
          <w:bCs/>
          <w:i/>
          <w:color w:val="000000"/>
          <w:lang w:val="en-US"/>
        </w:rPr>
      </w:pPr>
      <w:r w:rsidRPr="00E70B0D">
        <w:rPr>
          <w:rFonts w:ascii="Times New Roman" w:hAnsi="Times New Roman"/>
          <w:bCs/>
          <w:i/>
          <w:color w:val="000000"/>
          <w:lang w:val="en-US"/>
        </w:rPr>
        <w:t xml:space="preserve">Þisum breðer </w:t>
      </w:r>
      <w:r>
        <w:rPr>
          <w:rFonts w:ascii="Times New Roman" w:hAnsi="Times New Roman"/>
          <w:bCs/>
          <w:i/>
          <w:color w:val="000000"/>
          <w:lang w:val="en-US"/>
        </w:rPr>
        <w:t xml:space="preserve"> </w:t>
      </w:r>
      <w:r w:rsidRPr="00E70B0D">
        <w:rPr>
          <w:rFonts w:ascii="Times New Roman" w:hAnsi="Times New Roman"/>
          <w:bCs/>
          <w:i/>
          <w:color w:val="000000"/>
          <w:lang w:val="en-US"/>
        </w:rPr>
        <w:t xml:space="preserve">wæs </w:t>
      </w:r>
      <w:r>
        <w:rPr>
          <w:rFonts w:ascii="Times New Roman" w:hAnsi="Times New Roman"/>
          <w:bCs/>
          <w:i/>
          <w:color w:val="000000"/>
          <w:lang w:val="en-US"/>
        </w:rPr>
        <w:t xml:space="preserve">           </w:t>
      </w:r>
      <w:r w:rsidRPr="00E70B0D">
        <w:rPr>
          <w:rFonts w:ascii="Times New Roman" w:hAnsi="Times New Roman"/>
          <w:bCs/>
          <w:i/>
          <w:color w:val="000000"/>
          <w:lang w:val="en-US"/>
        </w:rPr>
        <w:t xml:space="preserve">æteowed </w:t>
      </w:r>
      <w:r>
        <w:rPr>
          <w:rFonts w:ascii="Times New Roman" w:hAnsi="Times New Roman"/>
          <w:bCs/>
          <w:i/>
          <w:color w:val="000000"/>
          <w:lang w:val="en-US"/>
        </w:rPr>
        <w:t xml:space="preserve">      </w:t>
      </w:r>
      <w:r w:rsidRPr="00E70B0D">
        <w:rPr>
          <w:rFonts w:ascii="Times New Roman" w:hAnsi="Times New Roman"/>
          <w:bCs/>
          <w:i/>
          <w:color w:val="000000"/>
          <w:lang w:val="en-US"/>
        </w:rPr>
        <w:t xml:space="preserve">on nihtlicre </w:t>
      </w:r>
      <w:r>
        <w:rPr>
          <w:rFonts w:ascii="Times New Roman" w:hAnsi="Times New Roman"/>
          <w:bCs/>
          <w:i/>
          <w:color w:val="000000"/>
          <w:lang w:val="en-US"/>
        </w:rPr>
        <w:t xml:space="preserve"> </w:t>
      </w:r>
      <w:r w:rsidRPr="00E70B0D">
        <w:rPr>
          <w:rFonts w:ascii="Times New Roman" w:hAnsi="Times New Roman"/>
          <w:bCs/>
          <w:i/>
          <w:color w:val="000000"/>
          <w:lang w:val="en-US"/>
        </w:rPr>
        <w:t>gesihðe, þæt sum</w:t>
      </w:r>
      <w:r>
        <w:rPr>
          <w:rFonts w:ascii="Times New Roman" w:hAnsi="Times New Roman"/>
          <w:bCs/>
          <w:i/>
          <w:color w:val="000000"/>
          <w:lang w:val="en-US"/>
        </w:rPr>
        <w:t xml:space="preserve">   </w:t>
      </w:r>
      <w:r w:rsidRPr="00E70B0D">
        <w:rPr>
          <w:rFonts w:ascii="Times New Roman" w:hAnsi="Times New Roman"/>
          <w:bCs/>
          <w:i/>
          <w:color w:val="000000"/>
          <w:lang w:val="en-US"/>
        </w:rPr>
        <w:t xml:space="preserve">beah </w:t>
      </w:r>
    </w:p>
    <w:p w:rsidR="00A42F2E" w:rsidRDefault="00A42F2E" w:rsidP="00E96088">
      <w:pPr>
        <w:spacing w:after="60"/>
        <w:jc w:val="both"/>
        <w:rPr>
          <w:rFonts w:ascii="Times New Roman" w:hAnsi="Times New Roman"/>
          <w:bCs/>
          <w:i/>
          <w:color w:val="000000"/>
          <w:lang w:val="en-US"/>
        </w:rPr>
      </w:pPr>
      <w:r w:rsidRPr="00B04B7F">
        <w:rPr>
          <w:rFonts w:ascii="Times New Roman" w:hAnsi="Times New Roman"/>
          <w:bCs/>
          <w:color w:val="000000"/>
          <w:lang w:val="en-US"/>
        </w:rPr>
        <w:t>This    brother</w:t>
      </w:r>
      <w:r w:rsidRPr="00E70B0D">
        <w:rPr>
          <w:rFonts w:ascii="Times New Roman" w:hAnsi="Times New Roman"/>
          <w:bCs/>
          <w:color w:val="000000"/>
          <w:lang w:val="en-US"/>
        </w:rPr>
        <w:t xml:space="preserve"> was</w:t>
      </w:r>
      <w:r>
        <w:rPr>
          <w:rFonts w:ascii="Times New Roman" w:hAnsi="Times New Roman"/>
          <w:bCs/>
          <w:color w:val="000000"/>
          <w:lang w:val="en-US"/>
        </w:rPr>
        <w:t>-PAST</w:t>
      </w:r>
      <w:r w:rsidRPr="00E70B0D">
        <w:rPr>
          <w:rFonts w:ascii="Times New Roman" w:hAnsi="Times New Roman"/>
          <w:bCs/>
          <w:color w:val="000000"/>
          <w:lang w:val="en-US"/>
        </w:rPr>
        <w:t xml:space="preserve"> </w:t>
      </w:r>
      <w:r>
        <w:rPr>
          <w:rFonts w:ascii="Times New Roman" w:hAnsi="Times New Roman"/>
          <w:bCs/>
          <w:color w:val="000000"/>
          <w:lang w:val="en-US"/>
        </w:rPr>
        <w:t xml:space="preserve"> </w:t>
      </w:r>
      <w:r w:rsidRPr="00E70B0D">
        <w:rPr>
          <w:rFonts w:ascii="Times New Roman" w:hAnsi="Times New Roman"/>
          <w:bCs/>
          <w:color w:val="000000"/>
          <w:lang w:val="en-US"/>
        </w:rPr>
        <w:t>revealed</w:t>
      </w:r>
      <w:r>
        <w:rPr>
          <w:rFonts w:ascii="Times New Roman" w:hAnsi="Times New Roman"/>
          <w:bCs/>
          <w:color w:val="000000"/>
          <w:lang w:val="en-US"/>
        </w:rPr>
        <w:t>-PP</w:t>
      </w:r>
      <w:r w:rsidRPr="00E70B0D">
        <w:rPr>
          <w:rFonts w:ascii="Times New Roman" w:hAnsi="Times New Roman"/>
          <w:bCs/>
          <w:color w:val="000000"/>
          <w:lang w:val="en-US"/>
        </w:rPr>
        <w:t xml:space="preserve"> on nocturnal vision, </w:t>
      </w:r>
      <w:r>
        <w:rPr>
          <w:rFonts w:ascii="Times New Roman" w:hAnsi="Times New Roman"/>
          <w:bCs/>
          <w:color w:val="000000"/>
          <w:lang w:val="en-US"/>
        </w:rPr>
        <w:t xml:space="preserve">  </w:t>
      </w:r>
      <w:r w:rsidRPr="00E70B0D">
        <w:rPr>
          <w:rFonts w:ascii="Times New Roman" w:hAnsi="Times New Roman"/>
          <w:bCs/>
          <w:color w:val="000000"/>
          <w:lang w:val="en-US"/>
        </w:rPr>
        <w:t xml:space="preserve">that </w:t>
      </w:r>
      <w:r>
        <w:rPr>
          <w:rFonts w:ascii="Times New Roman" w:hAnsi="Times New Roman"/>
          <w:bCs/>
          <w:color w:val="000000"/>
          <w:lang w:val="en-US"/>
        </w:rPr>
        <w:t xml:space="preserve">some </w:t>
      </w:r>
      <w:r w:rsidRPr="00E70B0D">
        <w:rPr>
          <w:rFonts w:ascii="Times New Roman" w:hAnsi="Times New Roman"/>
          <w:bCs/>
          <w:color w:val="000000"/>
          <w:lang w:val="en-US"/>
        </w:rPr>
        <w:t>crown</w:t>
      </w:r>
      <w:r>
        <w:rPr>
          <w:rFonts w:ascii="Times New Roman" w:hAnsi="Times New Roman"/>
          <w:bCs/>
          <w:color w:val="000000"/>
          <w:lang w:val="en-US"/>
        </w:rPr>
        <w:t>-NOM</w:t>
      </w:r>
    </w:p>
    <w:p w:rsidR="00A42F2E" w:rsidRDefault="00A42F2E" w:rsidP="001D651E">
      <w:pPr>
        <w:jc w:val="both"/>
        <w:rPr>
          <w:rFonts w:ascii="Times New Roman" w:hAnsi="Times New Roman"/>
          <w:bCs/>
          <w:i/>
          <w:color w:val="000000"/>
          <w:lang w:val="en-US"/>
        </w:rPr>
      </w:pPr>
      <w:r w:rsidRPr="00E70B0D">
        <w:rPr>
          <w:rFonts w:ascii="Times New Roman" w:hAnsi="Times New Roman"/>
          <w:bCs/>
          <w:i/>
          <w:color w:val="000000"/>
          <w:lang w:val="en-US"/>
        </w:rPr>
        <w:t xml:space="preserve">of hwitum blostmum geworht </w:t>
      </w:r>
      <w:r>
        <w:rPr>
          <w:rFonts w:ascii="Times New Roman" w:hAnsi="Times New Roman"/>
          <w:bCs/>
          <w:i/>
          <w:color w:val="000000"/>
          <w:lang w:val="en-US"/>
        </w:rPr>
        <w:t xml:space="preserve">      </w:t>
      </w:r>
      <w:r w:rsidRPr="00E70B0D">
        <w:rPr>
          <w:rFonts w:ascii="Times New Roman" w:hAnsi="Times New Roman"/>
          <w:bCs/>
          <w:i/>
          <w:color w:val="000000"/>
          <w:lang w:val="en-US"/>
        </w:rPr>
        <w:t xml:space="preserve">gestige </w:t>
      </w:r>
      <w:r>
        <w:rPr>
          <w:rFonts w:ascii="Times New Roman" w:hAnsi="Times New Roman"/>
          <w:bCs/>
          <w:i/>
          <w:color w:val="000000"/>
          <w:lang w:val="en-US"/>
        </w:rPr>
        <w:t xml:space="preserve">            </w:t>
      </w:r>
      <w:r w:rsidRPr="00E70B0D">
        <w:rPr>
          <w:rFonts w:ascii="Times New Roman" w:hAnsi="Times New Roman"/>
          <w:bCs/>
          <w:i/>
          <w:color w:val="000000"/>
          <w:lang w:val="en-US"/>
        </w:rPr>
        <w:t xml:space="preserve">of </w:t>
      </w:r>
      <w:r>
        <w:rPr>
          <w:rFonts w:ascii="Times New Roman" w:hAnsi="Times New Roman"/>
          <w:bCs/>
          <w:i/>
          <w:color w:val="000000"/>
          <w:lang w:val="en-US"/>
        </w:rPr>
        <w:t xml:space="preserve">     </w:t>
      </w:r>
      <w:r w:rsidRPr="00E70B0D">
        <w:rPr>
          <w:rFonts w:ascii="Times New Roman" w:hAnsi="Times New Roman"/>
          <w:bCs/>
          <w:i/>
          <w:color w:val="000000"/>
          <w:lang w:val="en-US"/>
        </w:rPr>
        <w:t>heofonum on his heafod.</w:t>
      </w:r>
    </w:p>
    <w:p w:rsidR="00A42F2E" w:rsidRPr="00E70B0D" w:rsidRDefault="00A42F2E" w:rsidP="001D651E">
      <w:pPr>
        <w:jc w:val="both"/>
        <w:rPr>
          <w:rFonts w:ascii="Times New Roman" w:hAnsi="Times New Roman"/>
          <w:bCs/>
          <w:i/>
          <w:color w:val="000000"/>
          <w:lang w:val="en-US"/>
        </w:rPr>
      </w:pPr>
      <w:r w:rsidRPr="00E70B0D">
        <w:rPr>
          <w:rFonts w:ascii="Times New Roman" w:hAnsi="Times New Roman"/>
          <w:bCs/>
          <w:color w:val="000000"/>
          <w:lang w:val="en-US"/>
        </w:rPr>
        <w:t xml:space="preserve">of white </w:t>
      </w:r>
      <w:r>
        <w:rPr>
          <w:rFonts w:ascii="Times New Roman" w:hAnsi="Times New Roman"/>
          <w:bCs/>
          <w:color w:val="000000"/>
          <w:lang w:val="en-US"/>
        </w:rPr>
        <w:t xml:space="preserve">  </w:t>
      </w:r>
      <w:r w:rsidRPr="00E70B0D">
        <w:rPr>
          <w:rFonts w:ascii="Times New Roman" w:hAnsi="Times New Roman"/>
          <w:bCs/>
          <w:color w:val="000000"/>
          <w:lang w:val="en-US"/>
        </w:rPr>
        <w:t xml:space="preserve">flowers </w:t>
      </w:r>
      <w:r>
        <w:rPr>
          <w:rFonts w:ascii="Times New Roman" w:hAnsi="Times New Roman"/>
          <w:bCs/>
          <w:color w:val="000000"/>
          <w:lang w:val="en-US"/>
        </w:rPr>
        <w:t xml:space="preserve">    wrought-PP descend-SUBJ</w:t>
      </w:r>
      <w:r w:rsidRPr="00E70B0D">
        <w:rPr>
          <w:rFonts w:ascii="Times New Roman" w:hAnsi="Times New Roman"/>
          <w:bCs/>
          <w:color w:val="000000"/>
          <w:lang w:val="en-US"/>
        </w:rPr>
        <w:t xml:space="preserve"> from heaven </w:t>
      </w:r>
      <w:r>
        <w:rPr>
          <w:rFonts w:ascii="Times New Roman" w:hAnsi="Times New Roman"/>
          <w:bCs/>
          <w:color w:val="000000"/>
          <w:lang w:val="en-US"/>
        </w:rPr>
        <w:t xml:space="preserve">     </w:t>
      </w:r>
      <w:r w:rsidRPr="00E70B0D">
        <w:rPr>
          <w:rFonts w:ascii="Times New Roman" w:hAnsi="Times New Roman"/>
          <w:bCs/>
          <w:color w:val="000000"/>
          <w:lang w:val="en-US"/>
        </w:rPr>
        <w:t>on his head</w:t>
      </w:r>
      <w:r>
        <w:rPr>
          <w:rFonts w:ascii="Times New Roman" w:hAnsi="Times New Roman"/>
          <w:bCs/>
          <w:color w:val="000000"/>
          <w:lang w:val="en-US"/>
        </w:rPr>
        <w:t>.</w:t>
      </w:r>
    </w:p>
    <w:p w:rsidR="00A42F2E" w:rsidRDefault="00A42F2E" w:rsidP="001D651E">
      <w:pPr>
        <w:jc w:val="both"/>
        <w:rPr>
          <w:rFonts w:ascii="Times New Roman" w:hAnsi="Times New Roman"/>
          <w:bCs/>
          <w:color w:val="000000"/>
          <w:lang w:val="en-US"/>
        </w:rPr>
      </w:pPr>
      <w:r w:rsidRPr="00E70B0D">
        <w:rPr>
          <w:rFonts w:ascii="Times New Roman" w:hAnsi="Times New Roman"/>
          <w:bCs/>
          <w:color w:val="000000"/>
          <w:lang w:val="en-US"/>
        </w:rPr>
        <w:t>‘To these brothers it was revealed on a nocturnal vision that a crown made of white flowers came down from heaven upon his head.’</w:t>
      </w:r>
    </w:p>
    <w:p w:rsidR="00A42F2E" w:rsidRDefault="00A42F2E" w:rsidP="001D651E">
      <w:pPr>
        <w:jc w:val="both"/>
        <w:rPr>
          <w:rFonts w:ascii="Times New Roman" w:hAnsi="Times New Roman"/>
          <w:bCs/>
          <w:color w:val="000000"/>
          <w:lang w:val="en-US"/>
        </w:rPr>
      </w:pPr>
    </w:p>
    <w:p w:rsidR="00A42F2E" w:rsidRDefault="00A42F2E" w:rsidP="001D651E">
      <w:pPr>
        <w:jc w:val="both"/>
        <w:rPr>
          <w:rFonts w:ascii="Times New Roman" w:hAnsi="Times New Roman"/>
          <w:bCs/>
          <w:color w:val="000000"/>
          <w:lang w:val="en-US"/>
        </w:rPr>
      </w:pPr>
      <w:r>
        <w:rPr>
          <w:rFonts w:ascii="Times New Roman" w:hAnsi="Times New Roman"/>
          <w:bCs/>
          <w:color w:val="000000"/>
          <w:lang w:val="en-US"/>
        </w:rPr>
        <w:t xml:space="preserve">Examples (10) and (11) indicate that </w:t>
      </w:r>
      <w:r w:rsidRPr="00D417F8">
        <w:rPr>
          <w:rFonts w:ascii="Times New Roman" w:hAnsi="Times New Roman"/>
          <w:bCs/>
          <w:i/>
          <w:color w:val="000000"/>
          <w:lang w:val="en-US"/>
        </w:rPr>
        <w:t>ge(styrian)</w:t>
      </w:r>
      <w:r>
        <w:rPr>
          <w:rFonts w:ascii="Times New Roman" w:hAnsi="Times New Roman"/>
          <w:bCs/>
          <w:color w:val="000000"/>
          <w:lang w:val="en-US"/>
        </w:rPr>
        <w:t xml:space="preserve"> is the exponent for the prime MOVE as far as the syntactic criterion is concerned: indeed, it selects direct (nominative, accusative) arguments rather than oblique ones (genitive, dative) and shows a wider choice of valency options than the other verbs discussed in this section. However, since the valency options presented in </w:t>
      </w:r>
      <w:r w:rsidRPr="009623E4">
        <w:rPr>
          <w:rFonts w:ascii="Times New Roman" w:hAnsi="Times New Roman"/>
          <w:bCs/>
          <w:color w:val="000000"/>
          <w:lang w:val="en-US"/>
        </w:rPr>
        <w:t>example (11) fall out of the scope of the semantic prime as defined by the NSM model</w:t>
      </w:r>
      <w:r>
        <w:rPr>
          <w:rFonts w:ascii="Times New Roman" w:hAnsi="Times New Roman"/>
          <w:bCs/>
          <w:color w:val="000000"/>
          <w:lang w:val="en-US"/>
        </w:rPr>
        <w:t xml:space="preserve"> (</w:t>
      </w:r>
      <w:r>
        <w:rPr>
          <w:rFonts w:ascii="Times New Roman" w:hAnsi="Times New Roman"/>
        </w:rPr>
        <w:t>Goddard 2010</w:t>
      </w:r>
      <w:r>
        <w:rPr>
          <w:rFonts w:ascii="Times New Roman" w:hAnsi="Times New Roman"/>
          <w:bCs/>
        </w:rPr>
        <w:t>)</w:t>
      </w:r>
      <w:r>
        <w:rPr>
          <w:rFonts w:ascii="Times New Roman" w:hAnsi="Times New Roman"/>
          <w:bCs/>
          <w:color w:val="000000"/>
          <w:lang w:val="en-US"/>
        </w:rPr>
        <w:t xml:space="preserve">, it does not seem out of place to draw the conclusion that the intransitive variant of </w:t>
      </w:r>
      <w:r w:rsidRPr="000C5A99">
        <w:rPr>
          <w:rFonts w:ascii="Times New Roman" w:hAnsi="Times New Roman"/>
          <w:bCs/>
          <w:i/>
          <w:color w:val="000000"/>
          <w:lang w:val="en-US"/>
        </w:rPr>
        <w:t>(ge)styrian</w:t>
      </w:r>
      <w:r>
        <w:rPr>
          <w:rFonts w:ascii="Times New Roman" w:hAnsi="Times New Roman"/>
          <w:bCs/>
          <w:color w:val="000000"/>
          <w:lang w:val="en-US"/>
        </w:rPr>
        <w:t xml:space="preserve"> conforms to the requirements of the prime. This has the additional advantage of excluding the figurative uses of this verb, which are usually transitive.</w:t>
      </w:r>
    </w:p>
    <w:p w:rsidR="00A42F2E" w:rsidRPr="00912C04" w:rsidRDefault="00A42F2E" w:rsidP="001D651E">
      <w:pPr>
        <w:jc w:val="both"/>
        <w:rPr>
          <w:rFonts w:ascii="Times New Roman" w:hAnsi="Times New Roman"/>
        </w:rPr>
      </w:pPr>
    </w:p>
    <w:p w:rsidR="00A42F2E" w:rsidRPr="00912C04" w:rsidRDefault="00A42F2E" w:rsidP="00F747E6">
      <w:pPr>
        <w:jc w:val="both"/>
        <w:rPr>
          <w:rFonts w:ascii="Times New Roman" w:hAnsi="Times New Roman"/>
        </w:rPr>
      </w:pPr>
    </w:p>
    <w:p w:rsidR="00A42F2E" w:rsidRPr="00912C04" w:rsidRDefault="00A42F2E" w:rsidP="00F747E6">
      <w:pPr>
        <w:rPr>
          <w:rFonts w:ascii="Times New Roman" w:hAnsi="Times New Roman"/>
          <w:b/>
        </w:rPr>
      </w:pPr>
      <w:r w:rsidRPr="00E70B0D">
        <w:rPr>
          <w:rFonts w:ascii="Times New Roman" w:hAnsi="Times New Roman"/>
          <w:b/>
        </w:rPr>
        <w:t>5.</w:t>
      </w:r>
      <w:r w:rsidRPr="00912C04">
        <w:rPr>
          <w:rFonts w:ascii="Times New Roman" w:hAnsi="Times New Roman"/>
          <w:b/>
        </w:rPr>
        <w:t xml:space="preserve"> Concluding remarks</w:t>
      </w:r>
    </w:p>
    <w:p w:rsidR="00A42F2E" w:rsidRDefault="00A42F2E" w:rsidP="00F747E6">
      <w:pPr>
        <w:jc w:val="both"/>
        <w:rPr>
          <w:rFonts w:ascii="Times New Roman" w:hAnsi="Times New Roman"/>
        </w:rPr>
      </w:pPr>
      <w:r w:rsidRPr="00363EAD">
        <w:rPr>
          <w:rFonts w:ascii="Times New Roman" w:hAnsi="Times New Roman"/>
        </w:rPr>
        <w:t>This article has addressed the semantics of motion and, more specifically, the main param</w:t>
      </w:r>
      <w:r>
        <w:rPr>
          <w:rFonts w:ascii="Times New Roman" w:hAnsi="Times New Roman"/>
        </w:rPr>
        <w:t xml:space="preserve">eters of motion in Old English, which include </w:t>
      </w:r>
      <w:r w:rsidRPr="00817774">
        <w:rPr>
          <w:rFonts w:ascii="Times New Roman" w:hAnsi="Times New Roman"/>
          <w:bCs/>
          <w:color w:val="000000"/>
          <w:lang w:val="en-US"/>
        </w:rPr>
        <w:t xml:space="preserve">internal motion vs. translational motion </w:t>
      </w:r>
      <w:r>
        <w:rPr>
          <w:rFonts w:ascii="Times New Roman" w:hAnsi="Times New Roman"/>
          <w:bCs/>
          <w:color w:val="000000"/>
          <w:lang w:val="en-US"/>
        </w:rPr>
        <w:t>(</w:t>
      </w:r>
      <w:r w:rsidRPr="00817774">
        <w:rPr>
          <w:rFonts w:ascii="Times New Roman" w:hAnsi="Times New Roman"/>
          <w:bCs/>
          <w:color w:val="000000"/>
          <w:lang w:val="en-US"/>
        </w:rPr>
        <w:t>mo</w:t>
      </w:r>
      <w:r>
        <w:rPr>
          <w:rFonts w:ascii="Times New Roman" w:hAnsi="Times New Roman"/>
          <w:bCs/>
          <w:color w:val="000000"/>
          <w:lang w:val="en-US"/>
        </w:rPr>
        <w:t xml:space="preserve">tion forward, back, up and down) both with the Activity and the Active Accomplishment variant. The main verbs that specialize in the expression of these meanings are </w:t>
      </w:r>
      <w:r w:rsidRPr="00817774">
        <w:rPr>
          <w:rFonts w:ascii="Times New Roman" w:hAnsi="Times New Roman"/>
          <w:bCs/>
          <w:i/>
          <w:color w:val="000000"/>
          <w:lang w:val="en-US"/>
        </w:rPr>
        <w:t>(ge)brēdan</w:t>
      </w:r>
      <w:r>
        <w:rPr>
          <w:rFonts w:ascii="Times New Roman" w:hAnsi="Times New Roman"/>
          <w:bCs/>
          <w:color w:val="000000"/>
          <w:lang w:val="en-US"/>
        </w:rPr>
        <w:t xml:space="preserve">, </w:t>
      </w:r>
      <w:r w:rsidRPr="00817774">
        <w:rPr>
          <w:rFonts w:ascii="Times New Roman" w:hAnsi="Times New Roman"/>
          <w:bCs/>
          <w:i/>
          <w:color w:val="000000"/>
          <w:lang w:val="en-US"/>
        </w:rPr>
        <w:t>(ge)styrian</w:t>
      </w:r>
      <w:r>
        <w:rPr>
          <w:rFonts w:ascii="Times New Roman" w:hAnsi="Times New Roman"/>
          <w:bCs/>
          <w:color w:val="000000"/>
          <w:lang w:val="en-US"/>
        </w:rPr>
        <w:t xml:space="preserve">, </w:t>
      </w:r>
      <w:r w:rsidRPr="00817774">
        <w:rPr>
          <w:rFonts w:ascii="Times New Roman" w:hAnsi="Times New Roman"/>
          <w:bCs/>
          <w:i/>
          <w:color w:val="000000"/>
          <w:lang w:val="en-US"/>
        </w:rPr>
        <w:t>(ge)stīgan</w:t>
      </w:r>
      <w:r>
        <w:rPr>
          <w:rFonts w:ascii="Times New Roman" w:hAnsi="Times New Roman"/>
          <w:bCs/>
          <w:color w:val="000000"/>
          <w:lang w:val="en-US"/>
        </w:rPr>
        <w:t xml:space="preserve"> and </w:t>
      </w:r>
      <w:r w:rsidRPr="00817774">
        <w:rPr>
          <w:rFonts w:ascii="Times New Roman" w:hAnsi="Times New Roman"/>
          <w:bCs/>
          <w:i/>
          <w:color w:val="000000"/>
          <w:lang w:val="en-US"/>
        </w:rPr>
        <w:t>(ge)wendan</w:t>
      </w:r>
      <w:r>
        <w:rPr>
          <w:rFonts w:ascii="Times New Roman" w:hAnsi="Times New Roman"/>
          <w:bCs/>
          <w:color w:val="000000"/>
          <w:lang w:val="en-US"/>
        </w:rPr>
        <w:t xml:space="preserve">. After applying a set of </w:t>
      </w:r>
      <w:r w:rsidRPr="00817774">
        <w:rPr>
          <w:rFonts w:ascii="Times New Roman" w:hAnsi="Times New Roman"/>
        </w:rPr>
        <w:t>textual, morphological, semantic and syntactic criteria</w:t>
      </w:r>
      <w:r>
        <w:rPr>
          <w:rFonts w:ascii="Times New Roman" w:hAnsi="Times New Roman"/>
        </w:rPr>
        <w:t xml:space="preserve"> of exponent selection, </w:t>
      </w:r>
      <w:r w:rsidRPr="006369CC">
        <w:rPr>
          <w:rFonts w:ascii="Times New Roman" w:hAnsi="Times New Roman"/>
          <w:i/>
        </w:rPr>
        <w:t>(ge)styrian</w:t>
      </w:r>
      <w:r>
        <w:rPr>
          <w:rFonts w:ascii="Times New Roman" w:hAnsi="Times New Roman"/>
        </w:rPr>
        <w:t xml:space="preserve"> qualifies as the best candidate for prime on the grounds of all the criteria of exponent selection.</w:t>
      </w:r>
    </w:p>
    <w:p w:rsidR="00A42F2E" w:rsidRDefault="00A42F2E" w:rsidP="00F747E6">
      <w:pPr>
        <w:jc w:val="both"/>
        <w:rPr>
          <w:rFonts w:ascii="Times New Roman" w:hAnsi="Times New Roman"/>
        </w:rPr>
      </w:pPr>
      <w:r>
        <w:rPr>
          <w:rFonts w:ascii="Times New Roman" w:hAnsi="Times New Roman"/>
          <w:bCs/>
          <w:color w:val="000000"/>
          <w:lang w:val="en-US"/>
        </w:rPr>
        <w:tab/>
      </w:r>
      <w:r>
        <w:rPr>
          <w:rFonts w:ascii="Times New Roman" w:hAnsi="Times New Roman"/>
        </w:rPr>
        <w:t xml:space="preserve">From the methodological point of view, this research has pointed to the necessity of adapting the general criteria of prime identification to the semantics of the prime </w:t>
      </w:r>
      <w:r w:rsidRPr="009623E4">
        <w:rPr>
          <w:rFonts w:ascii="Times New Roman" w:hAnsi="Times New Roman"/>
        </w:rPr>
        <w:t>in question. In the case of MOVE, the valency options as defined in the NSM model</w:t>
      </w:r>
      <w:r>
        <w:rPr>
          <w:rFonts w:ascii="Times New Roman" w:hAnsi="Times New Roman"/>
        </w:rPr>
        <w:t xml:space="preserve"> advise us to consider the intransitive variant of </w:t>
      </w:r>
      <w:r w:rsidRPr="00C37F2E">
        <w:rPr>
          <w:rFonts w:ascii="Times New Roman" w:hAnsi="Times New Roman"/>
          <w:i/>
        </w:rPr>
        <w:t>(ge)styrian</w:t>
      </w:r>
      <w:r>
        <w:rPr>
          <w:rFonts w:ascii="Times New Roman" w:hAnsi="Times New Roman"/>
        </w:rPr>
        <w:t>, rather than all the variants, the exponent for the prime.</w:t>
      </w:r>
    </w:p>
    <w:p w:rsidR="00A42F2E" w:rsidRDefault="00A42F2E" w:rsidP="00F747E6">
      <w:pPr>
        <w:jc w:val="both"/>
        <w:rPr>
          <w:rFonts w:ascii="Times New Roman" w:hAnsi="Times New Roman"/>
        </w:rPr>
      </w:pPr>
      <w:r>
        <w:rPr>
          <w:rFonts w:ascii="Times New Roman" w:hAnsi="Times New Roman"/>
        </w:rPr>
        <w:tab/>
        <w:t xml:space="preserve">Finally, this article raises the issue of the replacement of exponents for semantic primes on the diachronic axis. Indeed, the exponent that has been selected after the application of the criteria has undergone a process of semantic restriction (from ‘to move’ to ‘to stir’) and has been replaced by a loanword such as </w:t>
      </w:r>
      <w:r w:rsidRPr="000C6CCF">
        <w:rPr>
          <w:rFonts w:ascii="Times New Roman" w:hAnsi="Times New Roman"/>
          <w:i/>
        </w:rPr>
        <w:t>to</w:t>
      </w:r>
      <w:r>
        <w:rPr>
          <w:rFonts w:ascii="Times New Roman" w:hAnsi="Times New Roman"/>
        </w:rPr>
        <w:t xml:space="preserve"> </w:t>
      </w:r>
      <w:r w:rsidRPr="000C6CCF">
        <w:rPr>
          <w:rFonts w:ascii="Times New Roman" w:hAnsi="Times New Roman"/>
          <w:i/>
        </w:rPr>
        <w:t>move</w:t>
      </w:r>
      <w:r>
        <w:rPr>
          <w:rFonts w:ascii="Times New Roman" w:hAnsi="Times New Roman"/>
        </w:rPr>
        <w:t xml:space="preserve"> as the English exponent for the semantic prime under analysis. This evolution poses questions related to language contact, lexical borrowing, linguistic prestige and others aspects that advise to leave this matter for future research.</w:t>
      </w:r>
    </w:p>
    <w:p w:rsidR="00A42F2E" w:rsidRDefault="00A42F2E" w:rsidP="00F747E6">
      <w:pPr>
        <w:jc w:val="both"/>
        <w:rPr>
          <w:rFonts w:ascii="Times New Roman" w:hAnsi="Times New Roman"/>
        </w:rPr>
      </w:pPr>
    </w:p>
    <w:p w:rsidR="00A42F2E" w:rsidRPr="00912C04" w:rsidRDefault="00A42F2E" w:rsidP="00F747E6">
      <w:pPr>
        <w:rPr>
          <w:rFonts w:ascii="Times New Roman" w:hAnsi="Times New Roman"/>
          <w:b/>
        </w:rPr>
      </w:pPr>
      <w:r w:rsidRPr="00912C04">
        <w:rPr>
          <w:rFonts w:ascii="Times New Roman" w:hAnsi="Times New Roman"/>
          <w:b/>
        </w:rPr>
        <w:t>References</w:t>
      </w:r>
    </w:p>
    <w:p w:rsidR="00A42F2E" w:rsidRPr="00823B71" w:rsidRDefault="00A42F2E" w:rsidP="00D4346C">
      <w:pPr>
        <w:ind w:left="567" w:hanging="567"/>
        <w:jc w:val="both"/>
        <w:rPr>
          <w:rFonts w:ascii="Times New Roman" w:hAnsi="Times New Roman"/>
        </w:rPr>
      </w:pPr>
      <w:r w:rsidRPr="00823B71">
        <w:rPr>
          <w:rFonts w:ascii="Times New Roman" w:hAnsi="Times New Roman"/>
        </w:rPr>
        <w:t xml:space="preserve">Bauer L 2001 </w:t>
      </w:r>
      <w:r w:rsidRPr="00823B71">
        <w:rPr>
          <w:rFonts w:ascii="Times New Roman" w:hAnsi="Times New Roman"/>
          <w:i/>
          <w:iCs/>
        </w:rPr>
        <w:t>Morphological Productivity</w:t>
      </w:r>
      <w:r w:rsidRPr="00823B71">
        <w:rPr>
          <w:rFonts w:ascii="Times New Roman" w:hAnsi="Times New Roman"/>
        </w:rPr>
        <w:t xml:space="preserve"> Cambridge: Cambridge University Press.</w:t>
      </w:r>
    </w:p>
    <w:p w:rsidR="00A42F2E" w:rsidRPr="00823B71" w:rsidRDefault="00A42F2E" w:rsidP="00F747E6">
      <w:pPr>
        <w:pStyle w:val="NJESreferences"/>
        <w:tabs>
          <w:tab w:val="clear" w:pos="540"/>
          <w:tab w:val="clear" w:pos="2835"/>
          <w:tab w:val="left" w:pos="0"/>
          <w:tab w:val="left" w:pos="851"/>
        </w:tabs>
        <w:ind w:left="567" w:hanging="567"/>
        <w:rPr>
          <w:sz w:val="24"/>
        </w:rPr>
      </w:pPr>
      <w:r w:rsidRPr="00823B71">
        <w:rPr>
          <w:sz w:val="24"/>
        </w:rPr>
        <w:t xml:space="preserve">Bosworth J &amp; TN Toller 1973 (1898) </w:t>
      </w:r>
      <w:r w:rsidRPr="00823B71">
        <w:rPr>
          <w:i/>
          <w:sz w:val="24"/>
        </w:rPr>
        <w:t>An Anglo-Saxon Dictionary</w:t>
      </w:r>
      <w:r w:rsidRPr="00823B71">
        <w:rPr>
          <w:sz w:val="24"/>
        </w:rPr>
        <w:t xml:space="preserve"> Oxford: Oxford University Press Available at </w:t>
      </w:r>
      <w:hyperlink r:id="rId8" w:history="1">
        <w:r w:rsidRPr="00823B71">
          <w:rPr>
            <w:rStyle w:val="Hyperlink"/>
            <w:rFonts w:eastAsia="MS ????"/>
            <w:color w:val="auto"/>
            <w:sz w:val="24"/>
            <w:u w:val="none"/>
          </w:rPr>
          <w:t>http://www.bosworthtoller.com</w:t>
        </w:r>
      </w:hyperlink>
    </w:p>
    <w:p w:rsidR="00A42F2E" w:rsidRPr="00823B71" w:rsidRDefault="00A42F2E" w:rsidP="00F747E6">
      <w:pPr>
        <w:pStyle w:val="NJESreferences"/>
        <w:tabs>
          <w:tab w:val="clear" w:pos="540"/>
          <w:tab w:val="clear" w:pos="2835"/>
          <w:tab w:val="left" w:pos="0"/>
          <w:tab w:val="left" w:pos="851"/>
        </w:tabs>
        <w:ind w:left="567" w:hanging="567"/>
        <w:rPr>
          <w:sz w:val="24"/>
          <w:lang w:val="en-GB"/>
        </w:rPr>
      </w:pPr>
      <w:r w:rsidRPr="00823B71">
        <w:rPr>
          <w:sz w:val="24"/>
        </w:rPr>
        <w:t xml:space="preserve">Clark Hall, JR 1996 </w:t>
      </w:r>
      <w:r w:rsidRPr="00823B71">
        <w:rPr>
          <w:i/>
          <w:sz w:val="24"/>
          <w:lang w:val="en-GB"/>
        </w:rPr>
        <w:t>A Concise Anglo-Saxon Dictionary</w:t>
      </w:r>
      <w:r w:rsidRPr="00823B71">
        <w:rPr>
          <w:sz w:val="24"/>
          <w:lang w:val="en-GB"/>
        </w:rPr>
        <w:t xml:space="preserve"> Toronto: Toronto University Press.</w:t>
      </w:r>
    </w:p>
    <w:p w:rsidR="00A42F2E" w:rsidRPr="00823B71" w:rsidRDefault="00A42F2E" w:rsidP="00F747E6">
      <w:pPr>
        <w:pStyle w:val="NJESreferences"/>
        <w:tabs>
          <w:tab w:val="clear" w:pos="540"/>
          <w:tab w:val="clear" w:pos="2835"/>
          <w:tab w:val="left" w:pos="0"/>
          <w:tab w:val="left" w:pos="851"/>
        </w:tabs>
        <w:ind w:left="567" w:hanging="567"/>
        <w:rPr>
          <w:sz w:val="24"/>
        </w:rPr>
      </w:pPr>
      <w:r w:rsidRPr="00823B71">
        <w:rPr>
          <w:sz w:val="24"/>
          <w:lang w:val="en-GB"/>
        </w:rPr>
        <w:t xml:space="preserve">Cortés Rodríguez FJ &amp; D Torres Medina </w:t>
      </w:r>
      <w:r w:rsidRPr="00823B71">
        <w:rPr>
          <w:sz w:val="24"/>
        </w:rPr>
        <w:t>2002 'Lexical templates and Linking Rules for some Old English verbs of motion' Available at: http://www.acsu.buffalo.edu/ research/rrg.html. accessed the 15 January 2015</w:t>
      </w:r>
    </w:p>
    <w:p w:rsidR="00A42F2E" w:rsidRPr="00823B71" w:rsidRDefault="00A42F2E" w:rsidP="00F747E6">
      <w:pPr>
        <w:pStyle w:val="NJESreferences"/>
        <w:rPr>
          <w:sz w:val="24"/>
        </w:rPr>
      </w:pPr>
      <w:r w:rsidRPr="00823B71">
        <w:rPr>
          <w:sz w:val="24"/>
        </w:rPr>
        <w:t xml:space="preserve">Croft W 1991 </w:t>
      </w:r>
      <w:r w:rsidRPr="00823B71">
        <w:rPr>
          <w:i/>
          <w:sz w:val="24"/>
        </w:rPr>
        <w:t>Syntactic Categories and Grammatical Relations</w:t>
      </w:r>
      <w:r w:rsidRPr="00823B71">
        <w:rPr>
          <w:sz w:val="24"/>
        </w:rPr>
        <w:t xml:space="preserve"> Chicago: University of Chicago Press.</w:t>
      </w:r>
    </w:p>
    <w:p w:rsidR="00A42F2E" w:rsidRPr="00823B71" w:rsidRDefault="00A42F2E" w:rsidP="00F747E6">
      <w:pPr>
        <w:pStyle w:val="NJESreferences"/>
        <w:tabs>
          <w:tab w:val="clear" w:pos="540"/>
          <w:tab w:val="clear" w:pos="2835"/>
          <w:tab w:val="left" w:pos="0"/>
          <w:tab w:val="left" w:pos="851"/>
        </w:tabs>
        <w:ind w:left="567" w:hanging="567"/>
        <w:rPr>
          <w:sz w:val="24"/>
        </w:rPr>
      </w:pPr>
      <w:r w:rsidRPr="00823B71">
        <w:rPr>
          <w:sz w:val="24"/>
          <w:lang w:val="en-GB"/>
        </w:rPr>
        <w:t xml:space="preserve">de la Cruz Cabanillas I </w:t>
      </w:r>
      <w:r w:rsidRPr="00823B71">
        <w:rPr>
          <w:sz w:val="24"/>
        </w:rPr>
        <w:t xml:space="preserve">2007 ‘Semantic Primes in Old English: a Preliminary Study of Descriptors’ </w:t>
      </w:r>
      <w:r w:rsidRPr="00823B71">
        <w:rPr>
          <w:i/>
          <w:sz w:val="24"/>
        </w:rPr>
        <w:t>SELIM</w:t>
      </w:r>
      <w:r w:rsidRPr="00823B71">
        <w:rPr>
          <w:sz w:val="24"/>
        </w:rPr>
        <w:t xml:space="preserve"> 14: 37-58.</w:t>
      </w:r>
    </w:p>
    <w:p w:rsidR="00A42F2E" w:rsidRPr="00823B71" w:rsidRDefault="00A42F2E" w:rsidP="0059770E">
      <w:pPr>
        <w:ind w:left="567" w:hanging="567"/>
        <w:jc w:val="both"/>
        <w:rPr>
          <w:rFonts w:ascii="Times New Roman" w:hAnsi="Times New Roman"/>
        </w:rPr>
      </w:pPr>
      <w:r w:rsidRPr="00823B71">
        <w:rPr>
          <w:rFonts w:ascii="Times New Roman" w:hAnsi="Times New Roman"/>
        </w:rPr>
        <w:t xml:space="preserve">Fernández-Domínguez J, A Díaz-Negrillo, &amp; P Štekauer 2007 ‘How is Low Productivity Measured?’ </w:t>
      </w:r>
      <w:r w:rsidRPr="00823B71">
        <w:rPr>
          <w:rFonts w:ascii="Times New Roman" w:hAnsi="Times New Roman"/>
          <w:i/>
        </w:rPr>
        <w:t>ATLANTIS</w:t>
      </w:r>
      <w:r w:rsidRPr="00823B71">
        <w:rPr>
          <w:rFonts w:ascii="Times New Roman" w:hAnsi="Times New Roman"/>
        </w:rPr>
        <w:t xml:space="preserve"> 29(1): 29-54.</w:t>
      </w:r>
    </w:p>
    <w:p w:rsidR="00A42F2E" w:rsidRPr="00823B71" w:rsidRDefault="00A42F2E" w:rsidP="00F747E6">
      <w:pPr>
        <w:pStyle w:val="NJESreferences"/>
        <w:rPr>
          <w:sz w:val="24"/>
        </w:rPr>
      </w:pPr>
      <w:r w:rsidRPr="00823B71">
        <w:rPr>
          <w:sz w:val="24"/>
        </w:rPr>
        <w:t xml:space="preserve">Givón T 1995 </w:t>
      </w:r>
      <w:r w:rsidRPr="00823B71">
        <w:rPr>
          <w:i/>
          <w:sz w:val="24"/>
        </w:rPr>
        <w:t>Functionalism and Grammar</w:t>
      </w:r>
      <w:r w:rsidRPr="00823B71">
        <w:rPr>
          <w:sz w:val="24"/>
        </w:rPr>
        <w:t xml:space="preserve"> Amsterdam: Benjamins.</w:t>
      </w:r>
    </w:p>
    <w:p w:rsidR="00A42F2E" w:rsidRPr="00823B71" w:rsidRDefault="00A42F2E" w:rsidP="00F747E6">
      <w:pPr>
        <w:pStyle w:val="NJESreferences"/>
        <w:rPr>
          <w:sz w:val="24"/>
        </w:rPr>
      </w:pPr>
      <w:r w:rsidRPr="00823B71">
        <w:rPr>
          <w:sz w:val="24"/>
        </w:rPr>
        <w:t xml:space="preserve">Givón T 2009 </w:t>
      </w:r>
      <w:r w:rsidRPr="00823B71">
        <w:rPr>
          <w:i/>
          <w:sz w:val="24"/>
        </w:rPr>
        <w:t>The Genesis of Syntactic Complexity: Diachrony, Ontogeny, Neurocognition, Evolution</w:t>
      </w:r>
      <w:r w:rsidRPr="00823B71">
        <w:rPr>
          <w:sz w:val="24"/>
        </w:rPr>
        <w:t xml:space="preserve"> Amsterdam - Philadelphia: John Benjamins.</w:t>
      </w:r>
    </w:p>
    <w:p w:rsidR="00A42F2E" w:rsidRPr="00823B71" w:rsidRDefault="00A42F2E" w:rsidP="00F747E6">
      <w:pPr>
        <w:tabs>
          <w:tab w:val="left" w:pos="0"/>
          <w:tab w:val="left" w:pos="851"/>
        </w:tabs>
        <w:ind w:left="567" w:right="40" w:hanging="567"/>
        <w:jc w:val="both"/>
        <w:rPr>
          <w:rFonts w:ascii="Times New Roman" w:hAnsi="Times New Roman"/>
        </w:rPr>
      </w:pPr>
      <w:r w:rsidRPr="00823B71">
        <w:rPr>
          <w:rFonts w:ascii="Times New Roman" w:hAnsi="Times New Roman"/>
        </w:rPr>
        <w:t xml:space="preserve">Goddard C 1997a ‘The semantics of coming and going’ </w:t>
      </w:r>
      <w:r w:rsidRPr="00823B71">
        <w:rPr>
          <w:rFonts w:ascii="Times New Roman" w:hAnsi="Times New Roman"/>
          <w:i/>
        </w:rPr>
        <w:t>Pragmatics</w:t>
      </w:r>
      <w:r w:rsidRPr="00823B71">
        <w:rPr>
          <w:rFonts w:ascii="Times New Roman" w:hAnsi="Times New Roman"/>
        </w:rPr>
        <w:t xml:space="preserve"> 7(2): 147-162. </w:t>
      </w:r>
    </w:p>
    <w:p w:rsidR="00A42F2E" w:rsidRPr="00823B71" w:rsidRDefault="00A42F2E" w:rsidP="00F747E6">
      <w:pPr>
        <w:tabs>
          <w:tab w:val="left" w:pos="0"/>
          <w:tab w:val="left" w:pos="851"/>
        </w:tabs>
        <w:ind w:left="567" w:right="40" w:hanging="567"/>
        <w:jc w:val="both"/>
        <w:rPr>
          <w:rFonts w:ascii="Times New Roman" w:hAnsi="Times New Roman"/>
        </w:rPr>
      </w:pPr>
      <w:r w:rsidRPr="00823B71">
        <w:rPr>
          <w:rFonts w:ascii="Times New Roman" w:hAnsi="Times New Roman"/>
        </w:rPr>
        <w:t xml:space="preserve">Goddard C 1997b ‘The universal syntax of semantic primitives’ </w:t>
      </w:r>
      <w:r w:rsidRPr="00823B71">
        <w:rPr>
          <w:rFonts w:ascii="Times New Roman" w:hAnsi="Times New Roman"/>
          <w:i/>
        </w:rPr>
        <w:t>Language Sciences</w:t>
      </w:r>
      <w:r w:rsidRPr="00823B71">
        <w:rPr>
          <w:rFonts w:ascii="Times New Roman" w:hAnsi="Times New Roman"/>
        </w:rPr>
        <w:t xml:space="preserve"> 19(3): 197-207.</w:t>
      </w:r>
    </w:p>
    <w:p w:rsidR="00A42F2E" w:rsidRPr="00823B71" w:rsidRDefault="00A42F2E" w:rsidP="00F747E6">
      <w:pPr>
        <w:widowControl w:val="0"/>
        <w:tabs>
          <w:tab w:val="left" w:pos="0"/>
          <w:tab w:val="left" w:pos="851"/>
        </w:tabs>
        <w:autoSpaceDE w:val="0"/>
        <w:autoSpaceDN w:val="0"/>
        <w:adjustRightInd w:val="0"/>
        <w:ind w:left="567" w:right="40" w:hanging="567"/>
        <w:jc w:val="both"/>
        <w:rPr>
          <w:rFonts w:ascii="Times New Roman" w:hAnsi="Times New Roman"/>
          <w:i/>
          <w:iCs/>
        </w:rPr>
      </w:pPr>
      <w:r>
        <w:rPr>
          <w:rFonts w:ascii="Times New Roman" w:hAnsi="Times New Roman"/>
        </w:rPr>
        <w:t>Goddard C &amp;</w:t>
      </w:r>
      <w:r w:rsidRPr="00823B71">
        <w:rPr>
          <w:rFonts w:ascii="Times New Roman" w:hAnsi="Times New Roman"/>
        </w:rPr>
        <w:t xml:space="preserve"> A Wierzbicka (eds.) 2002 </w:t>
      </w:r>
      <w:r w:rsidRPr="00823B71">
        <w:rPr>
          <w:rFonts w:ascii="Times New Roman" w:hAnsi="Times New Roman"/>
          <w:i/>
          <w:iCs/>
        </w:rPr>
        <w:t xml:space="preserve">Meaning and Universal Grammar. Theory and Empirical Findings </w:t>
      </w:r>
      <w:r w:rsidRPr="00823B71">
        <w:rPr>
          <w:rFonts w:ascii="Times New Roman" w:hAnsi="Times New Roman"/>
          <w:iCs/>
        </w:rPr>
        <w:t>(Two Volumes)</w:t>
      </w:r>
      <w:r w:rsidRPr="00823B71">
        <w:rPr>
          <w:rFonts w:ascii="Times New Roman" w:hAnsi="Times New Roman"/>
          <w:i/>
          <w:iCs/>
        </w:rPr>
        <w:t xml:space="preserve"> </w:t>
      </w:r>
      <w:r w:rsidRPr="00823B71">
        <w:rPr>
          <w:rFonts w:ascii="Times New Roman" w:hAnsi="Times New Roman"/>
        </w:rPr>
        <w:t>Amsterdam: John Benjamins.</w:t>
      </w:r>
    </w:p>
    <w:p w:rsidR="00A42F2E" w:rsidRPr="00581D89" w:rsidRDefault="00A42F2E" w:rsidP="00581D89">
      <w:pPr>
        <w:pStyle w:val="NJESreferences"/>
        <w:rPr>
          <w:sz w:val="24"/>
          <w:lang w:val="en-GB"/>
        </w:rPr>
      </w:pPr>
      <w:r w:rsidRPr="00581D89">
        <w:rPr>
          <w:sz w:val="24"/>
          <w:lang w:val="en-GB"/>
        </w:rPr>
        <w:t xml:space="preserve">Goddard C &amp; A Wierzbicka 2014 </w:t>
      </w:r>
      <w:r w:rsidRPr="00581D89">
        <w:rPr>
          <w:i/>
          <w:sz w:val="24"/>
          <w:lang w:val="en-GB"/>
        </w:rPr>
        <w:t>Words and Meanings. Lexical Semantics Across Domains, Languages and Cultures</w:t>
      </w:r>
      <w:r w:rsidRPr="00581D89">
        <w:rPr>
          <w:sz w:val="24"/>
          <w:lang w:val="en-GB"/>
        </w:rPr>
        <w:t>. Oxford: Oxford University Press.</w:t>
      </w:r>
    </w:p>
    <w:p w:rsidR="00A42F2E" w:rsidRPr="00823B71" w:rsidRDefault="00A42F2E" w:rsidP="00F747E6">
      <w:pPr>
        <w:tabs>
          <w:tab w:val="left" w:pos="0"/>
          <w:tab w:val="left" w:pos="851"/>
        </w:tabs>
        <w:ind w:left="567" w:right="40" w:hanging="567"/>
        <w:jc w:val="both"/>
        <w:rPr>
          <w:rFonts w:ascii="Times New Roman" w:hAnsi="Times New Roman"/>
        </w:rPr>
      </w:pPr>
      <w:r w:rsidRPr="00823B71">
        <w:rPr>
          <w:rFonts w:ascii="Times New Roman" w:hAnsi="Times New Roman"/>
        </w:rPr>
        <w:t>Goddard C 2007</w:t>
      </w:r>
      <w:r w:rsidRPr="00823B71">
        <w:rPr>
          <w:rFonts w:ascii="Times New Roman" w:hAnsi="Times New Roman"/>
          <w:color w:val="000000"/>
          <w:lang w:val="en-US" w:eastAsia="sv-SE"/>
        </w:rPr>
        <w:t xml:space="preserve"> ‘Semantic molecules’ in I Mushin &amp; M Laughren (eds) </w:t>
      </w:r>
      <w:r w:rsidRPr="00823B71">
        <w:rPr>
          <w:rFonts w:ascii="Times New Roman" w:hAnsi="Times New Roman"/>
          <w:i/>
          <w:color w:val="000000"/>
          <w:lang w:val="en-US" w:eastAsia="sv-SE"/>
        </w:rPr>
        <w:t xml:space="preserve">Selected Papers of the 2006 Annual Meeting of the </w:t>
      </w:r>
      <w:hyperlink r:id="rId9" w:history="1">
        <w:r w:rsidRPr="00823B71">
          <w:rPr>
            <w:rFonts w:ascii="Times New Roman" w:hAnsi="Times New Roman"/>
            <w:i/>
            <w:color w:val="000000"/>
            <w:lang w:val="en-US" w:eastAsia="sv-SE"/>
          </w:rPr>
          <w:t>Australian Linguistic Society</w:t>
        </w:r>
      </w:hyperlink>
      <w:r w:rsidRPr="00823B71">
        <w:rPr>
          <w:rFonts w:ascii="Times New Roman" w:hAnsi="Times New Roman"/>
        </w:rPr>
        <w:t xml:space="preserve"> 50(3): 711-743.</w:t>
      </w:r>
    </w:p>
    <w:p w:rsidR="00A42F2E" w:rsidRPr="00823B71" w:rsidRDefault="00A42F2E" w:rsidP="00F747E6">
      <w:pPr>
        <w:tabs>
          <w:tab w:val="left" w:pos="0"/>
          <w:tab w:val="left" w:pos="851"/>
        </w:tabs>
        <w:ind w:left="567" w:right="40" w:hanging="567"/>
        <w:jc w:val="both"/>
        <w:rPr>
          <w:rFonts w:ascii="Times New Roman" w:hAnsi="Times New Roman"/>
        </w:rPr>
      </w:pPr>
      <w:r w:rsidRPr="00823B71">
        <w:rPr>
          <w:rFonts w:ascii="Times New Roman" w:hAnsi="Times New Roman"/>
        </w:rPr>
        <w:t xml:space="preserve">Goddard C (ed.) 2008 </w:t>
      </w:r>
      <w:r w:rsidRPr="00823B71">
        <w:rPr>
          <w:rFonts w:ascii="Times New Roman" w:hAnsi="Times New Roman"/>
          <w:i/>
        </w:rPr>
        <w:t>Cross-Linguistics Semantics</w:t>
      </w:r>
      <w:r w:rsidRPr="00823B71">
        <w:rPr>
          <w:rFonts w:ascii="Times New Roman" w:hAnsi="Times New Roman"/>
        </w:rPr>
        <w:t xml:space="preserve"> Amsterdam - Philadelphia: John Benjamins Publishing Company.</w:t>
      </w:r>
    </w:p>
    <w:p w:rsidR="00A42F2E" w:rsidRPr="00823B71" w:rsidRDefault="00A42F2E" w:rsidP="00F747E6">
      <w:pPr>
        <w:widowControl w:val="0"/>
        <w:tabs>
          <w:tab w:val="left" w:pos="0"/>
          <w:tab w:val="left" w:pos="851"/>
        </w:tabs>
        <w:autoSpaceDE w:val="0"/>
        <w:autoSpaceDN w:val="0"/>
        <w:adjustRightInd w:val="0"/>
        <w:ind w:left="567" w:right="40" w:hanging="567"/>
        <w:jc w:val="both"/>
        <w:rPr>
          <w:rFonts w:ascii="Times New Roman" w:hAnsi="Times New Roman"/>
        </w:rPr>
      </w:pPr>
      <w:r w:rsidRPr="00823B71">
        <w:rPr>
          <w:rFonts w:ascii="Times New Roman" w:hAnsi="Times New Roman"/>
        </w:rPr>
        <w:t xml:space="preserve">Goddard C 2010 </w:t>
      </w:r>
      <w:r w:rsidRPr="00823B71">
        <w:rPr>
          <w:rFonts w:ascii="Times New Roman" w:hAnsi="Times New Roman"/>
          <w:i/>
        </w:rPr>
        <w:t>NSM</w:t>
      </w:r>
      <w:r w:rsidRPr="00823B71">
        <w:rPr>
          <w:rFonts w:ascii="Times New Roman" w:hAnsi="Times New Roman"/>
        </w:rPr>
        <w:t xml:space="preserve"> </w:t>
      </w:r>
      <w:r w:rsidRPr="00823B71">
        <w:rPr>
          <w:rFonts w:ascii="Times New Roman" w:hAnsi="Times New Roman"/>
          <w:i/>
        </w:rPr>
        <w:t>semantic primes webpage</w:t>
      </w:r>
      <w:r w:rsidRPr="00823B71">
        <w:rPr>
          <w:rFonts w:ascii="Times New Roman" w:hAnsi="Times New Roman"/>
        </w:rPr>
        <w:t xml:space="preserve"> Available at: </w:t>
      </w:r>
      <w:hyperlink r:id="rId10" w:history="1">
        <w:r w:rsidRPr="00823B71">
          <w:rPr>
            <w:rStyle w:val="Hyperlink"/>
            <w:rFonts w:ascii="Times New Roman" w:hAnsi="Times New Roman"/>
            <w:color w:val="auto"/>
            <w:u w:val="none"/>
          </w:rPr>
          <w:t>http://www.griffith.edu.au/__data/assets/pdf_file/0003/347565/nsm-chart-01-2011.pdf</w:t>
        </w:r>
      </w:hyperlink>
      <w:r w:rsidRPr="00823B71">
        <w:rPr>
          <w:rFonts w:ascii="Times New Roman" w:hAnsi="Times New Roman"/>
        </w:rPr>
        <w:t xml:space="preserve"> accessed 30 January 2015</w:t>
      </w:r>
    </w:p>
    <w:p w:rsidR="00A42F2E" w:rsidRPr="00823B71" w:rsidRDefault="00A42F2E" w:rsidP="00F747E6">
      <w:pPr>
        <w:widowControl w:val="0"/>
        <w:tabs>
          <w:tab w:val="left" w:pos="0"/>
          <w:tab w:val="left" w:pos="851"/>
        </w:tabs>
        <w:autoSpaceDE w:val="0"/>
        <w:autoSpaceDN w:val="0"/>
        <w:adjustRightInd w:val="0"/>
        <w:ind w:left="567" w:right="40" w:hanging="567"/>
        <w:jc w:val="both"/>
        <w:rPr>
          <w:rFonts w:ascii="Times New Roman" w:hAnsi="Times New Roman"/>
          <w:lang w:val="en-US" w:eastAsia="sv-SE"/>
        </w:rPr>
      </w:pPr>
      <w:r w:rsidRPr="00823B71">
        <w:rPr>
          <w:rFonts w:ascii="Times New Roman" w:hAnsi="Times New Roman"/>
          <w:lang w:val="en-US" w:eastAsia="sv-SE"/>
        </w:rPr>
        <w:t xml:space="preserve">Goddard C 2011 </w:t>
      </w:r>
      <w:r w:rsidRPr="00823B71">
        <w:rPr>
          <w:rFonts w:ascii="Times New Roman" w:hAnsi="Times New Roman"/>
          <w:i/>
          <w:lang w:val="en-US" w:eastAsia="sv-SE"/>
        </w:rPr>
        <w:t>Semantic Analysis. A Practical Introduction</w:t>
      </w:r>
      <w:r w:rsidRPr="00823B71">
        <w:rPr>
          <w:rFonts w:ascii="Times New Roman" w:hAnsi="Times New Roman"/>
          <w:lang w:val="en-US" w:eastAsia="sv-SE"/>
        </w:rPr>
        <w:t xml:space="preserve"> Oxford: Oxford University Press.</w:t>
      </w:r>
    </w:p>
    <w:p w:rsidR="00A42F2E" w:rsidRPr="00823B71" w:rsidRDefault="00A42F2E" w:rsidP="00F747E6">
      <w:pPr>
        <w:tabs>
          <w:tab w:val="left" w:pos="0"/>
          <w:tab w:val="left" w:pos="851"/>
        </w:tabs>
        <w:ind w:left="567" w:right="40" w:hanging="567"/>
        <w:jc w:val="both"/>
        <w:rPr>
          <w:rFonts w:ascii="Times New Roman" w:hAnsi="Times New Roman"/>
        </w:rPr>
      </w:pPr>
      <w:r w:rsidRPr="00823B71">
        <w:rPr>
          <w:rFonts w:ascii="Times New Roman" w:hAnsi="Times New Roman"/>
        </w:rPr>
        <w:t xml:space="preserve">Goddard C 2012 ‘Semantic primes, semantic molecules, semantic templates: Key concepts in the NSM approach to lexical typology’ </w:t>
      </w:r>
      <w:r w:rsidRPr="00823B71">
        <w:rPr>
          <w:rFonts w:ascii="Times New Roman" w:hAnsi="Times New Roman"/>
          <w:i/>
        </w:rPr>
        <w:t xml:space="preserve">Linguistics </w:t>
      </w:r>
      <w:r w:rsidRPr="00823B71">
        <w:rPr>
          <w:rFonts w:ascii="Times New Roman" w:hAnsi="Times New Roman"/>
        </w:rPr>
        <w:t>(Special issue on “Lexical Typology”, edited by M Koptjevskaja-Tamm &amp; M Vanhove) 50(3): 711-743.</w:t>
      </w:r>
    </w:p>
    <w:p w:rsidR="00A42F2E" w:rsidRPr="00823B71" w:rsidRDefault="00A42F2E" w:rsidP="00F747E6">
      <w:pPr>
        <w:pStyle w:val="NJESreferences"/>
        <w:tabs>
          <w:tab w:val="clear" w:pos="540"/>
          <w:tab w:val="clear" w:pos="2835"/>
          <w:tab w:val="left" w:pos="0"/>
          <w:tab w:val="left" w:pos="851"/>
        </w:tabs>
        <w:ind w:left="567" w:hanging="567"/>
        <w:rPr>
          <w:sz w:val="24"/>
        </w:rPr>
      </w:pPr>
      <w:r w:rsidRPr="00823B71">
        <w:rPr>
          <w:sz w:val="24"/>
          <w:lang w:val="en-GB"/>
        </w:rPr>
        <w:t xml:space="preserve">Guarddon Anelo MC 2009 'The natural semantics meta language of old English compound adpositions’ </w:t>
      </w:r>
      <w:r w:rsidRPr="00823B71">
        <w:rPr>
          <w:i/>
          <w:sz w:val="24"/>
        </w:rPr>
        <w:t>Revista Española de Lingüística</w:t>
      </w:r>
      <w:r w:rsidRPr="00823B71">
        <w:rPr>
          <w:sz w:val="24"/>
        </w:rPr>
        <w:t xml:space="preserve"> 39(2): 93-122.</w:t>
      </w:r>
    </w:p>
    <w:p w:rsidR="00A42F2E" w:rsidRDefault="00A42F2E" w:rsidP="00F747E6">
      <w:pPr>
        <w:pStyle w:val="NJESreferences"/>
        <w:tabs>
          <w:tab w:val="clear" w:pos="540"/>
          <w:tab w:val="clear" w:pos="2835"/>
          <w:tab w:val="left" w:pos="0"/>
          <w:tab w:val="left" w:pos="851"/>
        </w:tabs>
        <w:ind w:left="567" w:hanging="567"/>
        <w:rPr>
          <w:rStyle w:val="Hyperlink"/>
          <w:rFonts w:eastAsia="MS ????"/>
          <w:color w:val="auto"/>
          <w:sz w:val="24"/>
          <w:u w:val="none"/>
        </w:rPr>
      </w:pPr>
      <w:r w:rsidRPr="00823B71">
        <w:rPr>
          <w:sz w:val="24"/>
        </w:rPr>
        <w:t xml:space="preserve">Healey A diPaolo, JP </w:t>
      </w:r>
      <w:r w:rsidRPr="0069699B">
        <w:rPr>
          <w:color w:val="auto"/>
          <w:sz w:val="24"/>
        </w:rPr>
        <w:t xml:space="preserve">Wilkin, &amp; X Xiang 2012 </w:t>
      </w:r>
      <w:r w:rsidRPr="0069699B">
        <w:rPr>
          <w:i/>
          <w:color w:val="auto"/>
          <w:sz w:val="24"/>
        </w:rPr>
        <w:t>The Dictionary of Old English Web Corpus</w:t>
      </w:r>
      <w:r w:rsidRPr="0069699B">
        <w:rPr>
          <w:color w:val="auto"/>
          <w:sz w:val="24"/>
        </w:rPr>
        <w:t xml:space="preserve"> Toronto Dictionary of Old English Project Available at: </w:t>
      </w:r>
      <w:hyperlink r:id="rId11" w:history="1">
        <w:r w:rsidRPr="0069699B">
          <w:rPr>
            <w:rStyle w:val="Hyperlink"/>
            <w:rFonts w:eastAsia="MS ????"/>
            <w:color w:val="auto"/>
            <w:sz w:val="24"/>
            <w:u w:val="none"/>
          </w:rPr>
          <w:t>http://www.doe.utoronto.ca/pub/webcorpus.htm</w:t>
        </w:r>
      </w:hyperlink>
    </w:p>
    <w:p w:rsidR="00A42F2E" w:rsidRPr="0069699B" w:rsidRDefault="00A42F2E" w:rsidP="00F747E6">
      <w:pPr>
        <w:pStyle w:val="NJESreferences"/>
        <w:tabs>
          <w:tab w:val="clear" w:pos="540"/>
          <w:tab w:val="clear" w:pos="2835"/>
          <w:tab w:val="left" w:pos="0"/>
          <w:tab w:val="left" w:pos="851"/>
        </w:tabs>
        <w:ind w:left="567" w:hanging="567"/>
        <w:rPr>
          <w:rStyle w:val="Hyperlink"/>
          <w:rFonts w:eastAsia="MS ????"/>
          <w:color w:val="auto"/>
          <w:sz w:val="24"/>
          <w:u w:val="none"/>
        </w:rPr>
      </w:pPr>
      <w:r>
        <w:rPr>
          <w:color w:val="auto"/>
          <w:sz w:val="24"/>
        </w:rPr>
        <w:t>Hiltunen R 1983</w:t>
      </w:r>
      <w:r w:rsidRPr="008D38E6">
        <w:rPr>
          <w:color w:val="auto"/>
          <w:sz w:val="24"/>
        </w:rPr>
        <w:t xml:space="preserve"> </w:t>
      </w:r>
      <w:r w:rsidRPr="008D38E6">
        <w:rPr>
          <w:i/>
          <w:color w:val="auto"/>
          <w:sz w:val="24"/>
        </w:rPr>
        <w:t>The Decline of the Prefixes and the Beginnings of the English Phrasal Verb</w:t>
      </w:r>
      <w:r>
        <w:rPr>
          <w:color w:val="auto"/>
          <w:sz w:val="24"/>
        </w:rPr>
        <w:t xml:space="preserve"> </w:t>
      </w:r>
      <w:r w:rsidRPr="008D38E6">
        <w:rPr>
          <w:color w:val="auto"/>
          <w:sz w:val="24"/>
        </w:rPr>
        <w:t>Turku: Turun Yliopisto.</w:t>
      </w:r>
    </w:p>
    <w:p w:rsidR="00A42F2E" w:rsidRPr="0069699B" w:rsidRDefault="00A42F2E" w:rsidP="00F747E6">
      <w:pPr>
        <w:pStyle w:val="NJESreferences"/>
        <w:tabs>
          <w:tab w:val="clear" w:pos="540"/>
          <w:tab w:val="clear" w:pos="2835"/>
          <w:tab w:val="left" w:pos="0"/>
          <w:tab w:val="left" w:pos="851"/>
        </w:tabs>
        <w:ind w:left="567" w:hanging="567"/>
        <w:rPr>
          <w:color w:val="auto"/>
          <w:sz w:val="24"/>
        </w:rPr>
      </w:pPr>
      <w:r w:rsidRPr="0069699B">
        <w:rPr>
          <w:color w:val="auto"/>
          <w:sz w:val="24"/>
        </w:rPr>
        <w:t xml:space="preserve">Kastovsky D 1992 ‘Semantics and vocabulary’ in R Hogg (ed) </w:t>
      </w:r>
      <w:r w:rsidRPr="0069699B">
        <w:rPr>
          <w:i/>
          <w:color w:val="auto"/>
          <w:sz w:val="24"/>
        </w:rPr>
        <w:t>The Cambridge History of the English Language I: The Beginnings to 1066</w:t>
      </w:r>
      <w:r w:rsidRPr="0069699B">
        <w:rPr>
          <w:color w:val="auto"/>
          <w:sz w:val="24"/>
        </w:rPr>
        <w:t xml:space="preserve"> Cambridge: Cambridge University Press. pp. 290-408.</w:t>
      </w:r>
    </w:p>
    <w:p w:rsidR="00A42F2E" w:rsidRPr="0069699B" w:rsidRDefault="00A42F2E" w:rsidP="00F747E6">
      <w:pPr>
        <w:pStyle w:val="NJESreferences"/>
        <w:tabs>
          <w:tab w:val="clear" w:pos="540"/>
          <w:tab w:val="clear" w:pos="2835"/>
          <w:tab w:val="left" w:pos="0"/>
          <w:tab w:val="left" w:pos="851"/>
        </w:tabs>
        <w:ind w:left="567" w:hanging="567"/>
        <w:rPr>
          <w:i/>
          <w:color w:val="auto"/>
          <w:sz w:val="24"/>
        </w:rPr>
      </w:pPr>
      <w:r w:rsidRPr="0069699B">
        <w:rPr>
          <w:color w:val="auto"/>
          <w:sz w:val="24"/>
        </w:rPr>
        <w:t xml:space="preserve">Kay C, J Roberts, M Samuels, &amp; I Wotherspoon 2009 </w:t>
      </w:r>
      <w:r w:rsidRPr="0069699B">
        <w:rPr>
          <w:i/>
          <w:color w:val="auto"/>
          <w:sz w:val="24"/>
        </w:rPr>
        <w:t>The Historical Thesaurus of the Oxford English Dictionary</w:t>
      </w:r>
      <w:r w:rsidRPr="0069699B">
        <w:rPr>
          <w:color w:val="auto"/>
          <w:sz w:val="24"/>
        </w:rPr>
        <w:t xml:space="preserve"> Oxford: University of Glasgow, Oxford University Press.</w:t>
      </w:r>
    </w:p>
    <w:p w:rsidR="00A42F2E" w:rsidRPr="00823B71" w:rsidRDefault="00A42F2E" w:rsidP="00F747E6">
      <w:pPr>
        <w:pStyle w:val="NJESreferences"/>
        <w:rPr>
          <w:rStyle w:val="Hyperlink"/>
          <w:sz w:val="24"/>
          <w:lang w:val="en-GB"/>
        </w:rPr>
      </w:pPr>
      <w:r w:rsidRPr="0069699B">
        <w:rPr>
          <w:color w:val="auto"/>
          <w:sz w:val="24"/>
        </w:rPr>
        <w:t xml:space="preserve">Martín Arista J, L Caballero González, E González Torres, A Ibañez Moreno &amp; R Torre Alonso 2009 </w:t>
      </w:r>
      <w:r w:rsidRPr="0069699B">
        <w:rPr>
          <w:i/>
          <w:iCs/>
          <w:color w:val="auto"/>
          <w:sz w:val="24"/>
        </w:rPr>
        <w:t>Nerthus</w:t>
      </w:r>
      <w:r w:rsidRPr="0069699B">
        <w:rPr>
          <w:color w:val="auto"/>
          <w:sz w:val="24"/>
        </w:rPr>
        <w:t xml:space="preserve">: </w:t>
      </w:r>
      <w:r w:rsidRPr="0069699B">
        <w:rPr>
          <w:i/>
          <w:iCs/>
          <w:color w:val="auto"/>
          <w:sz w:val="24"/>
        </w:rPr>
        <w:t>An Online Lexical database of Old English</w:t>
      </w:r>
      <w:r w:rsidRPr="0069699B">
        <w:rPr>
          <w:color w:val="auto"/>
          <w:sz w:val="24"/>
        </w:rPr>
        <w:t xml:space="preserve"> </w:t>
      </w:r>
      <w:r w:rsidRPr="0069699B">
        <w:rPr>
          <w:color w:val="auto"/>
          <w:sz w:val="24"/>
          <w:lang w:val="en-GB"/>
        </w:rPr>
        <w:t xml:space="preserve">Available at: </w:t>
      </w:r>
      <w:hyperlink r:id="rId12" w:history="1">
        <w:r w:rsidRPr="0069699B">
          <w:rPr>
            <w:rStyle w:val="Hyperlink"/>
            <w:color w:val="auto"/>
            <w:sz w:val="24"/>
            <w:u w:val="none"/>
            <w:lang w:val="en-GB"/>
          </w:rPr>
          <w:t>http://www.nerthusproject.com</w:t>
        </w:r>
      </w:hyperlink>
      <w:r w:rsidRPr="0069699B">
        <w:rPr>
          <w:color w:val="auto"/>
          <w:sz w:val="24"/>
        </w:rPr>
        <w:t xml:space="preserve"> accessed</w:t>
      </w:r>
      <w:r w:rsidRPr="00823B71">
        <w:rPr>
          <w:sz w:val="24"/>
        </w:rPr>
        <w:t xml:space="preserve"> 3 January 2015</w:t>
      </w:r>
    </w:p>
    <w:p w:rsidR="00A42F2E" w:rsidRPr="00823B71" w:rsidRDefault="00A42F2E" w:rsidP="00F747E6">
      <w:pPr>
        <w:ind w:left="567" w:hanging="567"/>
        <w:contextualSpacing/>
        <w:jc w:val="both"/>
        <w:rPr>
          <w:rFonts w:ascii="Times New Roman" w:hAnsi="Times New Roman"/>
        </w:rPr>
      </w:pPr>
      <w:r w:rsidRPr="00823B71">
        <w:rPr>
          <w:rFonts w:ascii="Times New Roman" w:hAnsi="Times New Roman"/>
        </w:rPr>
        <w:t xml:space="preserve">Martín Arista J 2011 ‘Adjective formation and lexical layers in Old English’ </w:t>
      </w:r>
      <w:r w:rsidRPr="00823B71">
        <w:rPr>
          <w:rFonts w:ascii="Times New Roman" w:hAnsi="Times New Roman"/>
          <w:i/>
        </w:rPr>
        <w:t>English Studies</w:t>
      </w:r>
      <w:r w:rsidRPr="00823B71">
        <w:rPr>
          <w:rFonts w:ascii="Times New Roman" w:hAnsi="Times New Roman"/>
        </w:rPr>
        <w:t xml:space="preserve"> 92(3): 323-344.</w:t>
      </w:r>
    </w:p>
    <w:p w:rsidR="00A42F2E" w:rsidRPr="00823B71" w:rsidRDefault="00A42F2E" w:rsidP="00F747E6">
      <w:pPr>
        <w:ind w:left="567" w:hanging="567"/>
        <w:contextualSpacing/>
        <w:jc w:val="both"/>
        <w:rPr>
          <w:rFonts w:ascii="Times New Roman" w:hAnsi="Times New Roman"/>
          <w:lang w:val="en-US"/>
        </w:rPr>
      </w:pPr>
      <w:r w:rsidRPr="00823B71">
        <w:rPr>
          <w:rFonts w:ascii="Times New Roman" w:hAnsi="Times New Roman"/>
        </w:rPr>
        <w:t xml:space="preserve">Martín Arista J 2012 ‘The Old English Prefix </w:t>
      </w:r>
      <w:r w:rsidRPr="00823B71">
        <w:rPr>
          <w:rFonts w:ascii="Times New Roman" w:hAnsi="Times New Roman"/>
          <w:i/>
        </w:rPr>
        <w:t>Ge</w:t>
      </w:r>
      <w:r w:rsidRPr="00823B71">
        <w:rPr>
          <w:rFonts w:ascii="Times New Roman" w:hAnsi="Times New Roman"/>
        </w:rPr>
        <w:t xml:space="preserve">-: A Panchronic Reappraisal’ </w:t>
      </w:r>
      <w:r w:rsidRPr="00823B71">
        <w:rPr>
          <w:rFonts w:ascii="Times New Roman" w:hAnsi="Times New Roman"/>
          <w:i/>
        </w:rPr>
        <w:t>Australian Journal of Linguistics</w:t>
      </w:r>
      <w:r w:rsidRPr="00823B71">
        <w:rPr>
          <w:rFonts w:ascii="Times New Roman" w:hAnsi="Times New Roman"/>
        </w:rPr>
        <w:t xml:space="preserve"> </w:t>
      </w:r>
      <w:r w:rsidRPr="00823B71">
        <w:rPr>
          <w:rFonts w:ascii="Times New Roman" w:hAnsi="Times New Roman"/>
          <w:lang w:val="en-US"/>
        </w:rPr>
        <w:t xml:space="preserve">32(4): 411-433. doi: </w:t>
      </w:r>
      <w:r w:rsidRPr="00823B71">
        <w:rPr>
          <w:rFonts w:ascii="Times New Roman" w:hAnsi="Times New Roman"/>
        </w:rPr>
        <w:t>10.1080/07268602.2012.744264</w:t>
      </w:r>
    </w:p>
    <w:p w:rsidR="00A42F2E" w:rsidRPr="00823B71" w:rsidRDefault="00A42F2E" w:rsidP="00F747E6">
      <w:pPr>
        <w:pStyle w:val="NJESreferences"/>
        <w:rPr>
          <w:sz w:val="24"/>
          <w:lang w:val="en-GB"/>
        </w:rPr>
      </w:pPr>
      <w:r w:rsidRPr="00823B71">
        <w:rPr>
          <w:sz w:val="24"/>
        </w:rPr>
        <w:t xml:space="preserve">Martín Arista J 2014 ‘Noun layers in Old English. Asymmetry and mismatches in lexical derivation’ </w:t>
      </w:r>
      <w:r w:rsidRPr="00823B71">
        <w:rPr>
          <w:i/>
          <w:sz w:val="24"/>
        </w:rPr>
        <w:t>Nordic</w:t>
      </w:r>
      <w:r w:rsidRPr="00823B71">
        <w:rPr>
          <w:sz w:val="24"/>
        </w:rPr>
        <w:t xml:space="preserve"> </w:t>
      </w:r>
      <w:r w:rsidRPr="00823B71">
        <w:rPr>
          <w:i/>
          <w:sz w:val="24"/>
        </w:rPr>
        <w:t>Journal of English Studies</w:t>
      </w:r>
      <w:r w:rsidRPr="00823B71">
        <w:rPr>
          <w:sz w:val="24"/>
        </w:rPr>
        <w:t xml:space="preserve"> </w:t>
      </w:r>
      <w:r w:rsidRPr="00823B71">
        <w:rPr>
          <w:sz w:val="24"/>
          <w:lang w:val="en-GB"/>
        </w:rPr>
        <w:t>13(3): 160-187.</w:t>
      </w:r>
    </w:p>
    <w:p w:rsidR="00A42F2E" w:rsidRPr="0069699B" w:rsidRDefault="00A42F2E" w:rsidP="00F747E6">
      <w:pPr>
        <w:pStyle w:val="NJESreferences"/>
        <w:rPr>
          <w:sz w:val="24"/>
          <w:lang w:val="es-ES"/>
        </w:rPr>
      </w:pPr>
      <w:r w:rsidRPr="0069699B">
        <w:rPr>
          <w:sz w:val="24"/>
          <w:lang w:val="es-ES"/>
        </w:rPr>
        <w:t xml:space="preserve">Martín Arista J &amp; MV Martín de la Rosa 2006 ‘Old English Semantic Primes: Substantives, Determiners and Quantifiers’ </w:t>
      </w:r>
      <w:r w:rsidRPr="0069699B">
        <w:rPr>
          <w:i/>
          <w:sz w:val="24"/>
          <w:lang w:val="es-ES"/>
        </w:rPr>
        <w:t xml:space="preserve">ATLANTIS. </w:t>
      </w:r>
      <w:r w:rsidRPr="0069699B">
        <w:rPr>
          <w:sz w:val="24"/>
          <w:lang w:val="es-ES"/>
        </w:rPr>
        <w:t>28(2): 9-28.</w:t>
      </w:r>
    </w:p>
    <w:p w:rsidR="00A42F2E" w:rsidRPr="00823B71" w:rsidRDefault="00A42F2E" w:rsidP="00F747E6">
      <w:pPr>
        <w:pStyle w:val="NJESreferences"/>
        <w:rPr>
          <w:sz w:val="24"/>
          <w:lang w:val="es-ES"/>
        </w:rPr>
      </w:pPr>
      <w:r w:rsidRPr="00823B71">
        <w:rPr>
          <w:sz w:val="24"/>
          <w:lang w:val="es-ES"/>
        </w:rPr>
        <w:t xml:space="preserve">Martín Arista J &amp; A Ortigosa Pastor 2000 ‘Marca Sustantiva: Topicalidad e Iconicidad en la Frase Nominal en Inglés Antiguo’ [Substantive markedness; topicality and iconicity in the old English noun phrase] </w:t>
      </w:r>
      <w:r w:rsidRPr="00823B71">
        <w:rPr>
          <w:i/>
          <w:sz w:val="24"/>
          <w:lang w:val="es-ES"/>
        </w:rPr>
        <w:t xml:space="preserve">Cuadernos de Investigación Filológica </w:t>
      </w:r>
      <w:r w:rsidRPr="00823B71">
        <w:rPr>
          <w:sz w:val="24"/>
          <w:lang w:val="es-ES"/>
        </w:rPr>
        <w:t>XXVI: 247-262.</w:t>
      </w:r>
    </w:p>
    <w:p w:rsidR="00A42F2E" w:rsidRPr="00823B71" w:rsidRDefault="00A42F2E" w:rsidP="00F747E6">
      <w:pPr>
        <w:tabs>
          <w:tab w:val="left" w:pos="0"/>
          <w:tab w:val="left" w:pos="851"/>
        </w:tabs>
        <w:ind w:left="567" w:right="40" w:hanging="567"/>
        <w:jc w:val="both"/>
        <w:rPr>
          <w:rFonts w:ascii="Times New Roman" w:hAnsi="Times New Roman"/>
        </w:rPr>
      </w:pPr>
      <w:r w:rsidRPr="00823B71">
        <w:rPr>
          <w:rFonts w:ascii="Times New Roman" w:hAnsi="Times New Roman"/>
        </w:rPr>
        <w:t xml:space="preserve">Mateo Mendaza R 2013 ‘The Old English exponent for the semantic prime TOUCH. Descriptive and methodological questions’ </w:t>
      </w:r>
      <w:r w:rsidRPr="00823B71">
        <w:rPr>
          <w:rFonts w:ascii="Times New Roman" w:hAnsi="Times New Roman"/>
          <w:i/>
          <w:iCs/>
        </w:rPr>
        <w:t>Australian Journal of Linguistics</w:t>
      </w:r>
      <w:r w:rsidRPr="00823B71">
        <w:rPr>
          <w:rFonts w:ascii="Times New Roman" w:hAnsi="Times New Roman"/>
        </w:rPr>
        <w:t xml:space="preserve"> 33(4): 449 </w:t>
      </w:r>
      <w:r>
        <w:rPr>
          <w:rFonts w:ascii="Times New Roman" w:hAnsi="Times New Roman"/>
        </w:rPr>
        <w:t>–</w:t>
      </w:r>
      <w:r w:rsidRPr="00823B71">
        <w:rPr>
          <w:rFonts w:ascii="Times New Roman" w:hAnsi="Times New Roman"/>
        </w:rPr>
        <w:t xml:space="preserve"> 466</w:t>
      </w:r>
      <w:r>
        <w:rPr>
          <w:rFonts w:ascii="Times New Roman" w:hAnsi="Times New Roman"/>
        </w:rPr>
        <w:t xml:space="preserve"> doi: </w:t>
      </w:r>
      <w:r w:rsidRPr="0069699B">
        <w:rPr>
          <w:rFonts w:ascii="Times New Roman" w:hAnsi="Times New Roman"/>
        </w:rPr>
        <w:t>10.1080/07268602.2013.857574</w:t>
      </w:r>
    </w:p>
    <w:p w:rsidR="00A42F2E" w:rsidRDefault="00A42F2E" w:rsidP="00F747E6">
      <w:pPr>
        <w:tabs>
          <w:tab w:val="left" w:pos="0"/>
          <w:tab w:val="left" w:pos="851"/>
        </w:tabs>
        <w:ind w:left="567" w:right="40" w:hanging="567"/>
        <w:jc w:val="both"/>
        <w:rPr>
          <w:rFonts w:ascii="Times New Roman" w:hAnsi="Times New Roman"/>
        </w:rPr>
      </w:pPr>
      <w:r w:rsidRPr="00823B71">
        <w:rPr>
          <w:rFonts w:ascii="Times New Roman" w:hAnsi="Times New Roman"/>
        </w:rPr>
        <w:t>Mateo Mendaza R ‘The search for Old English semantic primes: the case of HAPPEN’ forthcoming.</w:t>
      </w:r>
    </w:p>
    <w:p w:rsidR="00A42F2E" w:rsidRPr="008D38E6" w:rsidRDefault="00A42F2E" w:rsidP="00F747E6">
      <w:pPr>
        <w:tabs>
          <w:tab w:val="left" w:pos="0"/>
          <w:tab w:val="left" w:pos="851"/>
        </w:tabs>
        <w:ind w:left="567" w:right="40" w:hanging="567"/>
        <w:jc w:val="both"/>
        <w:rPr>
          <w:rFonts w:ascii="Times New Roman" w:hAnsi="Times New Roman"/>
        </w:rPr>
      </w:pPr>
      <w:r w:rsidRPr="008D38E6">
        <w:rPr>
          <w:rFonts w:ascii="Times New Roman" w:hAnsi="Times New Roman"/>
        </w:rPr>
        <w:t xml:space="preserve">Ogura M 1995 ‘The interchangeability of Old English verbal prefixes’ </w:t>
      </w:r>
      <w:r w:rsidRPr="008D38E6">
        <w:rPr>
          <w:rFonts w:ascii="Times New Roman" w:hAnsi="Times New Roman"/>
          <w:i/>
        </w:rPr>
        <w:t>Anglo-Saxon England</w:t>
      </w:r>
      <w:r w:rsidRPr="008D38E6">
        <w:rPr>
          <w:rFonts w:ascii="Times New Roman" w:hAnsi="Times New Roman"/>
        </w:rPr>
        <w:t xml:space="preserve"> 24: 67-93.</w:t>
      </w:r>
    </w:p>
    <w:p w:rsidR="00A42F2E" w:rsidRPr="00823B71" w:rsidRDefault="00A42F2E" w:rsidP="008D38E6">
      <w:pPr>
        <w:pStyle w:val="NJESreferences"/>
        <w:tabs>
          <w:tab w:val="clear" w:pos="540"/>
          <w:tab w:val="clear" w:pos="2835"/>
          <w:tab w:val="left" w:pos="0"/>
          <w:tab w:val="left" w:pos="851"/>
        </w:tabs>
        <w:ind w:left="567" w:hanging="567"/>
        <w:rPr>
          <w:sz w:val="24"/>
        </w:rPr>
      </w:pPr>
      <w:r w:rsidRPr="00823B71">
        <w:rPr>
          <w:sz w:val="24"/>
        </w:rPr>
        <w:t xml:space="preserve">Ogura M 1997 ‘Three Features of Old English verbs of Motion’ </w:t>
      </w:r>
      <w:r w:rsidRPr="00823B71">
        <w:rPr>
          <w:i/>
          <w:sz w:val="24"/>
        </w:rPr>
        <w:t>English Studies</w:t>
      </w:r>
      <w:r w:rsidRPr="00823B71">
        <w:rPr>
          <w:sz w:val="24"/>
        </w:rPr>
        <w:t xml:space="preserve"> 4: 316-329.</w:t>
      </w:r>
    </w:p>
    <w:p w:rsidR="00A42F2E" w:rsidRDefault="00A42F2E" w:rsidP="00F747E6">
      <w:pPr>
        <w:pStyle w:val="NJESreferences"/>
        <w:tabs>
          <w:tab w:val="clear" w:pos="540"/>
          <w:tab w:val="clear" w:pos="2835"/>
          <w:tab w:val="left" w:pos="0"/>
          <w:tab w:val="left" w:pos="851"/>
        </w:tabs>
        <w:ind w:left="567" w:hanging="567"/>
        <w:rPr>
          <w:sz w:val="24"/>
        </w:rPr>
      </w:pPr>
      <w:r w:rsidRPr="00823B71">
        <w:rPr>
          <w:sz w:val="24"/>
        </w:rPr>
        <w:t xml:space="preserve">Ogura M 2002 </w:t>
      </w:r>
      <w:r w:rsidRPr="00823B71">
        <w:rPr>
          <w:i/>
          <w:sz w:val="24"/>
        </w:rPr>
        <w:t>Verbs of Motion in Medieval English</w:t>
      </w:r>
      <w:r w:rsidRPr="00823B71">
        <w:rPr>
          <w:sz w:val="24"/>
        </w:rPr>
        <w:t xml:space="preserve"> Cambridge: D. S. Brewer.</w:t>
      </w:r>
    </w:p>
    <w:p w:rsidR="00A42F2E" w:rsidRDefault="00A42F2E" w:rsidP="00F747E6">
      <w:pPr>
        <w:pStyle w:val="NJESreferences"/>
        <w:tabs>
          <w:tab w:val="clear" w:pos="540"/>
          <w:tab w:val="clear" w:pos="2835"/>
          <w:tab w:val="left" w:pos="0"/>
          <w:tab w:val="left" w:pos="851"/>
        </w:tabs>
        <w:ind w:left="567" w:hanging="567"/>
        <w:rPr>
          <w:sz w:val="24"/>
        </w:rPr>
      </w:pPr>
      <w:r>
        <w:rPr>
          <w:sz w:val="24"/>
        </w:rPr>
        <w:t xml:space="preserve">Orel, V </w:t>
      </w:r>
      <w:r w:rsidRPr="00B04B7F">
        <w:rPr>
          <w:sz w:val="24"/>
        </w:rPr>
        <w:t xml:space="preserve">2003 </w:t>
      </w:r>
      <w:r w:rsidRPr="00B04B7F">
        <w:rPr>
          <w:i/>
          <w:sz w:val="24"/>
        </w:rPr>
        <w:t>A Handbook of Germanic Etymology</w:t>
      </w:r>
      <w:r>
        <w:rPr>
          <w:sz w:val="24"/>
        </w:rPr>
        <w:t xml:space="preserve"> </w:t>
      </w:r>
      <w:r w:rsidRPr="00B04B7F">
        <w:rPr>
          <w:sz w:val="24"/>
        </w:rPr>
        <w:t>Leiden: Brill</w:t>
      </w:r>
      <w:r>
        <w:rPr>
          <w:sz w:val="24"/>
        </w:rPr>
        <w:t>.</w:t>
      </w:r>
    </w:p>
    <w:p w:rsidR="00A42F2E" w:rsidRPr="00823B71" w:rsidRDefault="00A42F2E" w:rsidP="00F747E6">
      <w:pPr>
        <w:pStyle w:val="NJESreferences"/>
        <w:tabs>
          <w:tab w:val="clear" w:pos="540"/>
          <w:tab w:val="clear" w:pos="2835"/>
          <w:tab w:val="left" w:pos="0"/>
          <w:tab w:val="left" w:pos="851"/>
        </w:tabs>
        <w:ind w:left="567" w:hanging="567"/>
        <w:rPr>
          <w:sz w:val="24"/>
        </w:rPr>
      </w:pPr>
      <w:r w:rsidRPr="00E469AC">
        <w:rPr>
          <w:sz w:val="24"/>
          <w:lang w:val="de-DE"/>
        </w:rPr>
        <w:t xml:space="preserve">Seebold, E 1970 </w:t>
      </w:r>
      <w:r w:rsidRPr="00E469AC">
        <w:rPr>
          <w:i/>
          <w:sz w:val="24"/>
          <w:lang w:val="de-DE"/>
        </w:rPr>
        <w:t>Vergleichendes und etymologisches Wörterbuch der germanischen starken Verben</w:t>
      </w:r>
      <w:r w:rsidRPr="00E469AC">
        <w:rPr>
          <w:sz w:val="24"/>
          <w:lang w:val="de-DE"/>
        </w:rPr>
        <w:t xml:space="preserve">. </w:t>
      </w:r>
      <w:r>
        <w:rPr>
          <w:sz w:val="24"/>
        </w:rPr>
        <w:t xml:space="preserve">The Hague: </w:t>
      </w:r>
      <w:r w:rsidRPr="00FE3976">
        <w:rPr>
          <w:sz w:val="24"/>
        </w:rPr>
        <w:t>Mouton</w:t>
      </w:r>
      <w:r>
        <w:rPr>
          <w:sz w:val="24"/>
        </w:rPr>
        <w:t>.</w:t>
      </w:r>
    </w:p>
    <w:p w:rsidR="00A42F2E" w:rsidRPr="00823B71" w:rsidRDefault="00A42F2E" w:rsidP="00F747E6">
      <w:pPr>
        <w:pStyle w:val="NJESreferences"/>
        <w:tabs>
          <w:tab w:val="clear" w:pos="540"/>
          <w:tab w:val="clear" w:pos="2835"/>
          <w:tab w:val="left" w:pos="0"/>
          <w:tab w:val="left" w:pos="851"/>
        </w:tabs>
        <w:ind w:left="567" w:hanging="567"/>
        <w:rPr>
          <w:sz w:val="24"/>
          <w:lang w:val="en-GB"/>
        </w:rPr>
      </w:pPr>
      <w:r w:rsidRPr="00823B71">
        <w:rPr>
          <w:sz w:val="24"/>
        </w:rPr>
        <w:t xml:space="preserve">Sweet H 1973 (1897) </w:t>
      </w:r>
      <w:r w:rsidRPr="00823B71">
        <w:rPr>
          <w:i/>
          <w:sz w:val="24"/>
        </w:rPr>
        <w:t>The Student's Dictionary of Anglo-Saxon</w:t>
      </w:r>
      <w:r w:rsidRPr="00823B71">
        <w:rPr>
          <w:sz w:val="24"/>
        </w:rPr>
        <w:t xml:space="preserve"> New York - London: The MacMillan Company.</w:t>
      </w:r>
    </w:p>
    <w:p w:rsidR="00A42F2E" w:rsidRPr="00823B71" w:rsidRDefault="00A42F2E" w:rsidP="0059770E">
      <w:pPr>
        <w:ind w:left="567" w:hanging="567"/>
        <w:jc w:val="both"/>
        <w:rPr>
          <w:rFonts w:ascii="Times New Roman" w:hAnsi="Times New Roman"/>
        </w:rPr>
      </w:pPr>
      <w:r w:rsidRPr="00823B71">
        <w:rPr>
          <w:rFonts w:ascii="Times New Roman" w:hAnsi="Times New Roman"/>
        </w:rPr>
        <w:t xml:space="preserve">Trips C 2009 </w:t>
      </w:r>
      <w:r w:rsidRPr="00823B71">
        <w:rPr>
          <w:rFonts w:ascii="Times New Roman" w:hAnsi="Times New Roman"/>
          <w:i/>
        </w:rPr>
        <w:t>Lexical semantics and diachronic morphology. The development of -hood, -dom and -ship in the history of English</w:t>
      </w:r>
      <w:r w:rsidRPr="00823B71">
        <w:rPr>
          <w:rFonts w:ascii="Times New Roman" w:hAnsi="Times New Roman"/>
        </w:rPr>
        <w:t xml:space="preserve"> Tübingen: Max Niemeyer Verlag.</w:t>
      </w:r>
    </w:p>
    <w:p w:rsidR="00A42F2E" w:rsidRPr="00823B71" w:rsidRDefault="00A42F2E" w:rsidP="00F747E6">
      <w:pPr>
        <w:pStyle w:val="NJESreferences"/>
        <w:tabs>
          <w:tab w:val="clear" w:pos="540"/>
          <w:tab w:val="clear" w:pos="2835"/>
          <w:tab w:val="left" w:pos="0"/>
          <w:tab w:val="left" w:pos="851"/>
        </w:tabs>
        <w:ind w:left="567" w:hanging="567"/>
        <w:rPr>
          <w:sz w:val="24"/>
        </w:rPr>
      </w:pPr>
      <w:r w:rsidRPr="00823B71">
        <w:rPr>
          <w:sz w:val="24"/>
        </w:rPr>
        <w:t xml:space="preserve">Weman B 1933 </w:t>
      </w:r>
      <w:r w:rsidRPr="00823B71">
        <w:rPr>
          <w:i/>
          <w:sz w:val="24"/>
        </w:rPr>
        <w:t>Old English Semantic Analysis and Theory. With special reference to verbs denoting locomotion</w:t>
      </w:r>
      <w:r w:rsidRPr="00823B71">
        <w:rPr>
          <w:sz w:val="24"/>
        </w:rPr>
        <w:t xml:space="preserve"> Lund: Lindstedts UNIV-Bokhandel. </w:t>
      </w:r>
    </w:p>
    <w:p w:rsidR="00A42F2E" w:rsidRPr="00823B71" w:rsidRDefault="00A42F2E" w:rsidP="00F747E6">
      <w:pPr>
        <w:pStyle w:val="NJESreferences"/>
        <w:tabs>
          <w:tab w:val="clear" w:pos="540"/>
          <w:tab w:val="clear" w:pos="2835"/>
          <w:tab w:val="left" w:pos="0"/>
          <w:tab w:val="left" w:pos="851"/>
        </w:tabs>
        <w:ind w:left="567" w:hanging="567"/>
        <w:rPr>
          <w:color w:val="auto"/>
          <w:sz w:val="24"/>
        </w:rPr>
      </w:pPr>
      <w:r w:rsidRPr="00823B71">
        <w:rPr>
          <w:color w:val="auto"/>
          <w:sz w:val="24"/>
        </w:rPr>
        <w:t xml:space="preserve">Wierzbicka A 1996 </w:t>
      </w:r>
      <w:r w:rsidRPr="00823B71">
        <w:rPr>
          <w:i/>
          <w:color w:val="auto"/>
          <w:sz w:val="24"/>
        </w:rPr>
        <w:t>Semantics. Primes and Universals</w:t>
      </w:r>
      <w:r w:rsidRPr="00823B71">
        <w:rPr>
          <w:color w:val="auto"/>
          <w:sz w:val="24"/>
        </w:rPr>
        <w:t xml:space="preserve"> Oxford: Oxford University Press.</w:t>
      </w:r>
    </w:p>
    <w:p w:rsidR="00A42F2E" w:rsidRDefault="00A42F2E" w:rsidP="00F747E6">
      <w:pPr>
        <w:pStyle w:val="NJESreferences"/>
        <w:tabs>
          <w:tab w:val="clear" w:pos="540"/>
          <w:tab w:val="clear" w:pos="2835"/>
          <w:tab w:val="left" w:pos="0"/>
          <w:tab w:val="left" w:pos="851"/>
        </w:tabs>
        <w:ind w:left="567" w:hanging="567"/>
        <w:rPr>
          <w:sz w:val="24"/>
        </w:rPr>
      </w:pPr>
      <w:r w:rsidRPr="00823B71">
        <w:rPr>
          <w:sz w:val="24"/>
        </w:rPr>
        <w:t xml:space="preserve">Wierzbicka A 2003 </w:t>
      </w:r>
      <w:r w:rsidRPr="00823B71">
        <w:rPr>
          <w:i/>
          <w:sz w:val="24"/>
        </w:rPr>
        <w:t>Cross-Cultural Pragmatics. The Semantics of Human Interaction</w:t>
      </w:r>
      <w:r w:rsidRPr="00823B71">
        <w:rPr>
          <w:sz w:val="24"/>
        </w:rPr>
        <w:t xml:space="preserve"> Berlin - New York: Mouton de Gruyter</w:t>
      </w:r>
    </w:p>
    <w:p w:rsidR="00A42F2E" w:rsidRDefault="00A42F2E" w:rsidP="00F747E6">
      <w:pPr>
        <w:pStyle w:val="NJESreferences"/>
        <w:tabs>
          <w:tab w:val="clear" w:pos="540"/>
          <w:tab w:val="clear" w:pos="2835"/>
          <w:tab w:val="left" w:pos="0"/>
          <w:tab w:val="left" w:pos="851"/>
        </w:tabs>
        <w:ind w:left="567" w:hanging="567"/>
        <w:rPr>
          <w:sz w:val="24"/>
        </w:rPr>
      </w:pPr>
    </w:p>
    <w:p w:rsidR="00A42F2E" w:rsidRPr="00817774" w:rsidRDefault="00A42F2E" w:rsidP="00F747E6">
      <w:pPr>
        <w:pStyle w:val="NJESreferences"/>
        <w:tabs>
          <w:tab w:val="clear" w:pos="540"/>
          <w:tab w:val="clear" w:pos="2835"/>
          <w:tab w:val="left" w:pos="0"/>
          <w:tab w:val="left" w:pos="851"/>
        </w:tabs>
        <w:ind w:left="567" w:hanging="567"/>
        <w:rPr>
          <w:sz w:val="24"/>
        </w:rPr>
      </w:pPr>
    </w:p>
    <w:sectPr w:rsidR="00A42F2E" w:rsidRPr="00817774" w:rsidSect="00E565BD">
      <w:pgSz w:w="11900" w:h="16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F2E" w:rsidRDefault="00A42F2E" w:rsidP="00D0706C">
      <w:r>
        <w:separator/>
      </w:r>
    </w:p>
  </w:endnote>
  <w:endnote w:type="continuationSeparator" w:id="0">
    <w:p w:rsidR="00A42F2E" w:rsidRDefault="00A42F2E" w:rsidP="00D070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New Roman">
    <w:altName w:val="MS Mincho"/>
    <w:panose1 w:val="00000000000000000000"/>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F2E" w:rsidRDefault="00A42F2E" w:rsidP="00D0706C">
      <w:r>
        <w:separator/>
      </w:r>
    </w:p>
  </w:footnote>
  <w:footnote w:type="continuationSeparator" w:id="0">
    <w:p w:rsidR="00A42F2E" w:rsidRDefault="00A42F2E" w:rsidP="00D0706C">
      <w:r>
        <w:continuationSeparator/>
      </w:r>
    </w:p>
  </w:footnote>
  <w:footnote w:id="1">
    <w:p w:rsidR="00A42F2E" w:rsidRDefault="00A42F2E" w:rsidP="00C04255">
      <w:pPr>
        <w:pStyle w:val="FootnoteText"/>
      </w:pPr>
      <w:r w:rsidRPr="00EB65BC">
        <w:rPr>
          <w:rStyle w:val="FootnoteReference"/>
          <w:rFonts w:ascii="Times New Roman" w:hAnsi="Times New Roman"/>
        </w:rPr>
        <w:footnoteRef/>
      </w:r>
      <w:r w:rsidRPr="00EB65BC">
        <w:rPr>
          <w:rFonts w:ascii="Times New Roman" w:hAnsi="Times New Roman"/>
        </w:rPr>
        <w:t xml:space="preserve"> </w:t>
      </w:r>
      <w:r w:rsidRPr="002138DB">
        <w:rPr>
          <w:rFonts w:ascii="Times New Roman" w:hAnsi="Times New Roman"/>
        </w:rPr>
        <w:t xml:space="preserve">This research was </w:t>
      </w:r>
      <w:r>
        <w:rPr>
          <w:rFonts w:ascii="Times New Roman" w:hAnsi="Times New Roman"/>
        </w:rPr>
        <w:t>funded throught</w:t>
      </w:r>
      <w:r w:rsidRPr="002138DB">
        <w:rPr>
          <w:rFonts w:ascii="Times New Roman" w:hAnsi="Times New Roman"/>
        </w:rPr>
        <w:t xml:space="preserve"> the project FFI2011-29532</w:t>
      </w:r>
      <w:r>
        <w:rPr>
          <w:rFonts w:ascii="Times New Roman" w:hAnsi="Times New Roman"/>
        </w:rPr>
        <w:t xml:space="preserve"> (MINECO)</w:t>
      </w:r>
      <w:r w:rsidRPr="002138DB">
        <w:rPr>
          <w:rFonts w:ascii="Times New Roman" w:hAnsi="Times New Roman"/>
        </w:rPr>
        <w:t>.</w:t>
      </w:r>
      <w:r>
        <w:rPr>
          <w:rFonts w:ascii="Times New Roman" w:hAnsi="Times New Roman"/>
        </w:rPr>
        <w:t xml:space="preserve"> I would like to thank the Editor and the referees of AJL for their useful comments and remarks on the first version of this article. The usual disclaimers apply.</w:t>
      </w:r>
    </w:p>
  </w:footnote>
  <w:footnote w:id="2">
    <w:p w:rsidR="00A42F2E" w:rsidRDefault="00A42F2E" w:rsidP="00077554">
      <w:pPr>
        <w:pStyle w:val="FootnoteText"/>
        <w:jc w:val="both"/>
      </w:pPr>
      <w:r w:rsidRPr="001352E9">
        <w:rPr>
          <w:rStyle w:val="FootnoteReference"/>
          <w:rFonts w:ascii="Times New Roman" w:hAnsi="Times New Roman"/>
        </w:rPr>
        <w:footnoteRef/>
      </w:r>
      <w:r w:rsidRPr="001352E9">
        <w:rPr>
          <w:rFonts w:ascii="Times New Roman" w:hAnsi="Times New Roman"/>
        </w:rPr>
        <w:t xml:space="preserve"> For further information on semantic molecules </w:t>
      </w:r>
      <w:r w:rsidRPr="00912C04">
        <w:rPr>
          <w:rFonts w:ascii="Times New Roman" w:hAnsi="Times New Roman"/>
        </w:rPr>
        <w:t xml:space="preserve">see Goddard (2007, 2008, 2011, 2012). </w:t>
      </w:r>
    </w:p>
  </w:footnote>
  <w:footnote w:id="3">
    <w:p w:rsidR="00A42F2E" w:rsidRPr="00200826" w:rsidRDefault="00A42F2E" w:rsidP="00200826">
      <w:pPr>
        <w:pStyle w:val="NormalWeb"/>
        <w:jc w:val="both"/>
        <w:rPr>
          <w:lang w:val="en-US"/>
        </w:rPr>
      </w:pPr>
      <w:r>
        <w:rPr>
          <w:rStyle w:val="FootnoteReference"/>
        </w:rPr>
        <w:footnoteRef/>
      </w:r>
      <w:r w:rsidRPr="00D47115">
        <w:rPr>
          <w:lang w:val="en-GB"/>
        </w:rPr>
        <w:t xml:space="preserve"> </w:t>
      </w:r>
      <w:r>
        <w:rPr>
          <w:lang w:val="en-US"/>
        </w:rPr>
        <w:t xml:space="preserve">The Germanic verbal prefixes </w:t>
      </w:r>
      <w:r w:rsidRPr="008D38E6">
        <w:rPr>
          <w:i/>
          <w:lang w:val="en-US"/>
        </w:rPr>
        <w:t>a-</w:t>
      </w:r>
      <w:r>
        <w:rPr>
          <w:lang w:val="en-US"/>
        </w:rPr>
        <w:t xml:space="preserve">, </w:t>
      </w:r>
      <w:r w:rsidRPr="008D38E6">
        <w:rPr>
          <w:i/>
          <w:lang w:val="en-US"/>
        </w:rPr>
        <w:t>be-</w:t>
      </w:r>
      <w:r>
        <w:rPr>
          <w:lang w:val="en-US"/>
        </w:rPr>
        <w:t xml:space="preserve">, </w:t>
      </w:r>
      <w:r w:rsidRPr="008D38E6">
        <w:rPr>
          <w:i/>
          <w:lang w:val="en-US"/>
        </w:rPr>
        <w:t>for-</w:t>
      </w:r>
      <w:r>
        <w:rPr>
          <w:lang w:val="en-US"/>
        </w:rPr>
        <w:t xml:space="preserve">, </w:t>
      </w:r>
      <w:r w:rsidRPr="008D38E6">
        <w:rPr>
          <w:i/>
          <w:lang w:val="en-US"/>
        </w:rPr>
        <w:t>ge</w:t>
      </w:r>
      <w:r>
        <w:rPr>
          <w:lang w:val="en-US"/>
        </w:rPr>
        <w:t xml:space="preserve">-, </w:t>
      </w:r>
      <w:r w:rsidRPr="008D38E6">
        <w:rPr>
          <w:i/>
          <w:lang w:val="en-US"/>
        </w:rPr>
        <w:t>on-</w:t>
      </w:r>
      <w:r>
        <w:rPr>
          <w:lang w:val="en-US"/>
        </w:rPr>
        <w:t xml:space="preserve"> and </w:t>
      </w:r>
      <w:r w:rsidRPr="008D38E6">
        <w:rPr>
          <w:i/>
          <w:lang w:val="en-US"/>
        </w:rPr>
        <w:t>to-</w:t>
      </w:r>
      <w:r>
        <w:rPr>
          <w:lang w:val="en-US"/>
        </w:rPr>
        <w:t xml:space="preserve"> represent an exception to the overall regularity of Old English word-formation. These prefixes have undergone a process of semantic bleaching and are largely interchangeable (Hiltunen 1983, Ogura 1995). The prefix </w:t>
      </w:r>
      <w:r w:rsidRPr="00CE5894">
        <w:rPr>
          <w:i/>
          <w:lang w:val="en-US"/>
        </w:rPr>
        <w:t>ge</w:t>
      </w:r>
      <w:r>
        <w:rPr>
          <w:lang w:val="en-US"/>
        </w:rPr>
        <w:t xml:space="preserve">- raises additional issues because it is the most frequent in the language and performs several functions. It is attached to nouns, adjectives and, above all, verbs. The reason for its generalization is that, as a marker of the past participle of verbs that function as base of lexical derivation, it spreads across the lexicon and enjoys both an inflectional and a derivational status. Given that it undergoes the same semantic weakening as the other prefixes mentioned above, it turns out that in many instances no difference in meaning is attributable to its attachment. In this article, this is indicated with brackets, as in </w:t>
      </w:r>
      <w:r w:rsidRPr="004D2D69">
        <w:rPr>
          <w:i/>
          <w:color w:val="000000"/>
          <w:lang w:val="en-GB"/>
        </w:rPr>
        <w:t xml:space="preserve">(ge)stīgan. </w:t>
      </w:r>
      <w:r w:rsidRPr="004D2D69">
        <w:rPr>
          <w:color w:val="000000"/>
          <w:lang w:val="en-GB"/>
        </w:rPr>
        <w:t xml:space="preserve">See Martín Arista (2010, 2012, 2014) on the prefix </w:t>
      </w:r>
      <w:r w:rsidRPr="004D2D69">
        <w:rPr>
          <w:i/>
          <w:color w:val="000000"/>
          <w:lang w:val="en-GB"/>
        </w:rPr>
        <w:t>ge</w:t>
      </w:r>
      <w:r w:rsidRPr="004D2D69">
        <w:rPr>
          <w:color w:val="000000"/>
          <w:lang w:val="en-GB"/>
        </w:rPr>
        <w:t>- in inflection and derivation and the consequences of its attachment for morphological relatedness in the Old English lexicon.</w:t>
      </w:r>
    </w:p>
    <w:p w:rsidR="00A42F2E" w:rsidRDefault="00A42F2E" w:rsidP="00200826">
      <w:pPr>
        <w:pStyle w:val="NormalWeb"/>
        <w:jc w:val="both"/>
      </w:pPr>
    </w:p>
  </w:footnote>
  <w:footnote w:id="4">
    <w:p w:rsidR="00A42F2E" w:rsidRDefault="00A42F2E" w:rsidP="003B7006">
      <w:pPr>
        <w:pStyle w:val="FootnoteText"/>
      </w:pPr>
      <w:r w:rsidRPr="00670F35">
        <w:rPr>
          <w:rStyle w:val="FootnoteReference"/>
          <w:rFonts w:ascii="Times New Roman" w:hAnsi="Times New Roman"/>
        </w:rPr>
        <w:footnoteRef/>
      </w:r>
      <w:r w:rsidRPr="00670F35">
        <w:rPr>
          <w:rFonts w:ascii="Times New Roman" w:hAnsi="Times New Roman"/>
        </w:rPr>
        <w:t xml:space="preserve"> For fu</w:t>
      </w:r>
      <w:r>
        <w:rPr>
          <w:rFonts w:ascii="Times New Roman" w:hAnsi="Times New Roman"/>
        </w:rPr>
        <w:t>r</w:t>
      </w:r>
      <w:r w:rsidRPr="00670F35">
        <w:rPr>
          <w:rFonts w:ascii="Times New Roman" w:hAnsi="Times New Roman"/>
        </w:rPr>
        <w:t>ther examples on m</w:t>
      </w:r>
      <w:r>
        <w:rPr>
          <w:rFonts w:ascii="Times New Roman" w:hAnsi="Times New Roman"/>
        </w:rPr>
        <w:t>otion explications see Goddard (1997a;</w:t>
      </w:r>
      <w:r w:rsidRPr="00670F35">
        <w:rPr>
          <w:rFonts w:ascii="Times New Roman" w:hAnsi="Times New Roman"/>
        </w:rPr>
        <w:t xml:space="preserve"> </w:t>
      </w:r>
      <w:r>
        <w:rPr>
          <w:rFonts w:ascii="Times New Roman" w:hAnsi="Times New Roman"/>
        </w:rPr>
        <w:t>2011).</w:t>
      </w:r>
    </w:p>
  </w:footnote>
  <w:footnote w:id="5">
    <w:p w:rsidR="00A42F2E" w:rsidRDefault="00A42F2E" w:rsidP="001E501B">
      <w:pPr>
        <w:pStyle w:val="FootnoteText"/>
        <w:jc w:val="both"/>
      </w:pPr>
      <w:r w:rsidRPr="001E501B">
        <w:rPr>
          <w:rStyle w:val="FootnoteReference"/>
          <w:rFonts w:ascii="Times New Roman" w:hAnsi="Times New Roman"/>
        </w:rPr>
        <w:footnoteRef/>
      </w:r>
      <w:r w:rsidRPr="001E501B">
        <w:rPr>
          <w:rFonts w:ascii="Times New Roman" w:hAnsi="Times New Roman"/>
        </w:rPr>
        <w:t xml:space="preserve"> </w:t>
      </w:r>
      <w:r w:rsidRPr="001E501B">
        <w:rPr>
          <w:rFonts w:ascii="Times New Roman" w:hAnsi="Times New Roman"/>
          <w:bCs/>
        </w:rPr>
        <w:t>In the Old English examples that follow a gloss is provided consisting of a word-by-word translation and the syntactic skeleton (NOM stands for nominative, subject; ACC stands for accusative, object</w:t>
      </w:r>
      <w:r>
        <w:rPr>
          <w:rFonts w:ascii="Times New Roman" w:hAnsi="Times New Roman"/>
          <w:bCs/>
        </w:rPr>
        <w:t>, except in infinitive constructions that take an accusative subject, which is marked as ACCSUB)</w:t>
      </w:r>
      <w:r w:rsidRPr="001E501B">
        <w:rPr>
          <w:rFonts w:ascii="Times New Roman" w:hAnsi="Times New Roman"/>
          <w:bCs/>
        </w:rPr>
        <w:t xml:space="preserve">; </w:t>
      </w:r>
      <w:r>
        <w:rPr>
          <w:rFonts w:ascii="Times New Roman" w:hAnsi="Times New Roman"/>
          <w:bCs/>
        </w:rPr>
        <w:t xml:space="preserve">INF, IMP, PRES, </w:t>
      </w:r>
      <w:r w:rsidRPr="001E501B">
        <w:rPr>
          <w:rFonts w:ascii="Times New Roman" w:hAnsi="Times New Roman"/>
          <w:bCs/>
        </w:rPr>
        <w:t>PAST</w:t>
      </w:r>
      <w:r>
        <w:rPr>
          <w:rFonts w:ascii="Times New Roman" w:hAnsi="Times New Roman"/>
          <w:bCs/>
        </w:rPr>
        <w:t>, PRESPART, PP and SUBJ</w:t>
      </w:r>
      <w:r w:rsidRPr="001E501B">
        <w:rPr>
          <w:rFonts w:ascii="Times New Roman" w:hAnsi="Times New Roman"/>
          <w:bCs/>
        </w:rPr>
        <w:t xml:space="preserve"> stand, respectively, for </w:t>
      </w:r>
      <w:r>
        <w:rPr>
          <w:rFonts w:ascii="Times New Roman" w:hAnsi="Times New Roman"/>
          <w:bCs/>
        </w:rPr>
        <w:t xml:space="preserve">infinitive, imperative, present, </w:t>
      </w:r>
      <w:r w:rsidRPr="001E501B">
        <w:rPr>
          <w:rFonts w:ascii="Times New Roman" w:hAnsi="Times New Roman"/>
          <w:bCs/>
        </w:rPr>
        <w:t>preterite</w:t>
      </w:r>
      <w:r>
        <w:rPr>
          <w:rFonts w:ascii="Times New Roman" w:hAnsi="Times New Roman"/>
          <w:bCs/>
        </w:rPr>
        <w:t>, present participle, past participle</w:t>
      </w:r>
      <w:r w:rsidRPr="001E501B">
        <w:rPr>
          <w:rFonts w:ascii="Times New Roman" w:hAnsi="Times New Roman"/>
          <w:bCs/>
        </w:rPr>
        <w:t xml:space="preserve"> </w:t>
      </w:r>
      <w:r>
        <w:rPr>
          <w:rFonts w:ascii="Times New Roman" w:hAnsi="Times New Roman"/>
          <w:bCs/>
        </w:rPr>
        <w:t xml:space="preserve">and subjunctive </w:t>
      </w:r>
      <w:r w:rsidRPr="001E501B">
        <w:rPr>
          <w:rFonts w:ascii="Times New Roman" w:hAnsi="Times New Roman"/>
          <w:bCs/>
        </w:rPr>
        <w:t>from the verbal conjugation).</w:t>
      </w:r>
      <w:r>
        <w:rPr>
          <w:rFonts w:ascii="Times New Roman" w:hAnsi="Times New Roman"/>
          <w:bCs/>
        </w:rPr>
        <w:t xml:space="preserve"> The reflexive accusative and dative is indicated by means of the abbreviations REFLACC and REFLDAT, respectively.</w:t>
      </w:r>
    </w:p>
  </w:footnote>
  <w:footnote w:id="6">
    <w:p w:rsidR="00A42F2E" w:rsidRDefault="00A42F2E" w:rsidP="00B12394">
      <w:pPr>
        <w:pStyle w:val="FootnoteText"/>
        <w:jc w:val="both"/>
      </w:pPr>
      <w:r w:rsidRPr="002172E7">
        <w:rPr>
          <w:rStyle w:val="FootnoteReference"/>
          <w:rFonts w:ascii="Times New Roman" w:hAnsi="Times New Roman"/>
        </w:rPr>
        <w:footnoteRef/>
      </w:r>
      <w:r w:rsidRPr="002172E7">
        <w:rPr>
          <w:rFonts w:ascii="Times New Roman" w:hAnsi="Times New Roman"/>
        </w:rPr>
        <w:t xml:space="preserve"> </w:t>
      </w:r>
      <w:r w:rsidRPr="007C500C">
        <w:rPr>
          <w:rFonts w:ascii="Times New Roman" w:hAnsi="Times New Roman"/>
        </w:rPr>
        <w:t xml:space="preserve">As Kastovsky (1992) explains, a typological change starts taking place in the lexicon of Old English whereby stem-based morphology (or variable base morphology) is replaced by word-based morphology (or invariable base morphology). For this reason, in this discussion the lexical paradigms under scrutiny are based on the stem, thus </w:t>
      </w:r>
      <w:r w:rsidRPr="007C500C">
        <w:rPr>
          <w:rFonts w:ascii="Times New Roman" w:hAnsi="Times New Roman"/>
          <w:i/>
        </w:rPr>
        <w:t>wend-</w:t>
      </w:r>
      <w:r w:rsidRPr="007C500C">
        <w:rPr>
          <w:rFonts w:ascii="Times New Roman" w:hAnsi="Times New Roman"/>
        </w:rPr>
        <w:t>, rather than on the corresponding verb (</w:t>
      </w:r>
      <w:r w:rsidRPr="007C500C">
        <w:rPr>
          <w:rFonts w:ascii="Times New Roman" w:hAnsi="Times New Roman"/>
          <w:i/>
        </w:rPr>
        <w:t>wendan</w:t>
      </w:r>
      <w:r w:rsidRPr="007C500C">
        <w:rPr>
          <w:rFonts w:ascii="Times New Roman" w:hAnsi="Times New Roman"/>
        </w:rPr>
        <w:t>) or noun (</w:t>
      </w:r>
      <w:r w:rsidRPr="007C500C">
        <w:rPr>
          <w:rFonts w:ascii="Times New Roman" w:hAnsi="Times New Roman"/>
          <w:i/>
        </w:rPr>
        <w:t>wend</w:t>
      </w:r>
      <w:r w:rsidRPr="007C500C">
        <w:rPr>
          <w:rFonts w:ascii="Times New Roman" w:hAnsi="Times New Roman"/>
        </w:rPr>
        <w:t>).</w:t>
      </w:r>
    </w:p>
  </w:footnote>
  <w:footnote w:id="7">
    <w:p w:rsidR="00A42F2E" w:rsidRPr="00B12394" w:rsidRDefault="00A42F2E" w:rsidP="00B12394">
      <w:pPr>
        <w:jc w:val="both"/>
        <w:rPr>
          <w:rFonts w:ascii="Times New Roman" w:hAnsi="Times New Roman"/>
        </w:rPr>
      </w:pPr>
      <w:r>
        <w:rPr>
          <w:rStyle w:val="FootnoteReference"/>
        </w:rPr>
        <w:footnoteRef/>
      </w:r>
      <w:r>
        <w:t xml:space="preserve"> </w:t>
      </w:r>
      <w:r w:rsidRPr="00B12394">
        <w:rPr>
          <w:rFonts w:ascii="Times New Roman" w:hAnsi="Times New Roman"/>
        </w:rPr>
        <w:t>The proto-Germanic reconstruction for the strong verb is *</w:t>
      </w:r>
      <w:r w:rsidRPr="00B12394">
        <w:rPr>
          <w:rFonts w:ascii="Times New Roman" w:hAnsi="Times New Roman"/>
          <w:i/>
        </w:rPr>
        <w:t>wenđanan</w:t>
      </w:r>
      <w:r w:rsidRPr="00B12394">
        <w:rPr>
          <w:rFonts w:ascii="Times New Roman" w:hAnsi="Times New Roman"/>
        </w:rPr>
        <w:t xml:space="preserve"> (Orel 2003: 454), and for the weak verb *</w:t>
      </w:r>
      <w:r w:rsidRPr="00B12394">
        <w:rPr>
          <w:rFonts w:ascii="Times New Roman" w:hAnsi="Times New Roman"/>
          <w:i/>
        </w:rPr>
        <w:t>wanđjanan</w:t>
      </w:r>
      <w:r w:rsidRPr="00B12394">
        <w:rPr>
          <w:rFonts w:ascii="Times New Roman" w:hAnsi="Times New Roman"/>
        </w:rPr>
        <w:t xml:space="preserve"> (Orel 2003: 446). The attested forms of the proto-Germanic strong verb are Gothic </w:t>
      </w:r>
      <w:r w:rsidRPr="00B12394">
        <w:rPr>
          <w:rFonts w:ascii="Times New Roman" w:hAnsi="Times New Roman"/>
          <w:i/>
        </w:rPr>
        <w:t>us-windan</w:t>
      </w:r>
      <w:r>
        <w:rPr>
          <w:rFonts w:ascii="Times New Roman" w:hAnsi="Times New Roman"/>
        </w:rPr>
        <w:t xml:space="preserve"> </w:t>
      </w:r>
      <w:r w:rsidRPr="00817774">
        <w:rPr>
          <w:rFonts w:ascii="Times New Roman" w:hAnsi="Times New Roman"/>
        </w:rPr>
        <w:t>‘</w:t>
      </w:r>
      <w:r w:rsidRPr="00B12394">
        <w:rPr>
          <w:rFonts w:ascii="Times New Roman" w:hAnsi="Times New Roman"/>
        </w:rPr>
        <w:t>to twine, to plait</w:t>
      </w:r>
      <w:r w:rsidRPr="00817774">
        <w:rPr>
          <w:rFonts w:ascii="Times New Roman" w:hAnsi="Times New Roman"/>
        </w:rPr>
        <w:t>’</w:t>
      </w:r>
      <w:r w:rsidRPr="00B12394">
        <w:rPr>
          <w:rFonts w:ascii="Times New Roman" w:hAnsi="Times New Roman"/>
        </w:rPr>
        <w:t xml:space="preserve">, Old Norse </w:t>
      </w:r>
      <w:r w:rsidRPr="00B12394">
        <w:rPr>
          <w:rFonts w:ascii="Times New Roman" w:hAnsi="Times New Roman"/>
          <w:i/>
        </w:rPr>
        <w:t>vinda</w:t>
      </w:r>
      <w:r>
        <w:rPr>
          <w:rFonts w:ascii="Times New Roman" w:hAnsi="Times New Roman"/>
        </w:rPr>
        <w:t xml:space="preserve"> </w:t>
      </w:r>
      <w:r w:rsidRPr="00817774">
        <w:rPr>
          <w:rFonts w:ascii="Times New Roman" w:hAnsi="Times New Roman"/>
        </w:rPr>
        <w:t>‘</w:t>
      </w:r>
      <w:r>
        <w:rPr>
          <w:rFonts w:ascii="Times New Roman" w:hAnsi="Times New Roman"/>
        </w:rPr>
        <w:t>to wring, to twist</w:t>
      </w:r>
      <w:r w:rsidRPr="00817774">
        <w:rPr>
          <w:rFonts w:ascii="Times New Roman" w:hAnsi="Times New Roman"/>
        </w:rPr>
        <w:t>’</w:t>
      </w:r>
      <w:r>
        <w:rPr>
          <w:rFonts w:ascii="Times New Roman" w:hAnsi="Times New Roman"/>
        </w:rPr>
        <w:t>, Old English</w:t>
      </w:r>
      <w:r w:rsidRPr="00B12394">
        <w:rPr>
          <w:rFonts w:ascii="Times New Roman" w:hAnsi="Times New Roman"/>
        </w:rPr>
        <w:t xml:space="preserve"> </w:t>
      </w:r>
      <w:r w:rsidRPr="00B12394">
        <w:rPr>
          <w:rFonts w:ascii="Times New Roman" w:hAnsi="Times New Roman"/>
          <w:i/>
        </w:rPr>
        <w:t>windan</w:t>
      </w:r>
      <w:r>
        <w:rPr>
          <w:rFonts w:ascii="Times New Roman" w:hAnsi="Times New Roman"/>
        </w:rPr>
        <w:t xml:space="preserve"> </w:t>
      </w:r>
      <w:r w:rsidRPr="00817774">
        <w:rPr>
          <w:rFonts w:ascii="Times New Roman" w:hAnsi="Times New Roman"/>
        </w:rPr>
        <w:t>‘</w:t>
      </w:r>
      <w:r w:rsidRPr="00B12394">
        <w:rPr>
          <w:rFonts w:ascii="Times New Roman" w:hAnsi="Times New Roman"/>
        </w:rPr>
        <w:t>to twist, to roll</w:t>
      </w:r>
      <w:r w:rsidRPr="00817774">
        <w:rPr>
          <w:rFonts w:ascii="Times New Roman" w:hAnsi="Times New Roman"/>
        </w:rPr>
        <w:t>’</w:t>
      </w:r>
      <w:r w:rsidRPr="00B12394">
        <w:rPr>
          <w:rFonts w:ascii="Times New Roman" w:hAnsi="Times New Roman"/>
        </w:rPr>
        <w:t xml:space="preserve">, Old Frisian </w:t>
      </w:r>
      <w:r w:rsidRPr="00B12394">
        <w:rPr>
          <w:rFonts w:ascii="Times New Roman" w:hAnsi="Times New Roman"/>
          <w:i/>
        </w:rPr>
        <w:t>winda</w:t>
      </w:r>
      <w:r>
        <w:rPr>
          <w:rFonts w:ascii="Times New Roman" w:hAnsi="Times New Roman"/>
        </w:rPr>
        <w:t xml:space="preserve"> </w:t>
      </w:r>
      <w:r w:rsidRPr="00817774">
        <w:rPr>
          <w:rFonts w:ascii="Times New Roman" w:hAnsi="Times New Roman"/>
        </w:rPr>
        <w:t>‘</w:t>
      </w:r>
      <w:r w:rsidRPr="00B12394">
        <w:rPr>
          <w:rFonts w:ascii="Times New Roman" w:hAnsi="Times New Roman"/>
        </w:rPr>
        <w:t>to twist, to roll</w:t>
      </w:r>
      <w:r w:rsidRPr="00817774">
        <w:rPr>
          <w:rFonts w:ascii="Times New Roman" w:hAnsi="Times New Roman"/>
        </w:rPr>
        <w:t>’</w:t>
      </w:r>
      <w:r w:rsidRPr="00B12394">
        <w:rPr>
          <w:rFonts w:ascii="Times New Roman" w:hAnsi="Times New Roman"/>
        </w:rPr>
        <w:t xml:space="preserve">, Old Saxon </w:t>
      </w:r>
      <w:r w:rsidRPr="00B12394">
        <w:rPr>
          <w:rFonts w:ascii="Times New Roman" w:hAnsi="Times New Roman"/>
          <w:i/>
        </w:rPr>
        <w:t>windan</w:t>
      </w:r>
      <w:r>
        <w:rPr>
          <w:rFonts w:ascii="Times New Roman" w:hAnsi="Times New Roman"/>
        </w:rPr>
        <w:t xml:space="preserve"> </w:t>
      </w:r>
      <w:r w:rsidRPr="00817774">
        <w:rPr>
          <w:rFonts w:ascii="Times New Roman" w:hAnsi="Times New Roman"/>
        </w:rPr>
        <w:t>‘</w:t>
      </w:r>
      <w:r w:rsidRPr="00B12394">
        <w:rPr>
          <w:rFonts w:ascii="Times New Roman" w:hAnsi="Times New Roman"/>
        </w:rPr>
        <w:t>to twist, to roll</w:t>
      </w:r>
      <w:r w:rsidRPr="00817774">
        <w:rPr>
          <w:rFonts w:ascii="Times New Roman" w:hAnsi="Times New Roman"/>
        </w:rPr>
        <w:t>’</w:t>
      </w:r>
      <w:r w:rsidRPr="00B12394">
        <w:rPr>
          <w:rFonts w:ascii="Times New Roman" w:hAnsi="Times New Roman"/>
        </w:rPr>
        <w:t xml:space="preserve"> and Old High German </w:t>
      </w:r>
      <w:r w:rsidRPr="00B12394">
        <w:rPr>
          <w:rFonts w:ascii="Times New Roman" w:hAnsi="Times New Roman"/>
          <w:i/>
        </w:rPr>
        <w:t>wintan</w:t>
      </w:r>
      <w:r>
        <w:rPr>
          <w:rFonts w:ascii="Times New Roman" w:hAnsi="Times New Roman"/>
        </w:rPr>
        <w:t xml:space="preserve"> </w:t>
      </w:r>
      <w:r w:rsidRPr="00817774">
        <w:rPr>
          <w:rFonts w:ascii="Times New Roman" w:hAnsi="Times New Roman"/>
        </w:rPr>
        <w:t>‘</w:t>
      </w:r>
      <w:r w:rsidRPr="00B12394">
        <w:rPr>
          <w:rFonts w:ascii="Times New Roman" w:hAnsi="Times New Roman"/>
        </w:rPr>
        <w:t>to twist, to roll</w:t>
      </w:r>
      <w:r w:rsidRPr="00817774">
        <w:rPr>
          <w:rFonts w:ascii="Times New Roman" w:hAnsi="Times New Roman"/>
        </w:rPr>
        <w:t>’</w:t>
      </w:r>
      <w:r w:rsidRPr="00B12394">
        <w:rPr>
          <w:rFonts w:ascii="Times New Roman" w:hAnsi="Times New Roman"/>
        </w:rPr>
        <w:t xml:space="preserve"> (Orel 2003: 454). The attested forms of the weak verb include Gothic </w:t>
      </w:r>
      <w:r w:rsidRPr="00B12394">
        <w:rPr>
          <w:rFonts w:ascii="Times New Roman" w:hAnsi="Times New Roman"/>
          <w:i/>
        </w:rPr>
        <w:t>wandjan</w:t>
      </w:r>
      <w:r>
        <w:rPr>
          <w:rFonts w:ascii="Times New Roman" w:hAnsi="Times New Roman"/>
        </w:rPr>
        <w:t xml:space="preserve"> </w:t>
      </w:r>
      <w:r w:rsidRPr="00817774">
        <w:rPr>
          <w:rFonts w:ascii="Times New Roman" w:hAnsi="Times New Roman"/>
        </w:rPr>
        <w:t>‘</w:t>
      </w:r>
      <w:r w:rsidRPr="00B12394">
        <w:rPr>
          <w:rFonts w:ascii="Times New Roman" w:hAnsi="Times New Roman"/>
        </w:rPr>
        <w:t>to turn</w:t>
      </w:r>
      <w:r w:rsidRPr="00817774">
        <w:rPr>
          <w:rFonts w:ascii="Times New Roman" w:hAnsi="Times New Roman"/>
        </w:rPr>
        <w:t>’</w:t>
      </w:r>
      <w:r w:rsidRPr="00B12394">
        <w:rPr>
          <w:rFonts w:ascii="Times New Roman" w:hAnsi="Times New Roman"/>
        </w:rPr>
        <w:t xml:space="preserve">, Old Norse </w:t>
      </w:r>
      <w:r w:rsidRPr="00B12394">
        <w:rPr>
          <w:rFonts w:ascii="Times New Roman" w:hAnsi="Times New Roman"/>
          <w:i/>
        </w:rPr>
        <w:t>venda</w:t>
      </w:r>
      <w:r>
        <w:rPr>
          <w:rFonts w:ascii="Times New Roman" w:hAnsi="Times New Roman"/>
        </w:rPr>
        <w:t xml:space="preserve"> </w:t>
      </w:r>
      <w:r w:rsidRPr="00817774">
        <w:rPr>
          <w:rFonts w:ascii="Times New Roman" w:hAnsi="Times New Roman"/>
        </w:rPr>
        <w:t>‘</w:t>
      </w:r>
      <w:r w:rsidRPr="00B12394">
        <w:rPr>
          <w:rFonts w:ascii="Times New Roman" w:hAnsi="Times New Roman"/>
        </w:rPr>
        <w:t>to turn</w:t>
      </w:r>
      <w:r w:rsidRPr="00817774">
        <w:rPr>
          <w:rFonts w:ascii="Times New Roman" w:hAnsi="Times New Roman"/>
        </w:rPr>
        <w:t>’</w:t>
      </w:r>
      <w:r w:rsidRPr="00B12394">
        <w:rPr>
          <w:rFonts w:ascii="Times New Roman" w:hAnsi="Times New Roman"/>
        </w:rPr>
        <w:t xml:space="preserve">, Old Frisian </w:t>
      </w:r>
      <w:r w:rsidRPr="00B12394">
        <w:rPr>
          <w:rFonts w:ascii="Times New Roman" w:hAnsi="Times New Roman"/>
          <w:i/>
        </w:rPr>
        <w:t>wenda</w:t>
      </w:r>
      <w:r>
        <w:rPr>
          <w:rFonts w:ascii="Times New Roman" w:hAnsi="Times New Roman"/>
        </w:rPr>
        <w:t xml:space="preserve"> </w:t>
      </w:r>
      <w:r w:rsidRPr="00817774">
        <w:rPr>
          <w:rFonts w:ascii="Times New Roman" w:hAnsi="Times New Roman"/>
        </w:rPr>
        <w:t>‘</w:t>
      </w:r>
      <w:r w:rsidRPr="00B12394">
        <w:rPr>
          <w:rFonts w:ascii="Times New Roman" w:hAnsi="Times New Roman"/>
        </w:rPr>
        <w:t>to turn</w:t>
      </w:r>
      <w:r w:rsidRPr="00817774">
        <w:rPr>
          <w:rFonts w:ascii="Times New Roman" w:hAnsi="Times New Roman"/>
        </w:rPr>
        <w:t>’</w:t>
      </w:r>
      <w:r w:rsidRPr="00B12394">
        <w:rPr>
          <w:rFonts w:ascii="Times New Roman" w:hAnsi="Times New Roman"/>
        </w:rPr>
        <w:t xml:space="preserve">, Old Saxon </w:t>
      </w:r>
      <w:r w:rsidRPr="00B12394">
        <w:rPr>
          <w:rFonts w:ascii="Times New Roman" w:hAnsi="Times New Roman"/>
          <w:i/>
        </w:rPr>
        <w:t>wendian</w:t>
      </w:r>
      <w:r>
        <w:rPr>
          <w:rFonts w:ascii="Times New Roman" w:hAnsi="Times New Roman"/>
        </w:rPr>
        <w:t xml:space="preserve"> </w:t>
      </w:r>
      <w:r w:rsidRPr="00817774">
        <w:rPr>
          <w:rFonts w:ascii="Times New Roman" w:hAnsi="Times New Roman"/>
        </w:rPr>
        <w:t>‘</w:t>
      </w:r>
      <w:r>
        <w:rPr>
          <w:rFonts w:ascii="Times New Roman" w:hAnsi="Times New Roman"/>
        </w:rPr>
        <w:t>to direct</w:t>
      </w:r>
      <w:r w:rsidRPr="00817774">
        <w:rPr>
          <w:rFonts w:ascii="Times New Roman" w:hAnsi="Times New Roman"/>
        </w:rPr>
        <w:t>’</w:t>
      </w:r>
      <w:r>
        <w:rPr>
          <w:rFonts w:ascii="Times New Roman" w:hAnsi="Times New Roman"/>
        </w:rPr>
        <w:t xml:space="preserve"> and</w:t>
      </w:r>
      <w:r w:rsidRPr="00B12394">
        <w:rPr>
          <w:rFonts w:ascii="Times New Roman" w:hAnsi="Times New Roman"/>
        </w:rPr>
        <w:t xml:space="preserve"> Old High German </w:t>
      </w:r>
      <w:r w:rsidRPr="00B12394">
        <w:rPr>
          <w:rFonts w:ascii="Times New Roman" w:hAnsi="Times New Roman"/>
          <w:i/>
        </w:rPr>
        <w:t>wenten</w:t>
      </w:r>
      <w:r>
        <w:rPr>
          <w:rFonts w:ascii="Times New Roman" w:hAnsi="Times New Roman"/>
        </w:rPr>
        <w:t xml:space="preserve"> </w:t>
      </w:r>
      <w:r w:rsidRPr="00817774">
        <w:rPr>
          <w:rFonts w:ascii="Times New Roman" w:hAnsi="Times New Roman"/>
        </w:rPr>
        <w:t>‘</w:t>
      </w:r>
      <w:r w:rsidRPr="00B12394">
        <w:rPr>
          <w:rFonts w:ascii="Times New Roman" w:hAnsi="Times New Roman"/>
        </w:rPr>
        <w:t>to turn</w:t>
      </w:r>
      <w:r w:rsidRPr="00817774">
        <w:rPr>
          <w:rFonts w:ascii="Times New Roman" w:hAnsi="Times New Roman"/>
        </w:rPr>
        <w:t>’</w:t>
      </w:r>
      <w:r w:rsidRPr="00B12394">
        <w:rPr>
          <w:rFonts w:ascii="Times New Roman" w:hAnsi="Times New Roman"/>
        </w:rPr>
        <w:t xml:space="preserve"> (Orel 2003: 446). Under the strong verb stem WEND-A-, Seebold (1970: 555) lists Gothic </w:t>
      </w:r>
      <w:r w:rsidRPr="00B12394">
        <w:rPr>
          <w:rFonts w:ascii="Times New Roman" w:hAnsi="Times New Roman"/>
          <w:i/>
        </w:rPr>
        <w:t>windan, wand, wundun, wundans</w:t>
      </w:r>
      <w:r w:rsidRPr="00B12394">
        <w:rPr>
          <w:rFonts w:ascii="Times New Roman" w:hAnsi="Times New Roman"/>
        </w:rPr>
        <w:t xml:space="preserve">, Old English </w:t>
      </w:r>
      <w:r w:rsidRPr="00151AE0">
        <w:rPr>
          <w:rFonts w:ascii="Times New Roman" w:hAnsi="Times New Roman"/>
          <w:i/>
        </w:rPr>
        <w:t>windan, wand, wundon, wunden</w:t>
      </w:r>
      <w:r>
        <w:rPr>
          <w:rFonts w:ascii="Times New Roman" w:hAnsi="Times New Roman"/>
        </w:rPr>
        <w:t xml:space="preserve"> </w:t>
      </w:r>
      <w:r w:rsidRPr="00B12394">
        <w:rPr>
          <w:rFonts w:ascii="Times New Roman" w:hAnsi="Times New Roman"/>
        </w:rPr>
        <w:t xml:space="preserve">and Old Frisian </w:t>
      </w:r>
      <w:r w:rsidRPr="00151AE0">
        <w:rPr>
          <w:rFonts w:ascii="Times New Roman" w:hAnsi="Times New Roman"/>
          <w:i/>
        </w:rPr>
        <w:t>winda</w:t>
      </w:r>
      <w:r w:rsidRPr="00B12394">
        <w:rPr>
          <w:rFonts w:ascii="Times New Roman" w:hAnsi="Times New Roman"/>
        </w:rPr>
        <w:t>, among others</w:t>
      </w:r>
      <w:r>
        <w:rPr>
          <w:rFonts w:ascii="Times New Roman" w:hAnsi="Times New Roman"/>
        </w:rPr>
        <w:t xml:space="preserve">, all with the meaning </w:t>
      </w:r>
      <w:r w:rsidRPr="00817774">
        <w:rPr>
          <w:rFonts w:ascii="Times New Roman" w:hAnsi="Times New Roman"/>
        </w:rPr>
        <w:t>‘</w:t>
      </w:r>
      <w:r>
        <w:rPr>
          <w:rFonts w:ascii="Times New Roman" w:hAnsi="Times New Roman"/>
        </w:rPr>
        <w:t>to wind</w:t>
      </w:r>
      <w:r w:rsidRPr="00817774">
        <w:rPr>
          <w:rFonts w:ascii="Times New Roman" w:hAnsi="Times New Roman"/>
        </w:rPr>
        <w:t>’</w:t>
      </w:r>
      <w:r w:rsidRPr="00B12394">
        <w:rPr>
          <w:rFonts w:ascii="Times New Roman" w:hAnsi="Times New Roman"/>
        </w:rPr>
        <w:t>.</w:t>
      </w:r>
    </w:p>
    <w:p w:rsidR="00A42F2E" w:rsidRDefault="00A42F2E" w:rsidP="00B12394">
      <w:pPr>
        <w:jc w:val="both"/>
      </w:pPr>
    </w:p>
  </w:footnote>
  <w:footnote w:id="8">
    <w:p w:rsidR="00A42F2E" w:rsidRDefault="00A42F2E" w:rsidP="00730E79">
      <w:pPr>
        <w:pStyle w:val="FootnoteText"/>
        <w:jc w:val="both"/>
      </w:pPr>
      <w:r w:rsidRPr="000A7776">
        <w:rPr>
          <w:rStyle w:val="FootnoteReference"/>
          <w:rFonts w:ascii="Times New Roman" w:hAnsi="Times New Roman"/>
        </w:rPr>
        <w:footnoteRef/>
      </w:r>
      <w:r w:rsidRPr="000A7776">
        <w:rPr>
          <w:rFonts w:ascii="Times New Roman" w:hAnsi="Times New Roman"/>
        </w:rPr>
        <w:t xml:space="preserve"> </w:t>
      </w:r>
      <w:r>
        <w:rPr>
          <w:rFonts w:ascii="Times New Roman" w:hAnsi="Times New Roman"/>
        </w:rPr>
        <w:t xml:space="preserve">In Present-Day English </w:t>
      </w:r>
      <w:r w:rsidRPr="00EE423D">
        <w:rPr>
          <w:rFonts w:ascii="Times New Roman" w:hAnsi="Times New Roman"/>
          <w:i/>
        </w:rPr>
        <w:t>to move</w:t>
      </w:r>
      <w:r>
        <w:rPr>
          <w:rFonts w:ascii="Times New Roman" w:hAnsi="Times New Roman"/>
        </w:rPr>
        <w:t xml:space="preserve"> is polysemous (motion and emotion). The Old English verb </w:t>
      </w:r>
      <w:r w:rsidRPr="00F747E6">
        <w:rPr>
          <w:rFonts w:ascii="Times New Roman" w:hAnsi="Times New Roman"/>
          <w:i/>
        </w:rPr>
        <w:t>(ge)styrian</w:t>
      </w:r>
      <w:r w:rsidRPr="00F747E6">
        <w:rPr>
          <w:rFonts w:ascii="Times New Roman" w:hAnsi="Times New Roman"/>
        </w:rPr>
        <w:t xml:space="preserve"> also </w:t>
      </w:r>
      <w:r>
        <w:rPr>
          <w:rFonts w:ascii="Times New Roman" w:hAnsi="Times New Roman"/>
        </w:rPr>
        <w:t>conveys</w:t>
      </w:r>
      <w:r w:rsidRPr="00F747E6">
        <w:rPr>
          <w:rFonts w:ascii="Times New Roman" w:hAnsi="Times New Roman"/>
        </w:rPr>
        <w:t xml:space="preserve"> both senses,</w:t>
      </w:r>
      <w:r>
        <w:rPr>
          <w:rFonts w:ascii="Times New Roman" w:hAnsi="Times New Roman"/>
        </w:rPr>
        <w:t xml:space="preserve"> the motional and the emotional. Bosworth-Toller (1973) point out that </w:t>
      </w:r>
      <w:r w:rsidRPr="00F747E6">
        <w:rPr>
          <w:rFonts w:ascii="Times New Roman" w:hAnsi="Times New Roman"/>
        </w:rPr>
        <w:t xml:space="preserve">the figurative meaning is only found in transitive formations and that this sense if often expressed by </w:t>
      </w:r>
      <w:r>
        <w:rPr>
          <w:rFonts w:ascii="Times New Roman" w:hAnsi="Times New Roman"/>
        </w:rPr>
        <w:t xml:space="preserve">the </w:t>
      </w:r>
      <w:r w:rsidRPr="00301185">
        <w:rPr>
          <w:rFonts w:ascii="Times New Roman" w:hAnsi="Times New Roman"/>
          <w:i/>
        </w:rPr>
        <w:t>ge-</w:t>
      </w:r>
      <w:r>
        <w:rPr>
          <w:rFonts w:ascii="Times New Roman" w:hAnsi="Times New Roman"/>
        </w:rPr>
        <w:t>prefixed verb</w:t>
      </w:r>
      <w:r w:rsidRPr="00F747E6">
        <w:rPr>
          <w:rFonts w:ascii="Times New Roman" w:hAnsi="Times New Roman"/>
        </w:rPr>
        <w:t>.</w:t>
      </w:r>
    </w:p>
  </w:footnote>
  <w:footnote w:id="9">
    <w:p w:rsidR="00A42F2E" w:rsidRDefault="00A42F2E" w:rsidP="004663AC">
      <w:pPr>
        <w:pStyle w:val="FootnoteText"/>
        <w:jc w:val="both"/>
      </w:pPr>
      <w:r w:rsidRPr="000A7776">
        <w:rPr>
          <w:rStyle w:val="FootnoteReference"/>
          <w:rFonts w:ascii="Times New Roman" w:hAnsi="Times New Roman"/>
        </w:rPr>
        <w:footnoteRef/>
      </w:r>
      <w:r w:rsidRPr="000A7776">
        <w:rPr>
          <w:rFonts w:ascii="Times New Roman" w:hAnsi="Times New Roman"/>
        </w:rPr>
        <w:t xml:space="preserve"> It must be borne in mind in t</w:t>
      </w:r>
      <w:r>
        <w:rPr>
          <w:rFonts w:ascii="Times New Roman" w:hAnsi="Times New Roman"/>
        </w:rPr>
        <w:t xml:space="preserve">his respect that the meaning ‘to move in a specific manner’ </w:t>
      </w:r>
      <w:r w:rsidRPr="000A7776">
        <w:rPr>
          <w:rFonts w:ascii="Times New Roman" w:hAnsi="Times New Roman"/>
        </w:rPr>
        <w:t xml:space="preserve">is not attested in English until 1500. </w:t>
      </w:r>
      <w:r>
        <w:rPr>
          <w:rFonts w:ascii="Times New Roman" w:hAnsi="Times New Roman"/>
        </w:rPr>
        <w:t>This is the reason why</w:t>
      </w:r>
      <w:r w:rsidRPr="000A7776">
        <w:rPr>
          <w:rFonts w:ascii="Times New Roman" w:hAnsi="Times New Roman"/>
        </w:rPr>
        <w:t xml:space="preserve"> specific meanings are subsumed under the gen</w:t>
      </w:r>
      <w:r>
        <w:rPr>
          <w:rFonts w:ascii="Times New Roman" w:hAnsi="Times New Roman"/>
        </w:rPr>
        <w:t>eral intransitive construction ‘to move, be in motion’</w:t>
      </w:r>
      <w:r w:rsidRPr="000A7776">
        <w:rPr>
          <w:rFonts w:ascii="Times New Roman" w:hAnsi="Times New Roman"/>
        </w:rPr>
        <w:t xml:space="preserve"> in Old English.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8D8086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B1A60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0BCC48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FA0EE7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B64CC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8E28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DC4E2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EA0D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C2225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F663EF8"/>
    <w:lvl w:ilvl="0">
      <w:start w:val="1"/>
      <w:numFmt w:val="bullet"/>
      <w:lvlText w:val=""/>
      <w:lvlJc w:val="left"/>
      <w:pPr>
        <w:tabs>
          <w:tab w:val="num" w:pos="360"/>
        </w:tabs>
        <w:ind w:left="360" w:hanging="360"/>
      </w:pPr>
      <w:rPr>
        <w:rFonts w:ascii="Symbol" w:hAnsi="Symbol" w:hint="default"/>
      </w:rPr>
    </w:lvl>
  </w:abstractNum>
  <w:abstractNum w:abstractNumId="10">
    <w:nsid w:val="7CC723C7"/>
    <w:multiLevelType w:val="multilevel"/>
    <w:tmpl w:val="61AEB1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706C"/>
    <w:rsid w:val="00006BB1"/>
    <w:rsid w:val="00007664"/>
    <w:rsid w:val="00013A3F"/>
    <w:rsid w:val="00016B8C"/>
    <w:rsid w:val="00023B23"/>
    <w:rsid w:val="000244E9"/>
    <w:rsid w:val="00024635"/>
    <w:rsid w:val="00024ADA"/>
    <w:rsid w:val="00031837"/>
    <w:rsid w:val="000338CA"/>
    <w:rsid w:val="000356A9"/>
    <w:rsid w:val="00040F1C"/>
    <w:rsid w:val="0004150F"/>
    <w:rsid w:val="000430E3"/>
    <w:rsid w:val="00045D9D"/>
    <w:rsid w:val="00056E11"/>
    <w:rsid w:val="00065E94"/>
    <w:rsid w:val="00077554"/>
    <w:rsid w:val="000811BA"/>
    <w:rsid w:val="00090A63"/>
    <w:rsid w:val="00092A81"/>
    <w:rsid w:val="00096578"/>
    <w:rsid w:val="000A49F8"/>
    <w:rsid w:val="000A4CF5"/>
    <w:rsid w:val="000A7776"/>
    <w:rsid w:val="000B664A"/>
    <w:rsid w:val="000C2718"/>
    <w:rsid w:val="000C5A99"/>
    <w:rsid w:val="000C5B7C"/>
    <w:rsid w:val="000C6CCF"/>
    <w:rsid w:val="000D11C7"/>
    <w:rsid w:val="000E29FC"/>
    <w:rsid w:val="000E5141"/>
    <w:rsid w:val="000F0A10"/>
    <w:rsid w:val="000F13C6"/>
    <w:rsid w:val="000F17F2"/>
    <w:rsid w:val="0010091E"/>
    <w:rsid w:val="00103CC1"/>
    <w:rsid w:val="001075D8"/>
    <w:rsid w:val="001108C7"/>
    <w:rsid w:val="0011192A"/>
    <w:rsid w:val="00112504"/>
    <w:rsid w:val="00112F2B"/>
    <w:rsid w:val="001352E9"/>
    <w:rsid w:val="0014668A"/>
    <w:rsid w:val="00151AE0"/>
    <w:rsid w:val="00160869"/>
    <w:rsid w:val="00161DEC"/>
    <w:rsid w:val="00171E11"/>
    <w:rsid w:val="00177F8C"/>
    <w:rsid w:val="00186C95"/>
    <w:rsid w:val="00190FFB"/>
    <w:rsid w:val="00194451"/>
    <w:rsid w:val="001957DD"/>
    <w:rsid w:val="001A6025"/>
    <w:rsid w:val="001B34B2"/>
    <w:rsid w:val="001D651E"/>
    <w:rsid w:val="001E501B"/>
    <w:rsid w:val="001F04F1"/>
    <w:rsid w:val="001F053E"/>
    <w:rsid w:val="001F48A6"/>
    <w:rsid w:val="00200826"/>
    <w:rsid w:val="0020387E"/>
    <w:rsid w:val="00204A56"/>
    <w:rsid w:val="002138DB"/>
    <w:rsid w:val="002172E7"/>
    <w:rsid w:val="00220196"/>
    <w:rsid w:val="0022150A"/>
    <w:rsid w:val="002230FE"/>
    <w:rsid w:val="00233A96"/>
    <w:rsid w:val="00233C82"/>
    <w:rsid w:val="002340FF"/>
    <w:rsid w:val="00236DBA"/>
    <w:rsid w:val="00237B82"/>
    <w:rsid w:val="00253013"/>
    <w:rsid w:val="002557D8"/>
    <w:rsid w:val="002606D9"/>
    <w:rsid w:val="00267340"/>
    <w:rsid w:val="00275093"/>
    <w:rsid w:val="00286CBA"/>
    <w:rsid w:val="00291252"/>
    <w:rsid w:val="00296E4E"/>
    <w:rsid w:val="00297449"/>
    <w:rsid w:val="002A0A24"/>
    <w:rsid w:val="002A2C96"/>
    <w:rsid w:val="002C3394"/>
    <w:rsid w:val="002D0617"/>
    <w:rsid w:val="002D2C5E"/>
    <w:rsid w:val="002D5240"/>
    <w:rsid w:val="002D7DF9"/>
    <w:rsid w:val="002E1569"/>
    <w:rsid w:val="002E3383"/>
    <w:rsid w:val="00301185"/>
    <w:rsid w:val="0031134A"/>
    <w:rsid w:val="00321735"/>
    <w:rsid w:val="00326154"/>
    <w:rsid w:val="00326DEF"/>
    <w:rsid w:val="0033561E"/>
    <w:rsid w:val="00343C1A"/>
    <w:rsid w:val="00343D40"/>
    <w:rsid w:val="0034403F"/>
    <w:rsid w:val="003440E7"/>
    <w:rsid w:val="00355E8C"/>
    <w:rsid w:val="00363EAD"/>
    <w:rsid w:val="00370F6F"/>
    <w:rsid w:val="0037769A"/>
    <w:rsid w:val="003800C6"/>
    <w:rsid w:val="003809FD"/>
    <w:rsid w:val="0039136D"/>
    <w:rsid w:val="003915FB"/>
    <w:rsid w:val="00394884"/>
    <w:rsid w:val="003B7006"/>
    <w:rsid w:val="003B73A0"/>
    <w:rsid w:val="003C22FE"/>
    <w:rsid w:val="003D2247"/>
    <w:rsid w:val="003D3216"/>
    <w:rsid w:val="003E1292"/>
    <w:rsid w:val="00401309"/>
    <w:rsid w:val="00407CDF"/>
    <w:rsid w:val="0041170C"/>
    <w:rsid w:val="00411ACC"/>
    <w:rsid w:val="00423565"/>
    <w:rsid w:val="004257AC"/>
    <w:rsid w:val="004534B1"/>
    <w:rsid w:val="004575B5"/>
    <w:rsid w:val="004606A1"/>
    <w:rsid w:val="00465142"/>
    <w:rsid w:val="004663AC"/>
    <w:rsid w:val="00471B5B"/>
    <w:rsid w:val="00471D69"/>
    <w:rsid w:val="00482015"/>
    <w:rsid w:val="00484A51"/>
    <w:rsid w:val="004A37F5"/>
    <w:rsid w:val="004A4BEC"/>
    <w:rsid w:val="004A7416"/>
    <w:rsid w:val="004B5026"/>
    <w:rsid w:val="004C73D3"/>
    <w:rsid w:val="004D0383"/>
    <w:rsid w:val="004D22FA"/>
    <w:rsid w:val="004D2682"/>
    <w:rsid w:val="004D2D69"/>
    <w:rsid w:val="004E6274"/>
    <w:rsid w:val="004F493B"/>
    <w:rsid w:val="00525669"/>
    <w:rsid w:val="00525EC6"/>
    <w:rsid w:val="0053155C"/>
    <w:rsid w:val="00532363"/>
    <w:rsid w:val="00535484"/>
    <w:rsid w:val="00537DCC"/>
    <w:rsid w:val="005509BA"/>
    <w:rsid w:val="005705FE"/>
    <w:rsid w:val="005722E8"/>
    <w:rsid w:val="00574A46"/>
    <w:rsid w:val="00581D89"/>
    <w:rsid w:val="005858BB"/>
    <w:rsid w:val="005965C2"/>
    <w:rsid w:val="0059770E"/>
    <w:rsid w:val="005A7B51"/>
    <w:rsid w:val="005B4674"/>
    <w:rsid w:val="005B5798"/>
    <w:rsid w:val="005C040C"/>
    <w:rsid w:val="005C11F4"/>
    <w:rsid w:val="005C19C7"/>
    <w:rsid w:val="005C2097"/>
    <w:rsid w:val="005C4F68"/>
    <w:rsid w:val="005D5684"/>
    <w:rsid w:val="005E7F82"/>
    <w:rsid w:val="005F37E7"/>
    <w:rsid w:val="005F6EED"/>
    <w:rsid w:val="00600F05"/>
    <w:rsid w:val="0061332C"/>
    <w:rsid w:val="00616F2D"/>
    <w:rsid w:val="00623478"/>
    <w:rsid w:val="00625173"/>
    <w:rsid w:val="00631167"/>
    <w:rsid w:val="006343C0"/>
    <w:rsid w:val="00634E67"/>
    <w:rsid w:val="006369CC"/>
    <w:rsid w:val="00642053"/>
    <w:rsid w:val="0064273C"/>
    <w:rsid w:val="00645C5A"/>
    <w:rsid w:val="0065335E"/>
    <w:rsid w:val="0066635B"/>
    <w:rsid w:val="00670F35"/>
    <w:rsid w:val="00672894"/>
    <w:rsid w:val="0067578F"/>
    <w:rsid w:val="0067646E"/>
    <w:rsid w:val="006764A4"/>
    <w:rsid w:val="00677A9B"/>
    <w:rsid w:val="00683D9C"/>
    <w:rsid w:val="006860C8"/>
    <w:rsid w:val="00695EF4"/>
    <w:rsid w:val="0069699B"/>
    <w:rsid w:val="006B38D3"/>
    <w:rsid w:val="006C11BB"/>
    <w:rsid w:val="006C28E1"/>
    <w:rsid w:val="006C4816"/>
    <w:rsid w:val="006D50F2"/>
    <w:rsid w:val="006F5BCB"/>
    <w:rsid w:val="0071007B"/>
    <w:rsid w:val="00720A9D"/>
    <w:rsid w:val="00724B74"/>
    <w:rsid w:val="00726423"/>
    <w:rsid w:val="00726A93"/>
    <w:rsid w:val="00726B5E"/>
    <w:rsid w:val="00730E79"/>
    <w:rsid w:val="00731B08"/>
    <w:rsid w:val="00747EC2"/>
    <w:rsid w:val="00750966"/>
    <w:rsid w:val="007560F9"/>
    <w:rsid w:val="0075790A"/>
    <w:rsid w:val="007725C9"/>
    <w:rsid w:val="00773B91"/>
    <w:rsid w:val="00783AC1"/>
    <w:rsid w:val="0078477F"/>
    <w:rsid w:val="007A2CF5"/>
    <w:rsid w:val="007A5454"/>
    <w:rsid w:val="007A740A"/>
    <w:rsid w:val="007B7F22"/>
    <w:rsid w:val="007C1D57"/>
    <w:rsid w:val="007C416C"/>
    <w:rsid w:val="007C500C"/>
    <w:rsid w:val="007E3EDD"/>
    <w:rsid w:val="007E4795"/>
    <w:rsid w:val="007F6248"/>
    <w:rsid w:val="00802756"/>
    <w:rsid w:val="008101D8"/>
    <w:rsid w:val="00817774"/>
    <w:rsid w:val="00821C19"/>
    <w:rsid w:val="00823B71"/>
    <w:rsid w:val="00830626"/>
    <w:rsid w:val="00840BB2"/>
    <w:rsid w:val="008533CF"/>
    <w:rsid w:val="0086066E"/>
    <w:rsid w:val="00861099"/>
    <w:rsid w:val="00863F7E"/>
    <w:rsid w:val="00874A44"/>
    <w:rsid w:val="0089027C"/>
    <w:rsid w:val="008A2583"/>
    <w:rsid w:val="008B1EA2"/>
    <w:rsid w:val="008B426B"/>
    <w:rsid w:val="008C297C"/>
    <w:rsid w:val="008C4365"/>
    <w:rsid w:val="008C636F"/>
    <w:rsid w:val="008C7979"/>
    <w:rsid w:val="008C7D01"/>
    <w:rsid w:val="008D38E6"/>
    <w:rsid w:val="008E796E"/>
    <w:rsid w:val="008F63F0"/>
    <w:rsid w:val="0090037F"/>
    <w:rsid w:val="00901D90"/>
    <w:rsid w:val="00905CF4"/>
    <w:rsid w:val="0091235B"/>
    <w:rsid w:val="00912C04"/>
    <w:rsid w:val="009200F4"/>
    <w:rsid w:val="00924193"/>
    <w:rsid w:val="00925831"/>
    <w:rsid w:val="00933B73"/>
    <w:rsid w:val="00936E83"/>
    <w:rsid w:val="00943F84"/>
    <w:rsid w:val="0094547E"/>
    <w:rsid w:val="0095552D"/>
    <w:rsid w:val="009623E4"/>
    <w:rsid w:val="0096482E"/>
    <w:rsid w:val="00981960"/>
    <w:rsid w:val="00987F97"/>
    <w:rsid w:val="009911A9"/>
    <w:rsid w:val="009B04C1"/>
    <w:rsid w:val="009B09A0"/>
    <w:rsid w:val="009B67F7"/>
    <w:rsid w:val="009B72A5"/>
    <w:rsid w:val="009C0B11"/>
    <w:rsid w:val="009C2F9F"/>
    <w:rsid w:val="009C4C51"/>
    <w:rsid w:val="009D0AD6"/>
    <w:rsid w:val="009D0D3A"/>
    <w:rsid w:val="009F2AFC"/>
    <w:rsid w:val="00A03974"/>
    <w:rsid w:val="00A049D3"/>
    <w:rsid w:val="00A1221B"/>
    <w:rsid w:val="00A27C8B"/>
    <w:rsid w:val="00A35F5A"/>
    <w:rsid w:val="00A42F2E"/>
    <w:rsid w:val="00A4711A"/>
    <w:rsid w:val="00A521C3"/>
    <w:rsid w:val="00A537E5"/>
    <w:rsid w:val="00A56602"/>
    <w:rsid w:val="00A63076"/>
    <w:rsid w:val="00A675FA"/>
    <w:rsid w:val="00A705C9"/>
    <w:rsid w:val="00A75294"/>
    <w:rsid w:val="00A9059D"/>
    <w:rsid w:val="00A94857"/>
    <w:rsid w:val="00A96D54"/>
    <w:rsid w:val="00A979FA"/>
    <w:rsid w:val="00AA75C1"/>
    <w:rsid w:val="00AA7B31"/>
    <w:rsid w:val="00AB7A57"/>
    <w:rsid w:val="00AC27D4"/>
    <w:rsid w:val="00AC4AB8"/>
    <w:rsid w:val="00AC53B6"/>
    <w:rsid w:val="00AD0B39"/>
    <w:rsid w:val="00AD26B7"/>
    <w:rsid w:val="00AE582C"/>
    <w:rsid w:val="00AE72F6"/>
    <w:rsid w:val="00AF07CE"/>
    <w:rsid w:val="00AF1288"/>
    <w:rsid w:val="00AF1B98"/>
    <w:rsid w:val="00AF3853"/>
    <w:rsid w:val="00B04B7F"/>
    <w:rsid w:val="00B0763B"/>
    <w:rsid w:val="00B12394"/>
    <w:rsid w:val="00B15402"/>
    <w:rsid w:val="00B3046D"/>
    <w:rsid w:val="00B33ECB"/>
    <w:rsid w:val="00B347FE"/>
    <w:rsid w:val="00B359CE"/>
    <w:rsid w:val="00B43708"/>
    <w:rsid w:val="00B43D17"/>
    <w:rsid w:val="00B6118B"/>
    <w:rsid w:val="00B62735"/>
    <w:rsid w:val="00B834D6"/>
    <w:rsid w:val="00B83E96"/>
    <w:rsid w:val="00B86002"/>
    <w:rsid w:val="00B91285"/>
    <w:rsid w:val="00B93762"/>
    <w:rsid w:val="00BA210E"/>
    <w:rsid w:val="00BC236A"/>
    <w:rsid w:val="00BD23D9"/>
    <w:rsid w:val="00BF3100"/>
    <w:rsid w:val="00C01E3D"/>
    <w:rsid w:val="00C04255"/>
    <w:rsid w:val="00C1038E"/>
    <w:rsid w:val="00C1198D"/>
    <w:rsid w:val="00C233FE"/>
    <w:rsid w:val="00C32113"/>
    <w:rsid w:val="00C33C14"/>
    <w:rsid w:val="00C34FF0"/>
    <w:rsid w:val="00C37F2E"/>
    <w:rsid w:val="00C45BA6"/>
    <w:rsid w:val="00C469DB"/>
    <w:rsid w:val="00C515E9"/>
    <w:rsid w:val="00C7090C"/>
    <w:rsid w:val="00C75137"/>
    <w:rsid w:val="00C764EF"/>
    <w:rsid w:val="00C84AB2"/>
    <w:rsid w:val="00C927B8"/>
    <w:rsid w:val="00CA6F55"/>
    <w:rsid w:val="00CA76F2"/>
    <w:rsid w:val="00CB0FFA"/>
    <w:rsid w:val="00CB2FE3"/>
    <w:rsid w:val="00CB7841"/>
    <w:rsid w:val="00CC0B24"/>
    <w:rsid w:val="00CC639B"/>
    <w:rsid w:val="00CE5894"/>
    <w:rsid w:val="00CF0040"/>
    <w:rsid w:val="00CF4219"/>
    <w:rsid w:val="00D00EB8"/>
    <w:rsid w:val="00D0706C"/>
    <w:rsid w:val="00D136B0"/>
    <w:rsid w:val="00D17970"/>
    <w:rsid w:val="00D20C62"/>
    <w:rsid w:val="00D248C7"/>
    <w:rsid w:val="00D33B6B"/>
    <w:rsid w:val="00D373EE"/>
    <w:rsid w:val="00D37874"/>
    <w:rsid w:val="00D37F40"/>
    <w:rsid w:val="00D417F8"/>
    <w:rsid w:val="00D4346C"/>
    <w:rsid w:val="00D469A2"/>
    <w:rsid w:val="00D47115"/>
    <w:rsid w:val="00D47879"/>
    <w:rsid w:val="00D53189"/>
    <w:rsid w:val="00D55C1F"/>
    <w:rsid w:val="00D63852"/>
    <w:rsid w:val="00D6423F"/>
    <w:rsid w:val="00D747E1"/>
    <w:rsid w:val="00D74CA6"/>
    <w:rsid w:val="00D80073"/>
    <w:rsid w:val="00DC1A9D"/>
    <w:rsid w:val="00DC4261"/>
    <w:rsid w:val="00DD5B93"/>
    <w:rsid w:val="00DE115C"/>
    <w:rsid w:val="00DF02B8"/>
    <w:rsid w:val="00DF5803"/>
    <w:rsid w:val="00E01B5B"/>
    <w:rsid w:val="00E1040A"/>
    <w:rsid w:val="00E111EB"/>
    <w:rsid w:val="00E121FD"/>
    <w:rsid w:val="00E262E2"/>
    <w:rsid w:val="00E26DA2"/>
    <w:rsid w:val="00E3152C"/>
    <w:rsid w:val="00E3282D"/>
    <w:rsid w:val="00E4156D"/>
    <w:rsid w:val="00E41C28"/>
    <w:rsid w:val="00E44755"/>
    <w:rsid w:val="00E449BC"/>
    <w:rsid w:val="00E469AC"/>
    <w:rsid w:val="00E52A00"/>
    <w:rsid w:val="00E565BD"/>
    <w:rsid w:val="00E57C00"/>
    <w:rsid w:val="00E654AF"/>
    <w:rsid w:val="00E70B0D"/>
    <w:rsid w:val="00E84547"/>
    <w:rsid w:val="00E9081D"/>
    <w:rsid w:val="00E93E98"/>
    <w:rsid w:val="00E96066"/>
    <w:rsid w:val="00E96088"/>
    <w:rsid w:val="00EA344A"/>
    <w:rsid w:val="00EB136F"/>
    <w:rsid w:val="00EB65BC"/>
    <w:rsid w:val="00EB7A3C"/>
    <w:rsid w:val="00ED2E52"/>
    <w:rsid w:val="00ED3073"/>
    <w:rsid w:val="00ED5147"/>
    <w:rsid w:val="00EE423D"/>
    <w:rsid w:val="00EF331A"/>
    <w:rsid w:val="00EF617F"/>
    <w:rsid w:val="00F00DAC"/>
    <w:rsid w:val="00F02876"/>
    <w:rsid w:val="00F05619"/>
    <w:rsid w:val="00F169C8"/>
    <w:rsid w:val="00F25713"/>
    <w:rsid w:val="00F313BE"/>
    <w:rsid w:val="00F343F9"/>
    <w:rsid w:val="00F37259"/>
    <w:rsid w:val="00F50AA5"/>
    <w:rsid w:val="00F53EF5"/>
    <w:rsid w:val="00F5466B"/>
    <w:rsid w:val="00F56D0C"/>
    <w:rsid w:val="00F57487"/>
    <w:rsid w:val="00F627E6"/>
    <w:rsid w:val="00F678DD"/>
    <w:rsid w:val="00F707C5"/>
    <w:rsid w:val="00F71A3E"/>
    <w:rsid w:val="00F747E6"/>
    <w:rsid w:val="00F91900"/>
    <w:rsid w:val="00F936C1"/>
    <w:rsid w:val="00F9624E"/>
    <w:rsid w:val="00F96724"/>
    <w:rsid w:val="00FA3C18"/>
    <w:rsid w:val="00FA64CA"/>
    <w:rsid w:val="00FB3B67"/>
    <w:rsid w:val="00FC48E2"/>
    <w:rsid w:val="00FE1CC8"/>
    <w:rsid w:val="00FE3976"/>
    <w:rsid w:val="00FF0B1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06C"/>
    <w:rPr>
      <w:sz w:val="24"/>
      <w:szCs w:val="24"/>
      <w:lang w:val="en-GB"/>
    </w:rPr>
  </w:style>
  <w:style w:type="paragraph" w:styleId="Heading3">
    <w:name w:val="heading 3"/>
    <w:basedOn w:val="Normal"/>
    <w:next w:val="Normal"/>
    <w:link w:val="Heading3Char"/>
    <w:uiPriority w:val="99"/>
    <w:qFormat/>
    <w:rsid w:val="0037769A"/>
    <w:pPr>
      <w:keepNext/>
      <w:keepLines/>
      <w:spacing w:before="200"/>
      <w:outlineLvl w:val="2"/>
    </w:pPr>
    <w:rPr>
      <w:rFonts w:ascii="Calibri" w:eastAsia="MS ????" w:hAnsi="Calibri"/>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37769A"/>
    <w:rPr>
      <w:rFonts w:ascii="Calibri" w:eastAsia="MS ????" w:hAnsi="Calibri" w:cs="Times New Roman"/>
      <w:b/>
      <w:bCs/>
      <w:color w:val="4F81BD"/>
      <w:lang w:val="en-GB"/>
    </w:rPr>
  </w:style>
  <w:style w:type="paragraph" w:customStyle="1" w:styleId="NJESbodytextindent">
    <w:name w:val="NJES body text indent"/>
    <w:basedOn w:val="Normal"/>
    <w:uiPriority w:val="99"/>
    <w:rsid w:val="0037769A"/>
    <w:pPr>
      <w:tabs>
        <w:tab w:val="left" w:pos="540"/>
        <w:tab w:val="left" w:pos="2835"/>
        <w:tab w:val="right" w:pos="3402"/>
        <w:tab w:val="right" w:pos="4111"/>
        <w:tab w:val="right" w:pos="5103"/>
      </w:tabs>
      <w:ind w:right="40" w:firstLine="360"/>
      <w:jc w:val="both"/>
    </w:pPr>
    <w:rPr>
      <w:rFonts w:ascii="Times New Roman" w:hAnsi="Times New Roman"/>
      <w:sz w:val="22"/>
      <w:szCs w:val="28"/>
      <w:lang w:val="en-US" w:eastAsia="sv-SE"/>
    </w:rPr>
  </w:style>
  <w:style w:type="paragraph" w:customStyle="1" w:styleId="NJESbodytextinitialparagraph">
    <w:name w:val="NJES body text initial paragraph"/>
    <w:basedOn w:val="Normal"/>
    <w:uiPriority w:val="99"/>
    <w:rsid w:val="0037769A"/>
    <w:pPr>
      <w:tabs>
        <w:tab w:val="left" w:pos="540"/>
        <w:tab w:val="left" w:pos="2835"/>
        <w:tab w:val="right" w:pos="3402"/>
        <w:tab w:val="right" w:pos="4111"/>
      </w:tabs>
      <w:ind w:right="40"/>
      <w:jc w:val="both"/>
    </w:pPr>
    <w:rPr>
      <w:rFonts w:ascii="Times New Roman" w:hAnsi="Times New Roman"/>
      <w:color w:val="000000"/>
      <w:sz w:val="22"/>
      <w:lang w:val="en-US" w:eastAsia="sv-SE"/>
    </w:rPr>
  </w:style>
  <w:style w:type="paragraph" w:customStyle="1" w:styleId="NJESfiguretext">
    <w:name w:val="NJES figure text"/>
    <w:basedOn w:val="Normal"/>
    <w:uiPriority w:val="99"/>
    <w:rsid w:val="0037769A"/>
    <w:pPr>
      <w:tabs>
        <w:tab w:val="left" w:pos="540"/>
        <w:tab w:val="left" w:pos="1260"/>
        <w:tab w:val="right" w:pos="1440"/>
        <w:tab w:val="left" w:pos="1980"/>
      </w:tabs>
      <w:ind w:right="-57"/>
    </w:pPr>
    <w:rPr>
      <w:rFonts w:ascii="Times New Roman" w:hAnsi="Times New Roman"/>
      <w:iCs/>
      <w:color w:val="000000"/>
      <w:sz w:val="18"/>
      <w:lang w:val="en-US" w:eastAsia="sv-SE"/>
    </w:rPr>
  </w:style>
  <w:style w:type="paragraph" w:customStyle="1" w:styleId="NJESfootnotes">
    <w:name w:val="NJES footnotes"/>
    <w:basedOn w:val="Normal"/>
    <w:uiPriority w:val="99"/>
    <w:rsid w:val="0037769A"/>
    <w:pPr>
      <w:tabs>
        <w:tab w:val="left" w:pos="540"/>
        <w:tab w:val="left" w:pos="2835"/>
        <w:tab w:val="right" w:pos="3402"/>
        <w:tab w:val="right" w:pos="4111"/>
      </w:tabs>
      <w:ind w:right="40"/>
      <w:jc w:val="both"/>
    </w:pPr>
    <w:rPr>
      <w:rFonts w:ascii="Times New Roman" w:hAnsi="Times New Roman"/>
      <w:color w:val="000000"/>
      <w:sz w:val="20"/>
      <w:lang w:val="en-US" w:eastAsia="sv-SE"/>
    </w:rPr>
  </w:style>
  <w:style w:type="paragraph" w:customStyle="1" w:styleId="NJESname">
    <w:name w:val="NJES name"/>
    <w:basedOn w:val="Heading3"/>
    <w:uiPriority w:val="99"/>
    <w:rsid w:val="0037769A"/>
    <w:pPr>
      <w:keepNext w:val="0"/>
      <w:keepLines w:val="0"/>
      <w:tabs>
        <w:tab w:val="left" w:pos="540"/>
        <w:tab w:val="left" w:pos="2835"/>
        <w:tab w:val="right" w:pos="3402"/>
        <w:tab w:val="right" w:pos="4111"/>
        <w:tab w:val="right" w:pos="5103"/>
      </w:tabs>
      <w:spacing w:before="0" w:line="360" w:lineRule="auto"/>
      <w:ind w:right="40"/>
      <w:jc w:val="both"/>
    </w:pPr>
    <w:rPr>
      <w:rFonts w:ascii="Times New Roman" w:eastAsia="MS ??" w:hAnsi="Times New Roman"/>
      <w:b w:val="0"/>
      <w:bCs w:val="0"/>
      <w:i/>
      <w:color w:val="auto"/>
      <w:sz w:val="22"/>
      <w:szCs w:val="20"/>
      <w:lang w:val="en-US" w:eastAsia="sv-SE"/>
    </w:rPr>
  </w:style>
  <w:style w:type="paragraph" w:customStyle="1" w:styleId="NJESpoetryquotation">
    <w:name w:val="NJES poetry quotation"/>
    <w:basedOn w:val="Normal"/>
    <w:uiPriority w:val="99"/>
    <w:rsid w:val="0037769A"/>
    <w:pPr>
      <w:tabs>
        <w:tab w:val="left" w:pos="540"/>
        <w:tab w:val="left" w:pos="1260"/>
        <w:tab w:val="right" w:pos="1440"/>
        <w:tab w:val="left" w:pos="1980"/>
      </w:tabs>
      <w:ind w:left="360" w:right="-57"/>
    </w:pPr>
    <w:rPr>
      <w:rFonts w:ascii="Times New Roman" w:hAnsi="Times New Roman"/>
      <w:iCs/>
      <w:color w:val="000000"/>
      <w:sz w:val="18"/>
      <w:lang w:val="en-US" w:eastAsia="sv-SE"/>
    </w:rPr>
  </w:style>
  <w:style w:type="paragraph" w:customStyle="1" w:styleId="NJESprosequotation">
    <w:name w:val="NJES prose quotation"/>
    <w:basedOn w:val="Normal"/>
    <w:uiPriority w:val="99"/>
    <w:rsid w:val="0037769A"/>
    <w:pPr>
      <w:tabs>
        <w:tab w:val="left" w:pos="540"/>
        <w:tab w:val="left" w:pos="1260"/>
        <w:tab w:val="right" w:pos="1440"/>
        <w:tab w:val="left" w:pos="1980"/>
      </w:tabs>
      <w:ind w:left="360" w:right="40"/>
      <w:jc w:val="both"/>
    </w:pPr>
    <w:rPr>
      <w:rFonts w:ascii="Times New Roman" w:hAnsi="Times New Roman"/>
      <w:iCs/>
      <w:color w:val="000000"/>
      <w:sz w:val="18"/>
      <w:lang w:val="en-US" w:eastAsia="sv-SE"/>
    </w:rPr>
  </w:style>
  <w:style w:type="paragraph" w:customStyle="1" w:styleId="NJESreferences">
    <w:name w:val="NJES references"/>
    <w:basedOn w:val="Normal"/>
    <w:uiPriority w:val="99"/>
    <w:rsid w:val="0037769A"/>
    <w:pPr>
      <w:tabs>
        <w:tab w:val="left" w:pos="540"/>
        <w:tab w:val="left" w:pos="2835"/>
        <w:tab w:val="right" w:pos="3402"/>
        <w:tab w:val="right" w:pos="4111"/>
        <w:tab w:val="right" w:pos="5103"/>
      </w:tabs>
      <w:ind w:left="360" w:right="40" w:hanging="360"/>
      <w:jc w:val="both"/>
    </w:pPr>
    <w:rPr>
      <w:rFonts w:ascii="Times New Roman" w:hAnsi="Times New Roman"/>
      <w:color w:val="000000"/>
      <w:sz w:val="22"/>
      <w:lang w:val="en-US" w:eastAsia="sv-SE"/>
    </w:rPr>
  </w:style>
  <w:style w:type="paragraph" w:customStyle="1" w:styleId="NJESsectionheader">
    <w:name w:val="NJES section header"/>
    <w:basedOn w:val="Normal"/>
    <w:uiPriority w:val="99"/>
    <w:rsid w:val="0037769A"/>
    <w:pPr>
      <w:tabs>
        <w:tab w:val="left" w:pos="540"/>
        <w:tab w:val="left" w:pos="2835"/>
        <w:tab w:val="right" w:pos="3402"/>
        <w:tab w:val="right" w:pos="4111"/>
        <w:tab w:val="right" w:pos="5103"/>
      </w:tabs>
      <w:ind w:right="40"/>
      <w:jc w:val="both"/>
    </w:pPr>
    <w:rPr>
      <w:rFonts w:ascii="Times New Roman" w:hAnsi="Times New Roman"/>
      <w:i/>
      <w:color w:val="000000"/>
      <w:sz w:val="22"/>
      <w:szCs w:val="20"/>
      <w:lang w:val="en-US" w:eastAsia="sv-SE"/>
    </w:rPr>
  </w:style>
  <w:style w:type="paragraph" w:customStyle="1" w:styleId="NJEStitle">
    <w:name w:val="NJES title"/>
    <w:basedOn w:val="Normal"/>
    <w:uiPriority w:val="99"/>
    <w:rsid w:val="0037769A"/>
    <w:pPr>
      <w:tabs>
        <w:tab w:val="left" w:pos="540"/>
        <w:tab w:val="left" w:pos="2835"/>
        <w:tab w:val="right" w:pos="3402"/>
        <w:tab w:val="right" w:pos="4111"/>
        <w:tab w:val="right" w:pos="5103"/>
      </w:tabs>
      <w:ind w:right="40"/>
    </w:pPr>
    <w:rPr>
      <w:rFonts w:ascii="Times New Roman" w:hAnsi="Times New Roman"/>
      <w:sz w:val="28"/>
      <w:szCs w:val="28"/>
      <w:lang w:val="sv-SE" w:eastAsia="sv-SE"/>
    </w:rPr>
  </w:style>
  <w:style w:type="character" w:customStyle="1" w:styleId="FootnoteTextChar">
    <w:name w:val="Footnote Text Char"/>
    <w:uiPriority w:val="99"/>
    <w:locked/>
    <w:rsid w:val="00D0706C"/>
    <w:rPr>
      <w:lang w:val="en-GB"/>
    </w:rPr>
  </w:style>
  <w:style w:type="paragraph" w:styleId="FootnoteText">
    <w:name w:val="footnote text"/>
    <w:basedOn w:val="Normal"/>
    <w:link w:val="FootnoteTextChar1"/>
    <w:uiPriority w:val="99"/>
    <w:rsid w:val="00D0706C"/>
  </w:style>
  <w:style w:type="character" w:customStyle="1" w:styleId="FootnoteTextChar1">
    <w:name w:val="Footnote Text Char1"/>
    <w:basedOn w:val="DefaultParagraphFont"/>
    <w:link w:val="FootnoteText"/>
    <w:uiPriority w:val="99"/>
    <w:semiHidden/>
    <w:locked/>
    <w:rsid w:val="00AC4AB8"/>
    <w:rPr>
      <w:rFonts w:cs="Times New Roman"/>
      <w:sz w:val="20"/>
      <w:szCs w:val="20"/>
      <w:lang w:val="en-GB"/>
    </w:rPr>
  </w:style>
  <w:style w:type="character" w:styleId="FootnoteReference">
    <w:name w:val="footnote reference"/>
    <w:basedOn w:val="DefaultParagraphFont"/>
    <w:uiPriority w:val="99"/>
    <w:rsid w:val="00D0706C"/>
    <w:rPr>
      <w:rFonts w:cs="Times New Roman"/>
      <w:vertAlign w:val="superscript"/>
    </w:rPr>
  </w:style>
  <w:style w:type="character" w:styleId="Hyperlink">
    <w:name w:val="Hyperlink"/>
    <w:basedOn w:val="DefaultParagraphFont"/>
    <w:uiPriority w:val="99"/>
    <w:rsid w:val="00D0706C"/>
    <w:rPr>
      <w:rFonts w:cs="Times New Roman"/>
      <w:color w:val="0000FF"/>
      <w:u w:val="single"/>
    </w:rPr>
  </w:style>
  <w:style w:type="character" w:customStyle="1" w:styleId="apple-style-span">
    <w:name w:val="apple-style-span"/>
    <w:uiPriority w:val="99"/>
    <w:rsid w:val="00F747E6"/>
  </w:style>
  <w:style w:type="paragraph" w:styleId="NormalWeb">
    <w:name w:val="Normal (Web)"/>
    <w:basedOn w:val="Normal"/>
    <w:uiPriority w:val="99"/>
    <w:rsid w:val="00B15402"/>
    <w:pPr>
      <w:spacing w:before="100" w:beforeAutospacing="1" w:after="100" w:afterAutospacing="1"/>
    </w:pPr>
    <w:rPr>
      <w:rFonts w:ascii="Times New Roman" w:hAnsi="Times New Roman"/>
      <w:lang w:val="es-ES"/>
    </w:rPr>
  </w:style>
  <w:style w:type="character" w:styleId="CommentReference">
    <w:name w:val="annotation reference"/>
    <w:basedOn w:val="DefaultParagraphFont"/>
    <w:uiPriority w:val="99"/>
    <w:semiHidden/>
    <w:rsid w:val="00286CBA"/>
    <w:rPr>
      <w:rFonts w:cs="Times New Roman"/>
      <w:sz w:val="18"/>
      <w:szCs w:val="18"/>
    </w:rPr>
  </w:style>
  <w:style w:type="paragraph" w:styleId="CommentText">
    <w:name w:val="annotation text"/>
    <w:basedOn w:val="Normal"/>
    <w:link w:val="CommentTextChar"/>
    <w:uiPriority w:val="99"/>
    <w:semiHidden/>
    <w:rsid w:val="00286CBA"/>
  </w:style>
  <w:style w:type="character" w:customStyle="1" w:styleId="CommentTextChar">
    <w:name w:val="Comment Text Char"/>
    <w:basedOn w:val="DefaultParagraphFont"/>
    <w:link w:val="CommentText"/>
    <w:uiPriority w:val="99"/>
    <w:semiHidden/>
    <w:locked/>
    <w:rsid w:val="00286CBA"/>
    <w:rPr>
      <w:rFonts w:cs="Times New Roman"/>
      <w:sz w:val="24"/>
      <w:szCs w:val="24"/>
      <w:lang w:val="en-GB"/>
    </w:rPr>
  </w:style>
  <w:style w:type="paragraph" w:styleId="CommentSubject">
    <w:name w:val="annotation subject"/>
    <w:basedOn w:val="CommentText"/>
    <w:next w:val="CommentText"/>
    <w:link w:val="CommentSubjectChar"/>
    <w:uiPriority w:val="99"/>
    <w:semiHidden/>
    <w:rsid w:val="00286CBA"/>
    <w:rPr>
      <w:b/>
      <w:bCs/>
      <w:sz w:val="20"/>
      <w:szCs w:val="20"/>
    </w:rPr>
  </w:style>
  <w:style w:type="character" w:customStyle="1" w:styleId="CommentSubjectChar">
    <w:name w:val="Comment Subject Char"/>
    <w:basedOn w:val="CommentTextChar"/>
    <w:link w:val="CommentSubject"/>
    <w:uiPriority w:val="99"/>
    <w:semiHidden/>
    <w:locked/>
    <w:rsid w:val="00286CBA"/>
    <w:rPr>
      <w:b/>
      <w:bCs/>
      <w:sz w:val="20"/>
      <w:szCs w:val="20"/>
    </w:rPr>
  </w:style>
  <w:style w:type="paragraph" w:styleId="Revision">
    <w:name w:val="Revision"/>
    <w:hidden/>
    <w:uiPriority w:val="99"/>
    <w:semiHidden/>
    <w:rsid w:val="00286CBA"/>
    <w:rPr>
      <w:sz w:val="24"/>
      <w:szCs w:val="24"/>
      <w:lang w:val="en-GB"/>
    </w:rPr>
  </w:style>
  <w:style w:type="paragraph" w:styleId="BalloonText">
    <w:name w:val="Balloon Text"/>
    <w:basedOn w:val="Normal"/>
    <w:link w:val="BalloonTextChar"/>
    <w:uiPriority w:val="99"/>
    <w:semiHidden/>
    <w:rsid w:val="00286CB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286CBA"/>
    <w:rPr>
      <w:rFonts w:ascii="Lucida Grande" w:hAnsi="Lucida Grande" w:cs="Times New Roman"/>
      <w:sz w:val="18"/>
      <w:szCs w:val="18"/>
      <w:lang w:val="en-GB"/>
    </w:rPr>
  </w:style>
  <w:style w:type="character" w:styleId="FollowedHyperlink">
    <w:name w:val="FollowedHyperlink"/>
    <w:basedOn w:val="DefaultParagraphFont"/>
    <w:uiPriority w:val="99"/>
    <w:semiHidden/>
    <w:rsid w:val="00286CBA"/>
    <w:rPr>
      <w:rFonts w:cs="Times New Roman"/>
      <w:color w:val="800080"/>
      <w:u w:val="single"/>
    </w:rPr>
  </w:style>
  <w:style w:type="character" w:customStyle="1" w:styleId="a">
    <w:name w:val="a"/>
    <w:basedOn w:val="DefaultParagraphFont"/>
    <w:uiPriority w:val="99"/>
    <w:rsid w:val="005C4F68"/>
    <w:rPr>
      <w:rFonts w:cs="Times New Roman"/>
    </w:rPr>
  </w:style>
  <w:style w:type="paragraph" w:styleId="PlainText">
    <w:name w:val="Plain Text"/>
    <w:basedOn w:val="Normal"/>
    <w:link w:val="PlainTextChar"/>
    <w:uiPriority w:val="99"/>
    <w:rsid w:val="00B04B7F"/>
    <w:rPr>
      <w:rFonts w:ascii="Courier" w:hAnsi="Courier"/>
      <w:sz w:val="21"/>
      <w:szCs w:val="21"/>
      <w:lang w:val="es-ES_tradnl"/>
    </w:rPr>
  </w:style>
  <w:style w:type="character" w:customStyle="1" w:styleId="PlainTextChar">
    <w:name w:val="Plain Text Char"/>
    <w:basedOn w:val="DefaultParagraphFont"/>
    <w:link w:val="PlainText"/>
    <w:uiPriority w:val="99"/>
    <w:locked/>
    <w:rsid w:val="00B04B7F"/>
    <w:rPr>
      <w:rFonts w:ascii="Courier" w:eastAsia="MS ??" w:hAnsi="Courier" w:cs="Times New Roman"/>
      <w:sz w:val="21"/>
      <w:szCs w:val="21"/>
      <w:lang w:val="es-ES_tradnl"/>
    </w:rPr>
  </w:style>
</w:styles>
</file>

<file path=word/webSettings.xml><?xml version="1.0" encoding="utf-8"?>
<w:webSettings xmlns:r="http://schemas.openxmlformats.org/officeDocument/2006/relationships" xmlns:w="http://schemas.openxmlformats.org/wordprocessingml/2006/main">
  <w:divs>
    <w:div w:id="1274020386">
      <w:marLeft w:val="0"/>
      <w:marRight w:val="0"/>
      <w:marTop w:val="0"/>
      <w:marBottom w:val="0"/>
      <w:divBdr>
        <w:top w:val="none" w:sz="0" w:space="0" w:color="auto"/>
        <w:left w:val="none" w:sz="0" w:space="0" w:color="auto"/>
        <w:bottom w:val="none" w:sz="0" w:space="0" w:color="auto"/>
        <w:right w:val="none" w:sz="0" w:space="0" w:color="auto"/>
      </w:divBdr>
    </w:div>
    <w:div w:id="1274020387">
      <w:marLeft w:val="0"/>
      <w:marRight w:val="0"/>
      <w:marTop w:val="0"/>
      <w:marBottom w:val="0"/>
      <w:divBdr>
        <w:top w:val="none" w:sz="0" w:space="0" w:color="auto"/>
        <w:left w:val="none" w:sz="0" w:space="0" w:color="auto"/>
        <w:bottom w:val="none" w:sz="0" w:space="0" w:color="auto"/>
        <w:right w:val="none" w:sz="0" w:space="0" w:color="auto"/>
      </w:divBdr>
    </w:div>
    <w:div w:id="1274020388">
      <w:marLeft w:val="0"/>
      <w:marRight w:val="0"/>
      <w:marTop w:val="0"/>
      <w:marBottom w:val="0"/>
      <w:divBdr>
        <w:top w:val="none" w:sz="0" w:space="0" w:color="auto"/>
        <w:left w:val="none" w:sz="0" w:space="0" w:color="auto"/>
        <w:bottom w:val="none" w:sz="0" w:space="0" w:color="auto"/>
        <w:right w:val="none" w:sz="0" w:space="0" w:color="auto"/>
      </w:divBdr>
    </w:div>
    <w:div w:id="1274020389">
      <w:marLeft w:val="0"/>
      <w:marRight w:val="0"/>
      <w:marTop w:val="0"/>
      <w:marBottom w:val="0"/>
      <w:divBdr>
        <w:top w:val="none" w:sz="0" w:space="0" w:color="auto"/>
        <w:left w:val="none" w:sz="0" w:space="0" w:color="auto"/>
        <w:bottom w:val="none" w:sz="0" w:space="0" w:color="auto"/>
        <w:right w:val="none" w:sz="0" w:space="0" w:color="auto"/>
      </w:divBdr>
    </w:div>
    <w:div w:id="1274020392">
      <w:marLeft w:val="0"/>
      <w:marRight w:val="0"/>
      <w:marTop w:val="0"/>
      <w:marBottom w:val="0"/>
      <w:divBdr>
        <w:top w:val="none" w:sz="0" w:space="0" w:color="auto"/>
        <w:left w:val="none" w:sz="0" w:space="0" w:color="auto"/>
        <w:bottom w:val="none" w:sz="0" w:space="0" w:color="auto"/>
        <w:right w:val="none" w:sz="0" w:space="0" w:color="auto"/>
      </w:divBdr>
      <w:divsChild>
        <w:div w:id="1274020395">
          <w:marLeft w:val="0"/>
          <w:marRight w:val="0"/>
          <w:marTop w:val="0"/>
          <w:marBottom w:val="0"/>
          <w:divBdr>
            <w:top w:val="none" w:sz="0" w:space="0" w:color="auto"/>
            <w:left w:val="none" w:sz="0" w:space="0" w:color="auto"/>
            <w:bottom w:val="none" w:sz="0" w:space="0" w:color="auto"/>
            <w:right w:val="none" w:sz="0" w:space="0" w:color="auto"/>
          </w:divBdr>
        </w:div>
        <w:div w:id="1274020396">
          <w:marLeft w:val="0"/>
          <w:marRight w:val="0"/>
          <w:marTop w:val="0"/>
          <w:marBottom w:val="0"/>
          <w:divBdr>
            <w:top w:val="none" w:sz="0" w:space="0" w:color="auto"/>
            <w:left w:val="none" w:sz="0" w:space="0" w:color="auto"/>
            <w:bottom w:val="none" w:sz="0" w:space="0" w:color="auto"/>
            <w:right w:val="none" w:sz="0" w:space="0" w:color="auto"/>
          </w:divBdr>
        </w:div>
        <w:div w:id="1274020397">
          <w:marLeft w:val="0"/>
          <w:marRight w:val="0"/>
          <w:marTop w:val="0"/>
          <w:marBottom w:val="0"/>
          <w:divBdr>
            <w:top w:val="none" w:sz="0" w:space="0" w:color="auto"/>
            <w:left w:val="none" w:sz="0" w:space="0" w:color="auto"/>
            <w:bottom w:val="none" w:sz="0" w:space="0" w:color="auto"/>
            <w:right w:val="none" w:sz="0" w:space="0" w:color="auto"/>
          </w:divBdr>
        </w:div>
        <w:div w:id="1274020398">
          <w:marLeft w:val="0"/>
          <w:marRight w:val="0"/>
          <w:marTop w:val="0"/>
          <w:marBottom w:val="0"/>
          <w:divBdr>
            <w:top w:val="none" w:sz="0" w:space="0" w:color="auto"/>
            <w:left w:val="none" w:sz="0" w:space="0" w:color="auto"/>
            <w:bottom w:val="none" w:sz="0" w:space="0" w:color="auto"/>
            <w:right w:val="none" w:sz="0" w:space="0" w:color="auto"/>
          </w:divBdr>
        </w:div>
        <w:div w:id="1274020402">
          <w:marLeft w:val="0"/>
          <w:marRight w:val="0"/>
          <w:marTop w:val="0"/>
          <w:marBottom w:val="0"/>
          <w:divBdr>
            <w:top w:val="none" w:sz="0" w:space="0" w:color="auto"/>
            <w:left w:val="none" w:sz="0" w:space="0" w:color="auto"/>
            <w:bottom w:val="none" w:sz="0" w:space="0" w:color="auto"/>
            <w:right w:val="none" w:sz="0" w:space="0" w:color="auto"/>
          </w:divBdr>
        </w:div>
        <w:div w:id="1274020403">
          <w:marLeft w:val="0"/>
          <w:marRight w:val="0"/>
          <w:marTop w:val="0"/>
          <w:marBottom w:val="0"/>
          <w:divBdr>
            <w:top w:val="none" w:sz="0" w:space="0" w:color="auto"/>
            <w:left w:val="none" w:sz="0" w:space="0" w:color="auto"/>
            <w:bottom w:val="none" w:sz="0" w:space="0" w:color="auto"/>
            <w:right w:val="none" w:sz="0" w:space="0" w:color="auto"/>
          </w:divBdr>
        </w:div>
        <w:div w:id="1274020404">
          <w:marLeft w:val="0"/>
          <w:marRight w:val="0"/>
          <w:marTop w:val="0"/>
          <w:marBottom w:val="0"/>
          <w:divBdr>
            <w:top w:val="none" w:sz="0" w:space="0" w:color="auto"/>
            <w:left w:val="none" w:sz="0" w:space="0" w:color="auto"/>
            <w:bottom w:val="none" w:sz="0" w:space="0" w:color="auto"/>
            <w:right w:val="none" w:sz="0" w:space="0" w:color="auto"/>
          </w:divBdr>
        </w:div>
        <w:div w:id="1274020410">
          <w:marLeft w:val="0"/>
          <w:marRight w:val="0"/>
          <w:marTop w:val="0"/>
          <w:marBottom w:val="0"/>
          <w:divBdr>
            <w:top w:val="none" w:sz="0" w:space="0" w:color="auto"/>
            <w:left w:val="none" w:sz="0" w:space="0" w:color="auto"/>
            <w:bottom w:val="none" w:sz="0" w:space="0" w:color="auto"/>
            <w:right w:val="none" w:sz="0" w:space="0" w:color="auto"/>
          </w:divBdr>
        </w:div>
      </w:divsChild>
    </w:div>
    <w:div w:id="1274020394">
      <w:marLeft w:val="0"/>
      <w:marRight w:val="0"/>
      <w:marTop w:val="0"/>
      <w:marBottom w:val="0"/>
      <w:divBdr>
        <w:top w:val="none" w:sz="0" w:space="0" w:color="auto"/>
        <w:left w:val="none" w:sz="0" w:space="0" w:color="auto"/>
        <w:bottom w:val="none" w:sz="0" w:space="0" w:color="auto"/>
        <w:right w:val="none" w:sz="0" w:space="0" w:color="auto"/>
      </w:divBdr>
      <w:divsChild>
        <w:div w:id="1274020400">
          <w:marLeft w:val="0"/>
          <w:marRight w:val="0"/>
          <w:marTop w:val="0"/>
          <w:marBottom w:val="0"/>
          <w:divBdr>
            <w:top w:val="none" w:sz="0" w:space="0" w:color="auto"/>
            <w:left w:val="none" w:sz="0" w:space="0" w:color="auto"/>
            <w:bottom w:val="none" w:sz="0" w:space="0" w:color="auto"/>
            <w:right w:val="none" w:sz="0" w:space="0" w:color="auto"/>
          </w:divBdr>
          <w:divsChild>
            <w:div w:id="1274020399">
              <w:marLeft w:val="0"/>
              <w:marRight w:val="0"/>
              <w:marTop w:val="0"/>
              <w:marBottom w:val="0"/>
              <w:divBdr>
                <w:top w:val="none" w:sz="0" w:space="0" w:color="auto"/>
                <w:left w:val="none" w:sz="0" w:space="0" w:color="auto"/>
                <w:bottom w:val="none" w:sz="0" w:space="0" w:color="auto"/>
                <w:right w:val="none" w:sz="0" w:space="0" w:color="auto"/>
              </w:divBdr>
              <w:divsChild>
                <w:div w:id="1274020391">
                  <w:marLeft w:val="0"/>
                  <w:marRight w:val="0"/>
                  <w:marTop w:val="0"/>
                  <w:marBottom w:val="0"/>
                  <w:divBdr>
                    <w:top w:val="none" w:sz="0" w:space="0" w:color="auto"/>
                    <w:left w:val="none" w:sz="0" w:space="0" w:color="auto"/>
                    <w:bottom w:val="none" w:sz="0" w:space="0" w:color="auto"/>
                    <w:right w:val="none" w:sz="0" w:space="0" w:color="auto"/>
                  </w:divBdr>
                  <w:divsChild>
                    <w:div w:id="1274020390">
                      <w:marLeft w:val="0"/>
                      <w:marRight w:val="0"/>
                      <w:marTop w:val="0"/>
                      <w:marBottom w:val="0"/>
                      <w:divBdr>
                        <w:top w:val="none" w:sz="0" w:space="0" w:color="auto"/>
                        <w:left w:val="none" w:sz="0" w:space="0" w:color="auto"/>
                        <w:bottom w:val="none" w:sz="0" w:space="0" w:color="auto"/>
                        <w:right w:val="none" w:sz="0" w:space="0" w:color="auto"/>
                      </w:divBdr>
                    </w:div>
                    <w:div w:id="1274020393">
                      <w:marLeft w:val="0"/>
                      <w:marRight w:val="0"/>
                      <w:marTop w:val="0"/>
                      <w:marBottom w:val="0"/>
                      <w:divBdr>
                        <w:top w:val="none" w:sz="0" w:space="0" w:color="auto"/>
                        <w:left w:val="none" w:sz="0" w:space="0" w:color="auto"/>
                        <w:bottom w:val="none" w:sz="0" w:space="0" w:color="auto"/>
                        <w:right w:val="none" w:sz="0" w:space="0" w:color="auto"/>
                      </w:divBdr>
                    </w:div>
                    <w:div w:id="1274020401">
                      <w:marLeft w:val="0"/>
                      <w:marRight w:val="0"/>
                      <w:marTop w:val="0"/>
                      <w:marBottom w:val="0"/>
                      <w:divBdr>
                        <w:top w:val="none" w:sz="0" w:space="0" w:color="auto"/>
                        <w:left w:val="none" w:sz="0" w:space="0" w:color="auto"/>
                        <w:bottom w:val="none" w:sz="0" w:space="0" w:color="auto"/>
                        <w:right w:val="none" w:sz="0" w:space="0" w:color="auto"/>
                      </w:divBdr>
                    </w:div>
                    <w:div w:id="1274020405">
                      <w:marLeft w:val="0"/>
                      <w:marRight w:val="0"/>
                      <w:marTop w:val="0"/>
                      <w:marBottom w:val="0"/>
                      <w:divBdr>
                        <w:top w:val="none" w:sz="0" w:space="0" w:color="auto"/>
                        <w:left w:val="none" w:sz="0" w:space="0" w:color="auto"/>
                        <w:bottom w:val="none" w:sz="0" w:space="0" w:color="auto"/>
                        <w:right w:val="none" w:sz="0" w:space="0" w:color="auto"/>
                      </w:divBdr>
                    </w:div>
                    <w:div w:id="1274020406">
                      <w:marLeft w:val="0"/>
                      <w:marRight w:val="0"/>
                      <w:marTop w:val="0"/>
                      <w:marBottom w:val="0"/>
                      <w:divBdr>
                        <w:top w:val="none" w:sz="0" w:space="0" w:color="auto"/>
                        <w:left w:val="none" w:sz="0" w:space="0" w:color="auto"/>
                        <w:bottom w:val="none" w:sz="0" w:space="0" w:color="auto"/>
                        <w:right w:val="none" w:sz="0" w:space="0" w:color="auto"/>
                      </w:divBdr>
                    </w:div>
                    <w:div w:id="1274020407">
                      <w:marLeft w:val="0"/>
                      <w:marRight w:val="0"/>
                      <w:marTop w:val="0"/>
                      <w:marBottom w:val="0"/>
                      <w:divBdr>
                        <w:top w:val="none" w:sz="0" w:space="0" w:color="auto"/>
                        <w:left w:val="none" w:sz="0" w:space="0" w:color="auto"/>
                        <w:bottom w:val="none" w:sz="0" w:space="0" w:color="auto"/>
                        <w:right w:val="none" w:sz="0" w:space="0" w:color="auto"/>
                      </w:divBdr>
                    </w:div>
                    <w:div w:id="1274020408">
                      <w:marLeft w:val="0"/>
                      <w:marRight w:val="0"/>
                      <w:marTop w:val="0"/>
                      <w:marBottom w:val="0"/>
                      <w:divBdr>
                        <w:top w:val="none" w:sz="0" w:space="0" w:color="auto"/>
                        <w:left w:val="none" w:sz="0" w:space="0" w:color="auto"/>
                        <w:bottom w:val="none" w:sz="0" w:space="0" w:color="auto"/>
                        <w:right w:val="none" w:sz="0" w:space="0" w:color="auto"/>
                      </w:divBdr>
                    </w:div>
                    <w:div w:id="12740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20411">
      <w:marLeft w:val="0"/>
      <w:marRight w:val="0"/>
      <w:marTop w:val="0"/>
      <w:marBottom w:val="0"/>
      <w:divBdr>
        <w:top w:val="none" w:sz="0" w:space="0" w:color="auto"/>
        <w:left w:val="none" w:sz="0" w:space="0" w:color="auto"/>
        <w:bottom w:val="none" w:sz="0" w:space="0" w:color="auto"/>
        <w:right w:val="none" w:sz="0" w:space="0" w:color="auto"/>
      </w:divBdr>
    </w:div>
    <w:div w:id="127402041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osworthtoll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rthusproject.com" TargetMode="External"/><Relationship Id="rId12" Type="http://schemas.openxmlformats.org/officeDocument/2006/relationships/hyperlink" Target="http://www.nerthusproj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utoronto.ca/pub/webcorpus.htm" TargetMode="External"/><Relationship Id="rId5" Type="http://schemas.openxmlformats.org/officeDocument/2006/relationships/footnotes" Target="footnotes.xml"/><Relationship Id="rId10" Type="http://schemas.openxmlformats.org/officeDocument/2006/relationships/hyperlink" Target="http://www.griffith.edu.au/__data/assets/pdf_file/0003/347565/nsm-chart-01-2011.pdf" TargetMode="External"/><Relationship Id="rId4" Type="http://schemas.openxmlformats.org/officeDocument/2006/relationships/webSettings" Target="webSettings.xml"/><Relationship Id="rId9" Type="http://schemas.openxmlformats.org/officeDocument/2006/relationships/hyperlink" Target="http://www.als.asn.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18</Pages>
  <Words>7619</Words>
  <Characters>-32766</Characters>
  <Application>Microsoft Office Outlook</Application>
  <DocSecurity>0</DocSecurity>
  <Lines>0</Lines>
  <Paragraphs>0</Paragraphs>
  <ScaleCrop>false</ScaleCrop>
  <Company>unirioja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The Old English exponent for the semantic prime MOVE</dc:title>
  <dc:subject/>
  <dc:creator>RAQUEL MATEO MENDAZA</dc:creator>
  <cp:keywords/>
  <dc:description/>
  <cp:lastModifiedBy>Raquel</cp:lastModifiedBy>
  <cp:revision>5</cp:revision>
  <dcterms:created xsi:type="dcterms:W3CDTF">2016-02-12T19:21:00Z</dcterms:created>
  <dcterms:modified xsi:type="dcterms:W3CDTF">2016-02-18T19:40:00Z</dcterms:modified>
</cp:coreProperties>
</file>